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Pr="00AB6ABB" w:rsidRDefault="00D9301C" w:rsidP="00B86E39">
      <w:pPr>
        <w:pStyle w:val="Title"/>
        <w:jc w:val="center"/>
        <w:rPr>
          <w:color w:val="auto"/>
        </w:rPr>
      </w:pPr>
      <w:r w:rsidRPr="00AB6ABB">
        <w:rPr>
          <w:rFonts w:ascii="Arial" w:eastAsia="Arial" w:hAnsi="Arial" w:cs="Arial"/>
          <w:noProof/>
          <w:color w:val="auto"/>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B6ABB" w:rsidRDefault="00A05E79" w:rsidP="00A05E79">
      <w:pPr>
        <w:rPr>
          <w:color w:val="auto"/>
        </w:rPr>
      </w:pPr>
    </w:p>
    <w:p w14:paraId="17369CF2" w14:textId="7F6C2A63" w:rsidR="00B75892" w:rsidRPr="00AB6ABB" w:rsidRDefault="00D36278" w:rsidP="0009597B">
      <w:pPr>
        <w:pStyle w:val="Title"/>
        <w:jc w:val="center"/>
        <w:rPr>
          <w:color w:val="auto"/>
        </w:rPr>
      </w:pPr>
      <w:r w:rsidRPr="00AB6ABB">
        <w:rPr>
          <w:color w:val="auto"/>
          <w:lang w:bidi="cy-GB"/>
        </w:rPr>
        <w:t>Polisi Rhoddion a Lletygarwch</w:t>
      </w:r>
    </w:p>
    <w:p w14:paraId="4EE2EE4E" w14:textId="348D3F64" w:rsidR="00E62C64" w:rsidRPr="00AB6ABB" w:rsidRDefault="00E62C64" w:rsidP="00DE0365">
      <w:pPr>
        <w:pStyle w:val="Subtitle"/>
        <w:rPr>
          <w:color w:val="auto"/>
        </w:rPr>
      </w:pPr>
    </w:p>
    <w:tbl>
      <w:tblPr>
        <w:tblStyle w:val="TableGrid"/>
        <w:tblW w:w="0" w:type="auto"/>
        <w:tblLook w:val="04A0" w:firstRow="1" w:lastRow="0" w:firstColumn="1" w:lastColumn="0" w:noHBand="0" w:noVBand="1"/>
      </w:tblPr>
      <w:tblGrid>
        <w:gridCol w:w="4508"/>
        <w:gridCol w:w="4508"/>
      </w:tblGrid>
      <w:tr w:rsidR="00AB6ABB" w:rsidRPr="00AB6ABB" w14:paraId="5A70EC26" w14:textId="77777777" w:rsidTr="5E802755">
        <w:trPr>
          <w:trHeight w:val="340"/>
        </w:trPr>
        <w:tc>
          <w:tcPr>
            <w:tcW w:w="4508" w:type="dxa"/>
            <w:vAlign w:val="center"/>
          </w:tcPr>
          <w:p w14:paraId="3075CBE1" w14:textId="287F5CE3" w:rsidR="005D0B18" w:rsidRPr="00AB6ABB" w:rsidRDefault="00424E11" w:rsidP="00E62C64">
            <w:pPr>
              <w:rPr>
                <w:rStyle w:val="SubtleEmphasis"/>
                <w:b/>
                <w:bCs/>
                <w:color w:val="auto"/>
              </w:rPr>
            </w:pPr>
            <w:r w:rsidRPr="00AB6ABB">
              <w:rPr>
                <w:rStyle w:val="SubtleEmphasis"/>
                <w:b/>
                <w:color w:val="auto"/>
                <w:lang w:bidi="cy-GB"/>
              </w:rPr>
              <w:t>TEITL POLISI</w:t>
            </w:r>
          </w:p>
        </w:tc>
        <w:tc>
          <w:tcPr>
            <w:tcW w:w="4508" w:type="dxa"/>
            <w:vAlign w:val="center"/>
          </w:tcPr>
          <w:p w14:paraId="321B3FF2" w14:textId="70E9586F" w:rsidR="005D0B18" w:rsidRPr="00AB6ABB" w:rsidRDefault="00D36278" w:rsidP="00E62C64">
            <w:pPr>
              <w:rPr>
                <w:rStyle w:val="SubtleEmphasis"/>
                <w:color w:val="auto"/>
              </w:rPr>
            </w:pPr>
            <w:r w:rsidRPr="00AB6ABB">
              <w:rPr>
                <w:rStyle w:val="SubtleEmphasis"/>
                <w:color w:val="auto"/>
                <w:lang w:bidi="cy-GB"/>
              </w:rPr>
              <w:t>Polisi Rhoddion a Lletygarwch</w:t>
            </w:r>
          </w:p>
        </w:tc>
      </w:tr>
      <w:tr w:rsidR="00AB6ABB" w:rsidRPr="00AB6ABB" w14:paraId="0311DF9D" w14:textId="77777777" w:rsidTr="5E802755">
        <w:trPr>
          <w:trHeight w:val="340"/>
        </w:trPr>
        <w:tc>
          <w:tcPr>
            <w:tcW w:w="4508" w:type="dxa"/>
            <w:vAlign w:val="center"/>
          </w:tcPr>
          <w:p w14:paraId="3920415A" w14:textId="6183A31E" w:rsidR="00424E11" w:rsidRPr="00AB6ABB" w:rsidRDefault="00424E11" w:rsidP="00E62C64">
            <w:pPr>
              <w:rPr>
                <w:rStyle w:val="SubtleEmphasis"/>
                <w:b/>
                <w:bCs/>
                <w:color w:val="auto"/>
              </w:rPr>
            </w:pPr>
            <w:r w:rsidRPr="00AB6ABB">
              <w:rPr>
                <w:rStyle w:val="SubtleEmphasis"/>
                <w:b/>
                <w:color w:val="auto"/>
                <w:lang w:bidi="cy-GB"/>
              </w:rPr>
              <w:t>DYDDIAD CYMERADWYO</w:t>
            </w:r>
          </w:p>
        </w:tc>
        <w:tc>
          <w:tcPr>
            <w:tcW w:w="4508" w:type="dxa"/>
            <w:vAlign w:val="center"/>
          </w:tcPr>
          <w:p w14:paraId="2577E17B" w14:textId="4916DE46" w:rsidR="00424E11" w:rsidRPr="00AB6ABB" w:rsidRDefault="00D36278" w:rsidP="00E62C64">
            <w:pPr>
              <w:rPr>
                <w:rStyle w:val="SubtleEmphasis"/>
                <w:color w:val="auto"/>
              </w:rPr>
            </w:pPr>
            <w:r w:rsidRPr="00AB6ABB">
              <w:rPr>
                <w:rStyle w:val="SubtleEmphasis"/>
                <w:color w:val="auto"/>
                <w:lang w:bidi="cy-GB"/>
              </w:rPr>
              <w:t>22 Mehefin 2022</w:t>
            </w:r>
          </w:p>
        </w:tc>
      </w:tr>
      <w:tr w:rsidR="00AB6ABB" w:rsidRPr="00AB6ABB" w14:paraId="4A73979F" w14:textId="77777777" w:rsidTr="5E802755">
        <w:trPr>
          <w:trHeight w:val="340"/>
        </w:trPr>
        <w:tc>
          <w:tcPr>
            <w:tcW w:w="4508" w:type="dxa"/>
            <w:vAlign w:val="center"/>
          </w:tcPr>
          <w:p w14:paraId="5FBC38CA" w14:textId="6293BC2C" w:rsidR="00424E11" w:rsidRPr="00AB6ABB" w:rsidRDefault="00424E11" w:rsidP="00E62C64">
            <w:pPr>
              <w:rPr>
                <w:rStyle w:val="SubtleEmphasis"/>
                <w:b/>
                <w:bCs/>
                <w:color w:val="auto"/>
              </w:rPr>
            </w:pPr>
            <w:r w:rsidRPr="00AB6ABB">
              <w:rPr>
                <w:rStyle w:val="SubtleEmphasis"/>
                <w:b/>
                <w:color w:val="auto"/>
                <w:lang w:bidi="cy-GB"/>
              </w:rPr>
              <w:t>CORFF CYMERADWYOL</w:t>
            </w:r>
          </w:p>
        </w:tc>
        <w:tc>
          <w:tcPr>
            <w:tcW w:w="4508" w:type="dxa"/>
            <w:vAlign w:val="center"/>
          </w:tcPr>
          <w:p w14:paraId="52DB8469" w14:textId="72A20422" w:rsidR="00424E11" w:rsidRPr="00AB6ABB" w:rsidRDefault="005D78DC" w:rsidP="00E62C64">
            <w:pPr>
              <w:rPr>
                <w:rStyle w:val="SubtleEmphasis"/>
                <w:color w:val="auto"/>
              </w:rPr>
            </w:pPr>
            <w:r w:rsidRPr="00AB6ABB">
              <w:rPr>
                <w:rStyle w:val="SubtleEmphasis"/>
                <w:color w:val="auto"/>
                <w:lang w:bidi="cy-GB"/>
              </w:rPr>
              <w:t>Bwrdd y Llywodraethwyr</w:t>
            </w:r>
          </w:p>
        </w:tc>
      </w:tr>
      <w:tr w:rsidR="00AB6ABB" w:rsidRPr="00AB6ABB" w14:paraId="7130D26C" w14:textId="77777777" w:rsidTr="5E802755">
        <w:trPr>
          <w:trHeight w:val="340"/>
        </w:trPr>
        <w:tc>
          <w:tcPr>
            <w:tcW w:w="4508" w:type="dxa"/>
            <w:vAlign w:val="center"/>
          </w:tcPr>
          <w:p w14:paraId="4F8C82AE" w14:textId="12457CE0" w:rsidR="00424E11" w:rsidRPr="00AB6ABB" w:rsidRDefault="00424E11" w:rsidP="00E62C64">
            <w:pPr>
              <w:rPr>
                <w:rStyle w:val="SubtleEmphasis"/>
                <w:b/>
                <w:bCs/>
                <w:color w:val="auto"/>
              </w:rPr>
            </w:pPr>
            <w:r w:rsidRPr="00AB6ABB">
              <w:rPr>
                <w:rStyle w:val="SubtleEmphasis"/>
                <w:b/>
                <w:color w:val="auto"/>
                <w:lang w:bidi="cy-GB"/>
              </w:rPr>
              <w:t>FERSIWN</w:t>
            </w:r>
          </w:p>
        </w:tc>
        <w:tc>
          <w:tcPr>
            <w:tcW w:w="4508" w:type="dxa"/>
            <w:vAlign w:val="center"/>
          </w:tcPr>
          <w:p w14:paraId="5C7E37D5" w14:textId="3A1C406F" w:rsidR="00424E11" w:rsidRPr="00AB6ABB" w:rsidRDefault="00A36B31" w:rsidP="00E62C64">
            <w:pPr>
              <w:rPr>
                <w:rStyle w:val="SubtleEmphasis"/>
                <w:color w:val="auto"/>
              </w:rPr>
            </w:pPr>
            <w:r w:rsidRPr="00AB6ABB">
              <w:rPr>
                <w:rStyle w:val="SubtleEmphasis"/>
                <w:color w:val="auto"/>
                <w:lang w:bidi="cy-GB"/>
              </w:rPr>
              <w:t>2</w:t>
            </w:r>
          </w:p>
        </w:tc>
      </w:tr>
      <w:tr w:rsidR="00AB6ABB" w:rsidRPr="00AB6ABB" w14:paraId="51E7BDE9" w14:textId="77777777" w:rsidTr="5E802755">
        <w:trPr>
          <w:trHeight w:val="340"/>
        </w:trPr>
        <w:tc>
          <w:tcPr>
            <w:tcW w:w="4508" w:type="dxa"/>
            <w:vAlign w:val="center"/>
          </w:tcPr>
          <w:p w14:paraId="79057696" w14:textId="0439B555" w:rsidR="00424E11" w:rsidRPr="00AB6ABB" w:rsidRDefault="00424E11" w:rsidP="00E62C64">
            <w:pPr>
              <w:rPr>
                <w:rStyle w:val="SubtleEmphasis"/>
                <w:b/>
                <w:bCs/>
                <w:color w:val="auto"/>
              </w:rPr>
            </w:pPr>
            <w:r w:rsidRPr="00AB6ABB">
              <w:rPr>
                <w:rStyle w:val="SubtleEmphasis"/>
                <w:b/>
                <w:color w:val="auto"/>
                <w:lang w:bidi="cy-GB"/>
              </w:rPr>
              <w:t>DYDDIADAU ADOLYGU BLAENOROL</w:t>
            </w:r>
          </w:p>
        </w:tc>
        <w:tc>
          <w:tcPr>
            <w:tcW w:w="4508" w:type="dxa"/>
            <w:vAlign w:val="center"/>
          </w:tcPr>
          <w:p w14:paraId="61A35459" w14:textId="21E6CE3B" w:rsidR="00424E11" w:rsidRPr="00AB6ABB" w:rsidRDefault="00D36278" w:rsidP="00E62C64">
            <w:pPr>
              <w:rPr>
                <w:rStyle w:val="SubtleEmphasis"/>
                <w:color w:val="auto"/>
              </w:rPr>
            </w:pPr>
            <w:r w:rsidRPr="00AB6ABB">
              <w:rPr>
                <w:rStyle w:val="SubtleEmphasis"/>
                <w:color w:val="auto"/>
                <w:lang w:bidi="cy-GB"/>
              </w:rPr>
              <w:t>Ebrill 2019</w:t>
            </w:r>
          </w:p>
        </w:tc>
      </w:tr>
      <w:tr w:rsidR="00AB6ABB" w:rsidRPr="00AB6ABB" w14:paraId="317ADAD2" w14:textId="77777777" w:rsidTr="5E802755">
        <w:trPr>
          <w:trHeight w:val="340"/>
        </w:trPr>
        <w:tc>
          <w:tcPr>
            <w:tcW w:w="4508" w:type="dxa"/>
            <w:vAlign w:val="center"/>
          </w:tcPr>
          <w:p w14:paraId="426D7CD8" w14:textId="336C24C3" w:rsidR="00424E11" w:rsidRPr="00AB6ABB" w:rsidRDefault="00424E11" w:rsidP="00E62C64">
            <w:pPr>
              <w:rPr>
                <w:rStyle w:val="SubtleEmphasis"/>
                <w:b/>
                <w:bCs/>
                <w:color w:val="auto"/>
              </w:rPr>
            </w:pPr>
            <w:r w:rsidRPr="00AB6ABB">
              <w:rPr>
                <w:rStyle w:val="SubtleEmphasis"/>
                <w:b/>
                <w:color w:val="auto"/>
                <w:lang w:bidi="cy-GB"/>
              </w:rPr>
              <w:t>DYDDIAD ADOLYGIAD NESAF</w:t>
            </w:r>
          </w:p>
        </w:tc>
        <w:tc>
          <w:tcPr>
            <w:tcW w:w="4508" w:type="dxa"/>
            <w:vAlign w:val="center"/>
          </w:tcPr>
          <w:p w14:paraId="7D5B4534" w14:textId="67DEE0D2" w:rsidR="00424E11" w:rsidRPr="00AB6ABB" w:rsidRDefault="00D36278" w:rsidP="00E62C64">
            <w:pPr>
              <w:rPr>
                <w:rStyle w:val="SubtleEmphasis"/>
                <w:color w:val="auto"/>
              </w:rPr>
            </w:pPr>
            <w:r w:rsidRPr="00AB6ABB">
              <w:rPr>
                <w:rStyle w:val="SubtleEmphasis"/>
                <w:color w:val="auto"/>
                <w:lang w:bidi="cy-GB"/>
              </w:rPr>
              <w:t>Mehefin 2025</w:t>
            </w:r>
          </w:p>
        </w:tc>
      </w:tr>
      <w:tr w:rsidR="00AB6ABB" w:rsidRPr="00AB6ABB" w14:paraId="75C9C866" w14:textId="77777777" w:rsidTr="5E802755">
        <w:trPr>
          <w:trHeight w:val="340"/>
        </w:trPr>
        <w:tc>
          <w:tcPr>
            <w:tcW w:w="4508" w:type="dxa"/>
            <w:vAlign w:val="center"/>
          </w:tcPr>
          <w:p w14:paraId="512978BD" w14:textId="4A2A77CC" w:rsidR="00424E11" w:rsidRPr="00AB6ABB" w:rsidRDefault="00424E11" w:rsidP="00E62C64">
            <w:pPr>
              <w:rPr>
                <w:rStyle w:val="SubtleEmphasis"/>
                <w:b/>
                <w:bCs/>
                <w:color w:val="auto"/>
              </w:rPr>
            </w:pPr>
            <w:r w:rsidRPr="00AB6ABB">
              <w:rPr>
                <w:rStyle w:val="SubtleEmphasis"/>
                <w:b/>
                <w:color w:val="auto"/>
                <w:lang w:bidi="cy-GB"/>
              </w:rPr>
              <w:t>CANLYNIAD ASESIAD EFFAITH CYDRADDOLDEB</w:t>
            </w:r>
          </w:p>
        </w:tc>
        <w:tc>
          <w:tcPr>
            <w:tcW w:w="4508" w:type="dxa"/>
            <w:vAlign w:val="center"/>
          </w:tcPr>
          <w:p w14:paraId="3F09CB51" w14:textId="7DCC2496" w:rsidR="00424E11" w:rsidRPr="00AB6ABB" w:rsidRDefault="00BF4BA9" w:rsidP="00BF4BA9">
            <w:pPr>
              <w:pStyle w:val="CommentText"/>
              <w:rPr>
                <w:rStyle w:val="SubtleEmphasis"/>
                <w:color w:val="auto"/>
                <w:szCs w:val="24"/>
              </w:rPr>
            </w:pPr>
            <w:r w:rsidRPr="00AB6ABB">
              <w:rPr>
                <w:i/>
                <w:color w:val="auto"/>
                <w:sz w:val="24"/>
                <w:szCs w:val="24"/>
                <w:lang w:bidi="cy-GB"/>
              </w:rPr>
              <w:t>Nid oes unrhyw effeithiau cydraddoldeb ac amrywiaeth uniongyrchol ar gyfer y polisi hwn</w:t>
            </w:r>
          </w:p>
        </w:tc>
      </w:tr>
      <w:tr w:rsidR="00AB6ABB" w:rsidRPr="00AB6ABB" w14:paraId="3089C9C7" w14:textId="77777777" w:rsidTr="5E802755">
        <w:trPr>
          <w:trHeight w:val="340"/>
        </w:trPr>
        <w:tc>
          <w:tcPr>
            <w:tcW w:w="4508" w:type="dxa"/>
            <w:vAlign w:val="center"/>
          </w:tcPr>
          <w:p w14:paraId="5919F96C" w14:textId="4A73054B" w:rsidR="00424E11" w:rsidRPr="00AB6ABB" w:rsidRDefault="00424E11" w:rsidP="00E62C64">
            <w:pPr>
              <w:rPr>
                <w:rStyle w:val="SubtleEmphasis"/>
                <w:b/>
                <w:bCs/>
                <w:color w:val="auto"/>
              </w:rPr>
            </w:pPr>
            <w:r w:rsidRPr="00AB6ABB">
              <w:rPr>
                <w:rStyle w:val="SubtleEmphasis"/>
                <w:b/>
                <w:color w:val="auto"/>
                <w:lang w:bidi="cy-GB"/>
              </w:rPr>
              <w:t>POLISÏAU / GWEITHDREFNAU / CANLLAWIAU CYSYLLTIEDIG</w:t>
            </w:r>
          </w:p>
        </w:tc>
        <w:tc>
          <w:tcPr>
            <w:tcW w:w="4508" w:type="dxa"/>
            <w:vAlign w:val="center"/>
          </w:tcPr>
          <w:p w14:paraId="5482948D" w14:textId="7C1665F8" w:rsidR="00424E11" w:rsidRPr="00AB6ABB" w:rsidRDefault="00D36278" w:rsidP="00E62C64">
            <w:pPr>
              <w:rPr>
                <w:rStyle w:val="SubtleEmphasis"/>
                <w:color w:val="auto"/>
              </w:rPr>
            </w:pPr>
            <w:r w:rsidRPr="00AB6ABB">
              <w:rPr>
                <w:rStyle w:val="SubtleEmphasis"/>
                <w:color w:val="auto"/>
                <w:lang w:bidi="cy-GB"/>
              </w:rPr>
              <w:t>Polisi Gwrth-Lwgrwobrwyo, Polisi Gwrth-wyngalchu Arian, Polisi Gwrth-dwyll a Llygredd, Rheoliadau Ariannol, Canllawiau Deddf Cyllid Troseddol (2017)</w:t>
            </w:r>
          </w:p>
        </w:tc>
      </w:tr>
      <w:tr w:rsidR="00AB6ABB" w:rsidRPr="00AB6ABB" w14:paraId="7A2B0B2D" w14:textId="77777777" w:rsidTr="5E802755">
        <w:trPr>
          <w:trHeight w:val="340"/>
        </w:trPr>
        <w:tc>
          <w:tcPr>
            <w:tcW w:w="4508" w:type="dxa"/>
            <w:vAlign w:val="center"/>
          </w:tcPr>
          <w:p w14:paraId="60927075" w14:textId="20EC9DA6" w:rsidR="00424E11" w:rsidRPr="00AB6ABB" w:rsidRDefault="00424E11" w:rsidP="00E62C64">
            <w:pPr>
              <w:rPr>
                <w:rStyle w:val="SubtleEmphasis"/>
                <w:b/>
                <w:bCs/>
                <w:color w:val="auto"/>
              </w:rPr>
            </w:pPr>
            <w:r w:rsidRPr="00AB6ABB">
              <w:rPr>
                <w:rStyle w:val="SubtleEmphasis"/>
                <w:b/>
                <w:color w:val="auto"/>
                <w:lang w:bidi="cy-GB"/>
              </w:rPr>
              <w:t>DYDDIAD GWEITHREDU</w:t>
            </w:r>
          </w:p>
        </w:tc>
        <w:tc>
          <w:tcPr>
            <w:tcW w:w="4508" w:type="dxa"/>
            <w:vAlign w:val="center"/>
          </w:tcPr>
          <w:p w14:paraId="6CF12526" w14:textId="5D293D62" w:rsidR="00424E11" w:rsidRPr="00AB6ABB" w:rsidRDefault="00D36278" w:rsidP="00E62C64">
            <w:pPr>
              <w:rPr>
                <w:rStyle w:val="SubtleEmphasis"/>
                <w:color w:val="auto"/>
              </w:rPr>
            </w:pPr>
            <w:r w:rsidRPr="00AB6ABB">
              <w:rPr>
                <w:rStyle w:val="SubtleEmphasis"/>
                <w:color w:val="auto"/>
                <w:lang w:bidi="cy-GB"/>
              </w:rPr>
              <w:t>22 Mehefin 2022</w:t>
            </w:r>
          </w:p>
        </w:tc>
      </w:tr>
      <w:tr w:rsidR="00AB6ABB" w:rsidRPr="00AB6ABB" w14:paraId="31B148B0" w14:textId="77777777" w:rsidTr="5E802755">
        <w:trPr>
          <w:trHeight w:val="340"/>
        </w:trPr>
        <w:tc>
          <w:tcPr>
            <w:tcW w:w="4508" w:type="dxa"/>
            <w:vAlign w:val="center"/>
          </w:tcPr>
          <w:p w14:paraId="20FB7C39" w14:textId="3A36609A" w:rsidR="00424E11" w:rsidRPr="00AB6ABB" w:rsidRDefault="00424E11" w:rsidP="00E62C64">
            <w:pPr>
              <w:rPr>
                <w:rStyle w:val="SubtleEmphasis"/>
                <w:b/>
                <w:bCs/>
                <w:color w:val="auto"/>
              </w:rPr>
            </w:pPr>
            <w:r w:rsidRPr="00AB6ABB">
              <w:rPr>
                <w:rStyle w:val="SubtleEmphasis"/>
                <w:b/>
                <w:color w:val="auto"/>
                <w:lang w:bidi="cy-GB"/>
              </w:rPr>
              <w:t>PERCHENNOG POLISI (TEITL SWYDD)</w:t>
            </w:r>
          </w:p>
        </w:tc>
        <w:tc>
          <w:tcPr>
            <w:tcW w:w="4508" w:type="dxa"/>
            <w:vAlign w:val="center"/>
          </w:tcPr>
          <w:p w14:paraId="6AD96980" w14:textId="0223DD89" w:rsidR="00424E11" w:rsidRPr="00AB6ABB" w:rsidRDefault="00D36278" w:rsidP="00E62C64">
            <w:pPr>
              <w:rPr>
                <w:rStyle w:val="SubtleEmphasis"/>
                <w:color w:val="auto"/>
              </w:rPr>
            </w:pPr>
            <w:r w:rsidRPr="00AB6ABB">
              <w:rPr>
                <w:rStyle w:val="SubtleEmphasis"/>
                <w:color w:val="auto"/>
                <w:lang w:bidi="cy-GB"/>
              </w:rPr>
              <w:t>Prif Swyddog (Adnoddau)</w:t>
            </w:r>
          </w:p>
        </w:tc>
      </w:tr>
      <w:tr w:rsidR="00AB6ABB" w:rsidRPr="00AB6ABB" w14:paraId="1A728E75" w14:textId="77777777" w:rsidTr="5E802755">
        <w:trPr>
          <w:trHeight w:val="340"/>
        </w:trPr>
        <w:tc>
          <w:tcPr>
            <w:tcW w:w="4508" w:type="dxa"/>
            <w:vAlign w:val="center"/>
          </w:tcPr>
          <w:p w14:paraId="3DD4BEC4" w14:textId="45A12D92" w:rsidR="00424E11" w:rsidRPr="00AB6ABB" w:rsidRDefault="00424E11" w:rsidP="00E62C64">
            <w:pPr>
              <w:rPr>
                <w:rStyle w:val="SubtleEmphasis"/>
                <w:b/>
                <w:bCs/>
                <w:color w:val="auto"/>
              </w:rPr>
            </w:pPr>
            <w:r w:rsidRPr="00AB6ABB">
              <w:rPr>
                <w:rStyle w:val="SubtleEmphasis"/>
                <w:b/>
                <w:color w:val="auto"/>
                <w:lang w:bidi="cy-GB"/>
              </w:rPr>
              <w:t>UNED / GWASANAETH</w:t>
            </w:r>
          </w:p>
        </w:tc>
        <w:tc>
          <w:tcPr>
            <w:tcW w:w="4508" w:type="dxa"/>
            <w:vAlign w:val="center"/>
          </w:tcPr>
          <w:p w14:paraId="25A73394" w14:textId="2472D179" w:rsidR="00424E11" w:rsidRPr="00AB6ABB" w:rsidRDefault="00D36278" w:rsidP="00E62C64">
            <w:pPr>
              <w:rPr>
                <w:rStyle w:val="SubtleEmphasis"/>
                <w:color w:val="auto"/>
              </w:rPr>
            </w:pPr>
            <w:r w:rsidRPr="00AB6ABB">
              <w:rPr>
                <w:rStyle w:val="SubtleEmphasis"/>
                <w:color w:val="auto"/>
                <w:lang w:bidi="cy-GB"/>
              </w:rPr>
              <w:t>Cyllid</w:t>
            </w:r>
          </w:p>
        </w:tc>
      </w:tr>
      <w:tr w:rsidR="00AB6ABB" w:rsidRPr="00AB6ABB" w14:paraId="5EC8AF95" w14:textId="77777777" w:rsidTr="5E802755">
        <w:trPr>
          <w:trHeight w:val="340"/>
        </w:trPr>
        <w:tc>
          <w:tcPr>
            <w:tcW w:w="4508" w:type="dxa"/>
            <w:vAlign w:val="center"/>
          </w:tcPr>
          <w:p w14:paraId="587C7980" w14:textId="5C63E271" w:rsidR="00424E11" w:rsidRPr="00AB6ABB" w:rsidRDefault="00424E11" w:rsidP="00E62C64">
            <w:pPr>
              <w:rPr>
                <w:rStyle w:val="SubtleEmphasis"/>
                <w:b/>
                <w:bCs/>
                <w:color w:val="auto"/>
              </w:rPr>
            </w:pPr>
            <w:r w:rsidRPr="00AB6ABB">
              <w:rPr>
                <w:rStyle w:val="SubtleEmphasis"/>
                <w:b/>
                <w:color w:val="auto"/>
                <w:lang w:bidi="cy-GB"/>
              </w:rPr>
              <w:t>E-BOST CYSWLLT</w:t>
            </w:r>
          </w:p>
        </w:tc>
        <w:tc>
          <w:tcPr>
            <w:tcW w:w="4508" w:type="dxa"/>
            <w:vAlign w:val="center"/>
          </w:tcPr>
          <w:p w14:paraId="3A4E0954" w14:textId="44C4C61A" w:rsidR="00424E11" w:rsidRPr="00AB6ABB" w:rsidRDefault="00D36278" w:rsidP="00E62C64">
            <w:pPr>
              <w:rPr>
                <w:rStyle w:val="SubtleEmphasis"/>
                <w:color w:val="auto"/>
              </w:rPr>
            </w:pPr>
            <w:r w:rsidRPr="00AB6ABB">
              <w:rPr>
                <w:rStyle w:val="SubtleEmphasis"/>
                <w:color w:val="auto"/>
                <w:lang w:bidi="cy-GB"/>
              </w:rPr>
              <w:t>dllewellyn@cardiffmet.ac.uk</w:t>
            </w:r>
          </w:p>
        </w:tc>
      </w:tr>
    </w:tbl>
    <w:p w14:paraId="34FF043D" w14:textId="115BE5C9" w:rsidR="0098001E" w:rsidRPr="00AB6ABB" w:rsidRDefault="00EE23DF" w:rsidP="005D0B18">
      <w:pPr>
        <w:rPr>
          <w:rStyle w:val="SubtleEmphasis"/>
          <w:color w:val="auto"/>
        </w:rPr>
      </w:pPr>
      <w:r w:rsidRPr="00AB6ABB">
        <w:rPr>
          <w:rStyle w:val="SubtleEmphasis"/>
          <w:color w:val="auto"/>
          <w:lang w:bidi="cy-GB"/>
        </w:rPr>
        <w:t xml:space="preserve"> </w:t>
      </w:r>
    </w:p>
    <w:p w14:paraId="26422EA8" w14:textId="3C596660" w:rsidR="00E62C64" w:rsidRPr="00AB6ABB" w:rsidRDefault="00E62C64" w:rsidP="00D84B29">
      <w:pPr>
        <w:pStyle w:val="Heading1"/>
        <w:numPr>
          <w:ilvl w:val="0"/>
          <w:numId w:val="0"/>
        </w:numPr>
        <w:ind w:left="432" w:hanging="432"/>
        <w:rPr>
          <w:color w:val="auto"/>
        </w:rPr>
      </w:pPr>
    </w:p>
    <w:tbl>
      <w:tblPr>
        <w:tblStyle w:val="TableGrid"/>
        <w:tblW w:w="0" w:type="auto"/>
        <w:tblLook w:val="04A0" w:firstRow="1" w:lastRow="0" w:firstColumn="1" w:lastColumn="0" w:noHBand="0" w:noVBand="1"/>
      </w:tblPr>
      <w:tblGrid>
        <w:gridCol w:w="3005"/>
        <w:gridCol w:w="3005"/>
        <w:gridCol w:w="3006"/>
      </w:tblGrid>
      <w:tr w:rsidR="00AB6ABB" w:rsidRPr="00AB6ABB" w14:paraId="4B18A232" w14:textId="77777777" w:rsidTr="00376449">
        <w:tc>
          <w:tcPr>
            <w:tcW w:w="3005" w:type="dxa"/>
          </w:tcPr>
          <w:p w14:paraId="28350F56" w14:textId="43690AD4" w:rsidR="00376449" w:rsidRPr="00AB6ABB" w:rsidRDefault="00CD441C" w:rsidP="00376449">
            <w:pPr>
              <w:rPr>
                <w:rStyle w:val="SubtleEmphasis"/>
                <w:b/>
                <w:bCs/>
                <w:color w:val="auto"/>
              </w:rPr>
            </w:pPr>
            <w:r w:rsidRPr="00AB6ABB">
              <w:rPr>
                <w:rStyle w:val="SubtleEmphasis"/>
                <w:b/>
                <w:color w:val="auto"/>
                <w:lang w:bidi="cy-GB"/>
              </w:rPr>
              <w:t>FERSIWN</w:t>
            </w:r>
          </w:p>
        </w:tc>
        <w:tc>
          <w:tcPr>
            <w:tcW w:w="3005" w:type="dxa"/>
          </w:tcPr>
          <w:p w14:paraId="169A1FC0" w14:textId="5CA16DC6" w:rsidR="00376449" w:rsidRPr="00AB6ABB" w:rsidRDefault="00CD441C" w:rsidP="00376449">
            <w:pPr>
              <w:rPr>
                <w:rStyle w:val="SubtleEmphasis"/>
                <w:b/>
                <w:bCs/>
                <w:color w:val="auto"/>
              </w:rPr>
            </w:pPr>
            <w:r w:rsidRPr="00AB6ABB">
              <w:rPr>
                <w:rStyle w:val="SubtleEmphasis"/>
                <w:b/>
                <w:color w:val="auto"/>
                <w:lang w:bidi="cy-GB"/>
              </w:rPr>
              <w:t>DYDDIAD</w:t>
            </w:r>
          </w:p>
        </w:tc>
        <w:tc>
          <w:tcPr>
            <w:tcW w:w="3006" w:type="dxa"/>
          </w:tcPr>
          <w:p w14:paraId="31C0C37F" w14:textId="385AE5AC" w:rsidR="00376449" w:rsidRPr="00AB6ABB" w:rsidRDefault="00CD441C" w:rsidP="00376449">
            <w:pPr>
              <w:rPr>
                <w:rStyle w:val="SubtleEmphasis"/>
                <w:b/>
                <w:bCs/>
                <w:color w:val="auto"/>
              </w:rPr>
            </w:pPr>
            <w:r w:rsidRPr="00AB6ABB">
              <w:rPr>
                <w:rStyle w:val="SubtleEmphasis"/>
                <w:b/>
                <w:color w:val="auto"/>
                <w:lang w:bidi="cy-GB"/>
              </w:rPr>
              <w:t>RHESWM DROS NEWID</w:t>
            </w:r>
          </w:p>
        </w:tc>
      </w:tr>
      <w:tr w:rsidR="00AB6ABB" w:rsidRPr="00AB6ABB" w14:paraId="0F3028A1" w14:textId="77777777" w:rsidTr="00376449">
        <w:tc>
          <w:tcPr>
            <w:tcW w:w="3005" w:type="dxa"/>
          </w:tcPr>
          <w:p w14:paraId="0B1347D0" w14:textId="20EC3C0A" w:rsidR="00376449" w:rsidRPr="00AB6ABB" w:rsidRDefault="00CD441C" w:rsidP="00376449">
            <w:pPr>
              <w:rPr>
                <w:rStyle w:val="SubtleEmphasis"/>
                <w:color w:val="auto"/>
              </w:rPr>
            </w:pPr>
            <w:r w:rsidRPr="00AB6ABB">
              <w:rPr>
                <w:rStyle w:val="SubtleEmphasis"/>
                <w:color w:val="auto"/>
                <w:lang w:bidi="cy-GB"/>
              </w:rPr>
              <w:t>1.0</w:t>
            </w:r>
          </w:p>
        </w:tc>
        <w:tc>
          <w:tcPr>
            <w:tcW w:w="3005" w:type="dxa"/>
          </w:tcPr>
          <w:p w14:paraId="7DB69C66" w14:textId="099E7995" w:rsidR="00376449" w:rsidRPr="00AB6ABB" w:rsidRDefault="009A192D" w:rsidP="00376449">
            <w:pPr>
              <w:rPr>
                <w:rStyle w:val="SubtleEmphasis"/>
                <w:color w:val="auto"/>
              </w:rPr>
            </w:pPr>
            <w:r w:rsidRPr="00AB6ABB">
              <w:rPr>
                <w:rStyle w:val="SubtleEmphasis"/>
                <w:color w:val="auto"/>
                <w:lang w:bidi="cy-GB"/>
              </w:rPr>
              <w:t>Ebrill 2019</w:t>
            </w:r>
          </w:p>
        </w:tc>
        <w:tc>
          <w:tcPr>
            <w:tcW w:w="3006" w:type="dxa"/>
          </w:tcPr>
          <w:p w14:paraId="619AEAD7" w14:textId="3897CDDA" w:rsidR="00376449" w:rsidRPr="00AB6ABB" w:rsidRDefault="00D36278" w:rsidP="00376449">
            <w:pPr>
              <w:rPr>
                <w:rStyle w:val="SubtleEmphasis"/>
                <w:color w:val="auto"/>
              </w:rPr>
            </w:pPr>
            <w:r w:rsidRPr="00AB6ABB">
              <w:rPr>
                <w:rStyle w:val="SubtleEmphasis"/>
                <w:color w:val="auto"/>
                <w:lang w:bidi="cy-GB"/>
              </w:rPr>
              <w:t>Diweddariad cynhwysfawr</w:t>
            </w:r>
          </w:p>
        </w:tc>
      </w:tr>
      <w:tr w:rsidR="00CD441C" w:rsidRPr="00AB6ABB" w14:paraId="07106E38" w14:textId="77777777" w:rsidTr="00376449">
        <w:tc>
          <w:tcPr>
            <w:tcW w:w="3005" w:type="dxa"/>
          </w:tcPr>
          <w:p w14:paraId="6ABD9559" w14:textId="1FE7DFBB" w:rsidR="00CD441C" w:rsidRPr="00AB6ABB" w:rsidRDefault="00CD441C" w:rsidP="00376449">
            <w:pPr>
              <w:rPr>
                <w:rStyle w:val="SubtleEmphasis"/>
                <w:color w:val="auto"/>
              </w:rPr>
            </w:pPr>
            <w:r w:rsidRPr="00AB6ABB">
              <w:rPr>
                <w:rStyle w:val="SubtleEmphasis"/>
                <w:color w:val="auto"/>
                <w:lang w:bidi="cy-GB"/>
              </w:rPr>
              <w:t>2.0</w:t>
            </w:r>
          </w:p>
        </w:tc>
        <w:tc>
          <w:tcPr>
            <w:tcW w:w="3005" w:type="dxa"/>
          </w:tcPr>
          <w:p w14:paraId="06176E19" w14:textId="0D8A2883" w:rsidR="00CD441C" w:rsidRPr="00AB6ABB" w:rsidRDefault="009A192D" w:rsidP="00376449">
            <w:pPr>
              <w:rPr>
                <w:rStyle w:val="SubtleEmphasis"/>
                <w:color w:val="auto"/>
              </w:rPr>
            </w:pPr>
            <w:r w:rsidRPr="00AB6ABB">
              <w:rPr>
                <w:rStyle w:val="SubtleEmphasis"/>
                <w:color w:val="auto"/>
                <w:lang w:bidi="cy-GB"/>
              </w:rPr>
              <w:t>22 Mehefin 2022</w:t>
            </w:r>
          </w:p>
        </w:tc>
        <w:tc>
          <w:tcPr>
            <w:tcW w:w="3006" w:type="dxa"/>
          </w:tcPr>
          <w:p w14:paraId="4BE764BC" w14:textId="56529B6C" w:rsidR="00CD441C" w:rsidRPr="00AB6ABB" w:rsidRDefault="00B0766D" w:rsidP="00376449">
            <w:pPr>
              <w:rPr>
                <w:rStyle w:val="SubtleEmphasis"/>
                <w:color w:val="auto"/>
              </w:rPr>
            </w:pPr>
            <w:r w:rsidRPr="00AB6ABB">
              <w:rPr>
                <w:rStyle w:val="SubtleEmphasis"/>
                <w:color w:val="auto"/>
                <w:lang w:bidi="cy-GB"/>
              </w:rPr>
              <w:t xml:space="preserve">Ail fersiwn </w:t>
            </w:r>
          </w:p>
        </w:tc>
      </w:tr>
    </w:tbl>
    <w:p w14:paraId="12A0BC07" w14:textId="234AE89E" w:rsidR="00084894" w:rsidRPr="00AB6ABB" w:rsidRDefault="00084894" w:rsidP="00376449">
      <w:pPr>
        <w:rPr>
          <w:color w:val="auto"/>
          <w:szCs w:val="24"/>
        </w:rPr>
      </w:pPr>
    </w:p>
    <w:p w14:paraId="3C6E992E" w14:textId="77777777" w:rsidR="00223C3E" w:rsidRPr="00AB6ABB" w:rsidRDefault="00223C3E">
      <w:pPr>
        <w:pStyle w:val="TOC1"/>
        <w:tabs>
          <w:tab w:val="right" w:leader="dot" w:pos="9016"/>
        </w:tabs>
        <w:rPr>
          <w:rFonts w:asciiTheme="minorHAnsi" w:hAnsiTheme="minorHAnsi"/>
          <w:color w:val="auto"/>
          <w:shd w:val="clear" w:color="auto" w:fill="E6E6E6"/>
        </w:rPr>
      </w:pPr>
    </w:p>
    <w:p w14:paraId="21AEA9FD" w14:textId="77777777" w:rsidR="00223C3E" w:rsidRPr="00AB6ABB" w:rsidRDefault="00223C3E">
      <w:pPr>
        <w:pStyle w:val="TOC1"/>
        <w:tabs>
          <w:tab w:val="right" w:leader="dot" w:pos="9016"/>
        </w:tabs>
        <w:rPr>
          <w:rFonts w:asciiTheme="minorHAnsi" w:hAnsiTheme="minorHAnsi"/>
          <w:color w:val="auto"/>
          <w:shd w:val="clear" w:color="auto" w:fill="E6E6E6"/>
        </w:rPr>
      </w:pPr>
    </w:p>
    <w:p w14:paraId="002C6E2B" w14:textId="77777777" w:rsidR="00223C3E" w:rsidRPr="00AB6ABB" w:rsidRDefault="00223C3E">
      <w:pPr>
        <w:pStyle w:val="TOC1"/>
        <w:tabs>
          <w:tab w:val="right" w:leader="dot" w:pos="9016"/>
        </w:tabs>
        <w:rPr>
          <w:rFonts w:asciiTheme="minorHAnsi" w:hAnsiTheme="minorHAnsi"/>
          <w:color w:val="auto"/>
          <w:shd w:val="clear" w:color="auto" w:fill="E6E6E6"/>
        </w:rPr>
      </w:pPr>
    </w:p>
    <w:p w14:paraId="4BF4503C" w14:textId="29C5B69F" w:rsidR="00223C3E" w:rsidRPr="00AB6ABB" w:rsidRDefault="00223C3E">
      <w:pPr>
        <w:pStyle w:val="TOC1"/>
        <w:tabs>
          <w:tab w:val="right" w:leader="dot" w:pos="9016"/>
        </w:tabs>
        <w:rPr>
          <w:rFonts w:asciiTheme="minorHAnsi" w:hAnsiTheme="minorHAnsi"/>
          <w:color w:val="auto"/>
          <w:shd w:val="clear" w:color="auto" w:fill="E6E6E6"/>
        </w:rPr>
      </w:pPr>
    </w:p>
    <w:p w14:paraId="20FBBCB1" w14:textId="77777777" w:rsidR="00DE0365" w:rsidRPr="00AB6ABB" w:rsidRDefault="00DE0365" w:rsidP="00DE0365">
      <w:pPr>
        <w:rPr>
          <w:color w:val="auto"/>
        </w:rPr>
      </w:pPr>
    </w:p>
    <w:p w14:paraId="6498CA97" w14:textId="77777777" w:rsidR="00223C3E" w:rsidRPr="00AB6ABB" w:rsidRDefault="00223C3E">
      <w:pPr>
        <w:pStyle w:val="TOC1"/>
        <w:tabs>
          <w:tab w:val="right" w:leader="dot" w:pos="9016"/>
        </w:tabs>
        <w:rPr>
          <w:rFonts w:asciiTheme="minorHAnsi" w:hAnsiTheme="minorHAnsi"/>
          <w:color w:val="auto"/>
          <w:shd w:val="clear" w:color="auto" w:fill="E6E6E6"/>
        </w:rPr>
      </w:pPr>
    </w:p>
    <w:p w14:paraId="3A33EADB" w14:textId="77777777" w:rsidR="00223C3E" w:rsidRPr="00AB6ABB" w:rsidRDefault="00223C3E">
      <w:pPr>
        <w:pStyle w:val="TOC1"/>
        <w:tabs>
          <w:tab w:val="right" w:leader="dot" w:pos="9016"/>
        </w:tabs>
        <w:rPr>
          <w:rFonts w:asciiTheme="minorHAnsi" w:hAnsiTheme="minorHAnsi"/>
          <w:color w:val="auto"/>
          <w:shd w:val="clear" w:color="auto" w:fill="E6E6E6"/>
        </w:rPr>
      </w:pP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58195F97" w14:textId="77777777" w:rsidR="00C85ECE" w:rsidRPr="00AB6ABB" w:rsidRDefault="00176A6B">
          <w:pPr>
            <w:pStyle w:val="TOC1"/>
            <w:tabs>
              <w:tab w:val="right" w:leader="dot" w:pos="9016"/>
            </w:tabs>
            <w:rPr>
              <w:noProof/>
              <w:color w:val="auto"/>
            </w:rPr>
          </w:pPr>
          <w:r w:rsidRPr="00AB6ABB">
            <w:rPr>
              <w:rStyle w:val="Heading1Char"/>
              <w:color w:val="auto"/>
              <w:lang w:bidi="cy-GB"/>
            </w:rPr>
            <w:t>Cynnwys</w:t>
          </w:r>
          <w:r w:rsidRPr="00AB6ABB">
            <w:rPr>
              <w:rFonts w:ascii="Altis Book" w:eastAsiaTheme="majorEastAsia" w:hAnsi="Altis Book" w:cstheme="majorBidi"/>
              <w:color w:val="auto"/>
              <w:szCs w:val="24"/>
              <w:shd w:val="clear" w:color="auto" w:fill="E6E6E6"/>
              <w:lang w:bidi="cy-GB"/>
            </w:rPr>
            <w:fldChar w:fldCharType="begin"/>
          </w:r>
          <w:r w:rsidRPr="00AB6ABB">
            <w:rPr>
              <w:color w:val="auto"/>
              <w:szCs w:val="24"/>
              <w:lang w:bidi="cy-GB"/>
            </w:rPr>
            <w:instrText xml:space="preserve"> TOC \o "1-1" \h \z \u </w:instrText>
          </w:r>
          <w:r w:rsidRPr="00AB6ABB">
            <w:rPr>
              <w:rFonts w:ascii="Altis Book" w:eastAsiaTheme="majorEastAsia" w:hAnsi="Altis Book" w:cstheme="majorBidi"/>
              <w:color w:val="auto"/>
              <w:szCs w:val="24"/>
              <w:shd w:val="clear" w:color="auto" w:fill="E6E6E6"/>
              <w:lang w:bidi="cy-GB"/>
            </w:rPr>
            <w:fldChar w:fldCharType="separate"/>
          </w:r>
        </w:p>
        <w:p w14:paraId="607501F7" w14:textId="6AED2F25"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1" w:history="1">
            <w:r w:rsidRPr="00AB6ABB">
              <w:rPr>
                <w:rStyle w:val="Hyperlink"/>
                <w:rFonts w:asciiTheme="majorHAnsi" w:hAnsiTheme="majorHAnsi"/>
                <w:noProof/>
                <w:color w:val="auto"/>
              </w:rPr>
              <w:t>1</w:t>
            </w:r>
            <w:r w:rsidRPr="00AB6ABB">
              <w:rPr>
                <w:rFonts w:asciiTheme="minorHAnsi" w:eastAsiaTheme="minorEastAsia" w:hAnsiTheme="minorHAnsi"/>
                <w:noProof/>
                <w:color w:val="auto"/>
                <w:sz w:val="22"/>
                <w:lang w:val="en-GB" w:eastAsia="en-GB"/>
              </w:rPr>
              <w:tab/>
            </w:r>
            <w:r w:rsidRPr="00AB6ABB">
              <w:rPr>
                <w:rStyle w:val="Hyperlink"/>
                <w:rFonts w:eastAsia="Arial" w:cs="Arial"/>
                <w:noProof/>
                <w:color w:val="auto"/>
                <w:lang w:bidi="cy-GB"/>
              </w:rPr>
              <w:t>Rhagymadrodd</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_Toc109305291 \h </w:instrText>
            </w:r>
            <w:r w:rsidRPr="00AB6ABB">
              <w:rPr>
                <w:noProof/>
                <w:webHidden/>
                <w:color w:val="auto"/>
              </w:rPr>
            </w:r>
            <w:r w:rsidRPr="00AB6ABB">
              <w:rPr>
                <w:noProof/>
                <w:webHidden/>
                <w:color w:val="auto"/>
              </w:rPr>
              <w:fldChar w:fldCharType="separate"/>
            </w:r>
            <w:r w:rsidRPr="00AB6ABB">
              <w:rPr>
                <w:noProof/>
                <w:webHidden/>
                <w:color w:val="auto"/>
              </w:rPr>
              <w:t>3</w:t>
            </w:r>
            <w:r w:rsidRPr="00AB6ABB">
              <w:rPr>
                <w:noProof/>
                <w:webHidden/>
                <w:color w:val="auto"/>
              </w:rPr>
              <w:fldChar w:fldCharType="end"/>
            </w:r>
          </w:hyperlink>
        </w:p>
        <w:p w14:paraId="03D93FF8" w14:textId="56B36179"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2" w:history="1">
            <w:r w:rsidRPr="00AB6ABB">
              <w:rPr>
                <w:rStyle w:val="Hyperlink"/>
                <w:rFonts w:asciiTheme="majorHAnsi" w:hAnsiTheme="majorHAnsi"/>
                <w:noProof/>
                <w:color w:val="auto"/>
              </w:rPr>
              <w:t>2</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Pwrpas</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_Toc109305292 \h </w:instrText>
            </w:r>
            <w:r w:rsidRPr="00AB6ABB">
              <w:rPr>
                <w:noProof/>
                <w:webHidden/>
                <w:color w:val="auto"/>
              </w:rPr>
            </w:r>
            <w:r w:rsidRPr="00AB6ABB">
              <w:rPr>
                <w:noProof/>
                <w:webHidden/>
                <w:color w:val="auto"/>
              </w:rPr>
              <w:fldChar w:fldCharType="separate"/>
            </w:r>
            <w:r w:rsidRPr="00AB6ABB">
              <w:rPr>
                <w:noProof/>
                <w:webHidden/>
                <w:color w:val="auto"/>
              </w:rPr>
              <w:t>3</w:t>
            </w:r>
            <w:r w:rsidRPr="00AB6ABB">
              <w:rPr>
                <w:noProof/>
                <w:webHidden/>
                <w:color w:val="auto"/>
              </w:rPr>
              <w:fldChar w:fldCharType="end"/>
            </w:r>
          </w:hyperlink>
        </w:p>
        <w:p w14:paraId="4077BB66" w14:textId="358F8474"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3" w:history="1">
            <w:r w:rsidRPr="00AB6ABB">
              <w:rPr>
                <w:rStyle w:val="Hyperlink"/>
                <w:rFonts w:asciiTheme="majorHAnsi" w:hAnsiTheme="majorHAnsi"/>
                <w:noProof/>
                <w:color w:val="auto"/>
              </w:rPr>
              <w:t>3</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Derbyn Anrhegion</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_Toc109305293 \h </w:instrText>
            </w:r>
            <w:r w:rsidRPr="00AB6ABB">
              <w:rPr>
                <w:noProof/>
                <w:webHidden/>
                <w:color w:val="auto"/>
              </w:rPr>
            </w:r>
            <w:r w:rsidRPr="00AB6ABB">
              <w:rPr>
                <w:noProof/>
                <w:webHidden/>
                <w:color w:val="auto"/>
              </w:rPr>
              <w:fldChar w:fldCharType="separate"/>
            </w:r>
            <w:r w:rsidRPr="00AB6ABB">
              <w:rPr>
                <w:noProof/>
                <w:webHidden/>
                <w:color w:val="auto"/>
              </w:rPr>
              <w:t>4</w:t>
            </w:r>
            <w:r w:rsidRPr="00AB6ABB">
              <w:rPr>
                <w:noProof/>
                <w:webHidden/>
                <w:color w:val="auto"/>
              </w:rPr>
              <w:fldChar w:fldCharType="end"/>
            </w:r>
          </w:hyperlink>
        </w:p>
        <w:p w14:paraId="4C5D1BA2" w14:textId="18FBC31B"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4" w:history="1">
            <w:r w:rsidRPr="00AB6ABB">
              <w:rPr>
                <w:rStyle w:val="Hyperlink"/>
                <w:rFonts w:asciiTheme="majorHAnsi" w:hAnsiTheme="majorHAnsi"/>
                <w:noProof/>
                <w:color w:val="auto"/>
              </w:rPr>
              <w:t>4</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Derbyn Lletygarwch</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_Toc109305294 \h </w:instrText>
            </w:r>
            <w:r w:rsidRPr="00AB6ABB">
              <w:rPr>
                <w:noProof/>
                <w:webHidden/>
                <w:color w:val="auto"/>
              </w:rPr>
            </w:r>
            <w:r w:rsidRPr="00AB6ABB">
              <w:rPr>
                <w:noProof/>
                <w:webHidden/>
                <w:color w:val="auto"/>
              </w:rPr>
              <w:fldChar w:fldCharType="separate"/>
            </w:r>
            <w:r w:rsidRPr="00AB6ABB">
              <w:rPr>
                <w:noProof/>
                <w:webHidden/>
                <w:color w:val="auto"/>
              </w:rPr>
              <w:t>5</w:t>
            </w:r>
            <w:r w:rsidRPr="00AB6ABB">
              <w:rPr>
                <w:noProof/>
                <w:webHidden/>
                <w:color w:val="auto"/>
              </w:rPr>
              <w:fldChar w:fldCharType="end"/>
            </w:r>
          </w:hyperlink>
        </w:p>
        <w:p w14:paraId="2AF9FF0D" w14:textId="03F0F160"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5" w:history="1">
            <w:r w:rsidRPr="00AB6ABB">
              <w:rPr>
                <w:rStyle w:val="Hyperlink"/>
                <w:rFonts w:asciiTheme="majorHAnsi" w:hAnsiTheme="majorHAnsi"/>
                <w:noProof/>
                <w:color w:val="auto"/>
                <w:lang w:eastAsia="en-GB"/>
              </w:rPr>
              <w:t>5</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Derbyn Buddion Eraill</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_Toc109305295 \h </w:instrText>
            </w:r>
            <w:r w:rsidRPr="00AB6ABB">
              <w:rPr>
                <w:noProof/>
                <w:webHidden/>
                <w:color w:val="auto"/>
              </w:rPr>
            </w:r>
            <w:r w:rsidRPr="00AB6ABB">
              <w:rPr>
                <w:noProof/>
                <w:webHidden/>
                <w:color w:val="auto"/>
              </w:rPr>
              <w:fldChar w:fldCharType="separate"/>
            </w:r>
            <w:r w:rsidRPr="00AB6ABB">
              <w:rPr>
                <w:noProof/>
                <w:webHidden/>
                <w:color w:val="auto"/>
              </w:rPr>
              <w:t>6</w:t>
            </w:r>
            <w:r w:rsidRPr="00AB6ABB">
              <w:rPr>
                <w:noProof/>
                <w:webHidden/>
                <w:color w:val="auto"/>
              </w:rPr>
              <w:fldChar w:fldCharType="end"/>
            </w:r>
          </w:hyperlink>
        </w:p>
        <w:p w14:paraId="53BA7076" w14:textId="37C0ECA6"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6" w:history="1">
            <w:r w:rsidRPr="00AB6ABB">
              <w:rPr>
                <w:rStyle w:val="Hyperlink"/>
                <w:rFonts w:asciiTheme="majorHAnsi" w:hAnsiTheme="majorHAnsi"/>
                <w:noProof/>
                <w:color w:val="auto"/>
                <w:lang w:eastAsia="en-GB"/>
              </w:rPr>
              <w:t>6</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Trosolwg o Ddarparu Anrhegion neu Letygarwch</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_Toc109305296 \h </w:instrText>
            </w:r>
            <w:r w:rsidRPr="00AB6ABB">
              <w:rPr>
                <w:noProof/>
                <w:webHidden/>
                <w:color w:val="auto"/>
              </w:rPr>
            </w:r>
            <w:r w:rsidRPr="00AB6ABB">
              <w:rPr>
                <w:noProof/>
                <w:webHidden/>
                <w:color w:val="auto"/>
              </w:rPr>
              <w:fldChar w:fldCharType="separate"/>
            </w:r>
            <w:r w:rsidRPr="00AB6ABB">
              <w:rPr>
                <w:noProof/>
                <w:webHidden/>
                <w:color w:val="auto"/>
              </w:rPr>
              <w:t>6</w:t>
            </w:r>
            <w:r w:rsidRPr="00AB6ABB">
              <w:rPr>
                <w:noProof/>
                <w:webHidden/>
                <w:color w:val="auto"/>
              </w:rPr>
              <w:fldChar w:fldCharType="end"/>
            </w:r>
          </w:hyperlink>
        </w:p>
        <w:p w14:paraId="3279376F" w14:textId="67FF308D"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7" w:history="1">
            <w:r w:rsidRPr="00AB6ABB">
              <w:rPr>
                <w:rStyle w:val="Hyperlink"/>
                <w:rFonts w:asciiTheme="majorHAnsi" w:hAnsiTheme="majorHAnsi"/>
                <w:noProof/>
                <w:color w:val="auto"/>
                <w:lang w:eastAsia="en-GB"/>
              </w:rPr>
              <w:t>7</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Darparu Anrhegion</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_Toc109305297 \h </w:instrText>
            </w:r>
            <w:r w:rsidRPr="00AB6ABB">
              <w:rPr>
                <w:noProof/>
                <w:webHidden/>
                <w:color w:val="auto"/>
              </w:rPr>
            </w:r>
            <w:r w:rsidRPr="00AB6ABB">
              <w:rPr>
                <w:noProof/>
                <w:webHidden/>
                <w:color w:val="auto"/>
              </w:rPr>
              <w:fldChar w:fldCharType="separate"/>
            </w:r>
            <w:r w:rsidRPr="00AB6ABB">
              <w:rPr>
                <w:noProof/>
                <w:webHidden/>
                <w:color w:val="auto"/>
              </w:rPr>
              <w:t>6</w:t>
            </w:r>
            <w:r w:rsidRPr="00AB6ABB">
              <w:rPr>
                <w:noProof/>
                <w:webHidden/>
                <w:color w:val="auto"/>
              </w:rPr>
              <w:fldChar w:fldCharType="end"/>
            </w:r>
          </w:hyperlink>
        </w:p>
        <w:p w14:paraId="6F506B9F" w14:textId="688F1B49"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8" w:history="1">
            <w:r w:rsidRPr="00AB6ABB">
              <w:rPr>
                <w:rStyle w:val="Hyperlink"/>
                <w:rFonts w:asciiTheme="majorHAnsi" w:hAnsiTheme="majorHAnsi"/>
                <w:noProof/>
                <w:color w:val="auto"/>
                <w:lang w:eastAsia="en-GB"/>
              </w:rPr>
              <w:t>8</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Darparu Lletygarwch</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_Toc109305298 \h </w:instrText>
            </w:r>
            <w:r w:rsidRPr="00AB6ABB">
              <w:rPr>
                <w:noProof/>
                <w:webHidden/>
                <w:color w:val="auto"/>
              </w:rPr>
            </w:r>
            <w:r w:rsidRPr="00AB6ABB">
              <w:rPr>
                <w:noProof/>
                <w:webHidden/>
                <w:color w:val="auto"/>
              </w:rPr>
              <w:fldChar w:fldCharType="separate"/>
            </w:r>
            <w:r w:rsidRPr="00AB6ABB">
              <w:rPr>
                <w:noProof/>
                <w:webHidden/>
                <w:color w:val="auto"/>
              </w:rPr>
              <w:t>7</w:t>
            </w:r>
            <w:r w:rsidRPr="00AB6ABB">
              <w:rPr>
                <w:noProof/>
                <w:webHidden/>
                <w:color w:val="auto"/>
              </w:rPr>
              <w:fldChar w:fldCharType="end"/>
            </w:r>
          </w:hyperlink>
        </w:p>
        <w:p w14:paraId="7B3DABD8" w14:textId="44D1467D" w:rsidR="00C85ECE" w:rsidRPr="00AB6ABB" w:rsidRDefault="00C85ECE">
          <w:pPr>
            <w:pStyle w:val="TOC1"/>
            <w:tabs>
              <w:tab w:val="left" w:pos="440"/>
              <w:tab w:val="right" w:leader="dot" w:pos="9016"/>
            </w:tabs>
            <w:rPr>
              <w:rFonts w:asciiTheme="minorHAnsi" w:eastAsiaTheme="minorEastAsia" w:hAnsiTheme="minorHAnsi"/>
              <w:noProof/>
              <w:color w:val="auto"/>
              <w:sz w:val="22"/>
              <w:lang w:val="en-GB" w:eastAsia="en-GB"/>
            </w:rPr>
          </w:pPr>
          <w:hyperlink w:anchor="_Toc109305299" w:history="1">
            <w:r w:rsidRPr="00AB6ABB">
              <w:rPr>
                <w:rStyle w:val="Hyperlink"/>
                <w:rFonts w:asciiTheme="majorHAnsi" w:hAnsiTheme="majorHAnsi"/>
                <w:noProof/>
                <w:color w:val="auto"/>
                <w:lang w:eastAsia="en-GB"/>
              </w:rPr>
              <w:t>9</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Lletygarwch Allanol</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_Toc109305299 \h </w:instrText>
            </w:r>
            <w:r w:rsidRPr="00AB6ABB">
              <w:rPr>
                <w:noProof/>
                <w:webHidden/>
                <w:color w:val="auto"/>
              </w:rPr>
            </w:r>
            <w:r w:rsidRPr="00AB6ABB">
              <w:rPr>
                <w:noProof/>
                <w:webHidden/>
                <w:color w:val="auto"/>
              </w:rPr>
              <w:fldChar w:fldCharType="separate"/>
            </w:r>
            <w:r w:rsidRPr="00AB6ABB">
              <w:rPr>
                <w:noProof/>
                <w:webHidden/>
                <w:color w:val="auto"/>
              </w:rPr>
              <w:t>7</w:t>
            </w:r>
            <w:r w:rsidRPr="00AB6ABB">
              <w:rPr>
                <w:noProof/>
                <w:webHidden/>
                <w:color w:val="auto"/>
              </w:rPr>
              <w:fldChar w:fldCharType="end"/>
            </w:r>
          </w:hyperlink>
        </w:p>
        <w:p w14:paraId="07F66BB1" w14:textId="2BFE0339"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0" w:history="1">
            <w:r w:rsidRPr="00AB6ABB">
              <w:rPr>
                <w:rStyle w:val="Hyperlink"/>
                <w:rFonts w:asciiTheme="majorHAnsi" w:hAnsiTheme="majorHAnsi"/>
                <w:noProof/>
                <w:color w:val="auto"/>
                <w:lang w:eastAsia="en-GB"/>
              </w:rPr>
              <w:t>10</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Lletygarwch Mewnol</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_Toc109305300 \h </w:instrText>
            </w:r>
            <w:r w:rsidRPr="00AB6ABB">
              <w:rPr>
                <w:noProof/>
                <w:webHidden/>
                <w:color w:val="auto"/>
              </w:rPr>
            </w:r>
            <w:r w:rsidRPr="00AB6ABB">
              <w:rPr>
                <w:noProof/>
                <w:webHidden/>
                <w:color w:val="auto"/>
              </w:rPr>
              <w:fldChar w:fldCharType="separate"/>
            </w:r>
            <w:r w:rsidRPr="00AB6ABB">
              <w:rPr>
                <w:noProof/>
                <w:webHidden/>
                <w:color w:val="auto"/>
              </w:rPr>
              <w:t>7</w:t>
            </w:r>
            <w:r w:rsidRPr="00AB6ABB">
              <w:rPr>
                <w:noProof/>
                <w:webHidden/>
                <w:color w:val="auto"/>
              </w:rPr>
              <w:fldChar w:fldCharType="end"/>
            </w:r>
          </w:hyperlink>
        </w:p>
        <w:p w14:paraId="138E2046" w14:textId="17CB5EE2"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1" w:history="1">
            <w:r w:rsidRPr="00AB6ABB">
              <w:rPr>
                <w:rStyle w:val="Hyperlink"/>
                <w:rFonts w:asciiTheme="majorHAnsi" w:hAnsiTheme="majorHAnsi"/>
                <w:noProof/>
                <w:color w:val="auto"/>
                <w:lang w:eastAsia="en-GB"/>
              </w:rPr>
              <w:t>11</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Darparu Digwyddiadau Penodol i'r Brifysgol</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_Toc109305301 \h </w:instrText>
            </w:r>
            <w:r w:rsidRPr="00AB6ABB">
              <w:rPr>
                <w:noProof/>
                <w:webHidden/>
                <w:color w:val="auto"/>
              </w:rPr>
            </w:r>
            <w:r w:rsidRPr="00AB6ABB">
              <w:rPr>
                <w:noProof/>
                <w:webHidden/>
                <w:color w:val="auto"/>
              </w:rPr>
              <w:fldChar w:fldCharType="separate"/>
            </w:r>
            <w:r w:rsidRPr="00AB6ABB">
              <w:rPr>
                <w:noProof/>
                <w:webHidden/>
                <w:color w:val="auto"/>
              </w:rPr>
              <w:t>8</w:t>
            </w:r>
            <w:r w:rsidRPr="00AB6ABB">
              <w:rPr>
                <w:noProof/>
                <w:webHidden/>
                <w:color w:val="auto"/>
              </w:rPr>
              <w:fldChar w:fldCharType="end"/>
            </w:r>
          </w:hyperlink>
        </w:p>
        <w:p w14:paraId="4E78CF08" w14:textId="7D94142A"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2" w:history="1">
            <w:r w:rsidRPr="00AB6ABB">
              <w:rPr>
                <w:rStyle w:val="Hyperlink"/>
                <w:rFonts w:asciiTheme="majorHAnsi" w:hAnsiTheme="majorHAnsi"/>
                <w:noProof/>
                <w:color w:val="auto"/>
                <w:lang w:eastAsia="en-GB"/>
              </w:rPr>
              <w:t>12</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Darpariaeth mewn Amgylchiadau Eraill</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_Toc109305302 \h </w:instrText>
            </w:r>
            <w:r w:rsidRPr="00AB6ABB">
              <w:rPr>
                <w:noProof/>
                <w:webHidden/>
                <w:color w:val="auto"/>
              </w:rPr>
            </w:r>
            <w:r w:rsidRPr="00AB6ABB">
              <w:rPr>
                <w:noProof/>
                <w:webHidden/>
                <w:color w:val="auto"/>
              </w:rPr>
              <w:fldChar w:fldCharType="separate"/>
            </w:r>
            <w:r w:rsidRPr="00AB6ABB">
              <w:rPr>
                <w:noProof/>
                <w:webHidden/>
                <w:color w:val="auto"/>
              </w:rPr>
              <w:t>8</w:t>
            </w:r>
            <w:r w:rsidRPr="00AB6ABB">
              <w:rPr>
                <w:noProof/>
                <w:webHidden/>
                <w:color w:val="auto"/>
              </w:rPr>
              <w:fldChar w:fldCharType="end"/>
            </w:r>
          </w:hyperlink>
        </w:p>
        <w:p w14:paraId="0BAB4931" w14:textId="49E64543"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3" w:history="1">
            <w:r w:rsidRPr="00AB6ABB">
              <w:rPr>
                <w:rStyle w:val="Hyperlink"/>
                <w:rFonts w:asciiTheme="majorHAnsi" w:hAnsiTheme="majorHAnsi"/>
                <w:noProof/>
                <w:color w:val="auto"/>
              </w:rPr>
              <w:t>13</w:t>
            </w:r>
            <w:r w:rsidRPr="00AB6ABB">
              <w:rPr>
                <w:rFonts w:asciiTheme="minorHAnsi" w:eastAsiaTheme="minorEastAsia" w:hAnsiTheme="minorHAnsi"/>
                <w:noProof/>
                <w:color w:val="auto"/>
                <w:sz w:val="22"/>
                <w:lang w:val="en-GB" w:eastAsia="en-GB"/>
              </w:rPr>
              <w:tab/>
            </w:r>
            <w:r w:rsidRPr="00AB6ABB">
              <w:rPr>
                <w:rStyle w:val="Hyperlink"/>
                <w:rFonts w:eastAsia="Arial" w:cs="Arial"/>
                <w:noProof/>
                <w:color w:val="auto"/>
                <w:lang w:bidi="cy-GB"/>
              </w:rPr>
              <w:t>Awdurdodi Derbyn Cynigion a Darparu Cynigion Anrhegion a Lletygarwch</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_Toc109305303 \h </w:instrText>
            </w:r>
            <w:r w:rsidRPr="00AB6ABB">
              <w:rPr>
                <w:noProof/>
                <w:webHidden/>
                <w:color w:val="auto"/>
              </w:rPr>
            </w:r>
            <w:r w:rsidRPr="00AB6ABB">
              <w:rPr>
                <w:noProof/>
                <w:webHidden/>
                <w:color w:val="auto"/>
              </w:rPr>
              <w:fldChar w:fldCharType="separate"/>
            </w:r>
            <w:r w:rsidRPr="00AB6ABB">
              <w:rPr>
                <w:noProof/>
                <w:webHidden/>
                <w:color w:val="auto"/>
              </w:rPr>
              <w:t>8</w:t>
            </w:r>
            <w:r w:rsidRPr="00AB6ABB">
              <w:rPr>
                <w:noProof/>
                <w:webHidden/>
                <w:color w:val="auto"/>
              </w:rPr>
              <w:fldChar w:fldCharType="end"/>
            </w:r>
          </w:hyperlink>
        </w:p>
        <w:p w14:paraId="452383C3" w14:textId="197E7F7F"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4" w:history="1">
            <w:r w:rsidRPr="00AB6ABB">
              <w:rPr>
                <w:rStyle w:val="Hyperlink"/>
                <w:rFonts w:asciiTheme="majorHAnsi" w:hAnsiTheme="majorHAnsi"/>
                <w:noProof/>
                <w:color w:val="auto"/>
                <w:lang w:eastAsia="en-GB"/>
              </w:rPr>
              <w:t>14</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Y Cofrestrau Rhoddion a Lletygarwch</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_Toc109305304 \h </w:instrText>
            </w:r>
            <w:r w:rsidRPr="00AB6ABB">
              <w:rPr>
                <w:noProof/>
                <w:webHidden/>
                <w:color w:val="auto"/>
              </w:rPr>
            </w:r>
            <w:r w:rsidRPr="00AB6ABB">
              <w:rPr>
                <w:noProof/>
                <w:webHidden/>
                <w:color w:val="auto"/>
              </w:rPr>
              <w:fldChar w:fldCharType="separate"/>
            </w:r>
            <w:r w:rsidRPr="00AB6ABB">
              <w:rPr>
                <w:noProof/>
                <w:webHidden/>
                <w:color w:val="auto"/>
              </w:rPr>
              <w:t>9</w:t>
            </w:r>
            <w:r w:rsidRPr="00AB6ABB">
              <w:rPr>
                <w:noProof/>
                <w:webHidden/>
                <w:color w:val="auto"/>
              </w:rPr>
              <w:fldChar w:fldCharType="end"/>
            </w:r>
          </w:hyperlink>
        </w:p>
        <w:p w14:paraId="7E82BB0F" w14:textId="5619CEAD"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5" w:history="1">
            <w:r w:rsidRPr="00AB6ABB">
              <w:rPr>
                <w:rStyle w:val="Hyperlink"/>
                <w:rFonts w:asciiTheme="majorHAnsi" w:hAnsiTheme="majorHAnsi"/>
                <w:noProof/>
                <w:color w:val="auto"/>
                <w:lang w:eastAsia="en-GB"/>
              </w:rPr>
              <w:t>15</w:t>
            </w:r>
            <w:r w:rsidRPr="00AB6ABB">
              <w:rPr>
                <w:rFonts w:asciiTheme="minorHAnsi" w:eastAsiaTheme="minorEastAsia" w:hAnsiTheme="minorHAnsi"/>
                <w:noProof/>
                <w:color w:val="auto"/>
                <w:sz w:val="22"/>
                <w:lang w:val="en-GB" w:eastAsia="en-GB"/>
              </w:rPr>
              <w:tab/>
            </w:r>
            <w:r w:rsidRPr="00AB6ABB">
              <w:rPr>
                <w:rStyle w:val="Hyperlink"/>
                <w:rFonts w:eastAsia="Arial" w:cs="Arial"/>
                <w:noProof/>
                <w:color w:val="auto"/>
                <w:lang w:bidi="cy-GB"/>
              </w:rPr>
              <w:t>Rolau a Chyfrifoldebau</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_Toc109305305 \h </w:instrText>
            </w:r>
            <w:r w:rsidRPr="00AB6ABB">
              <w:rPr>
                <w:noProof/>
                <w:webHidden/>
                <w:color w:val="auto"/>
              </w:rPr>
            </w:r>
            <w:r w:rsidRPr="00AB6ABB">
              <w:rPr>
                <w:noProof/>
                <w:webHidden/>
                <w:color w:val="auto"/>
              </w:rPr>
              <w:fldChar w:fldCharType="separate"/>
            </w:r>
            <w:r w:rsidRPr="00AB6ABB">
              <w:rPr>
                <w:noProof/>
                <w:webHidden/>
                <w:color w:val="auto"/>
              </w:rPr>
              <w:t>9</w:t>
            </w:r>
            <w:r w:rsidRPr="00AB6ABB">
              <w:rPr>
                <w:noProof/>
                <w:webHidden/>
                <w:color w:val="auto"/>
              </w:rPr>
              <w:fldChar w:fldCharType="end"/>
            </w:r>
          </w:hyperlink>
        </w:p>
        <w:p w14:paraId="784F2BE0" w14:textId="2D88E67C"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6" w:history="1">
            <w:r w:rsidRPr="00AB6ABB">
              <w:rPr>
                <w:rStyle w:val="Hyperlink"/>
                <w:rFonts w:asciiTheme="majorHAnsi" w:hAnsiTheme="majorHAnsi"/>
                <w:noProof/>
                <w:color w:val="auto"/>
              </w:rPr>
              <w:t>16</w:t>
            </w:r>
            <w:r w:rsidRPr="00AB6ABB">
              <w:rPr>
                <w:rFonts w:asciiTheme="minorHAnsi" w:eastAsiaTheme="minorEastAsia" w:hAnsiTheme="minorHAnsi"/>
                <w:noProof/>
                <w:color w:val="auto"/>
                <w:sz w:val="22"/>
                <w:lang w:val="en-GB" w:eastAsia="en-GB"/>
              </w:rPr>
              <w:tab/>
            </w:r>
            <w:r w:rsidRPr="00AB6ABB">
              <w:rPr>
                <w:rStyle w:val="Hyperlink"/>
                <w:rFonts w:eastAsia="Arial" w:cs="Arial"/>
                <w:noProof/>
                <w:color w:val="auto"/>
                <w:lang w:bidi="cy-GB"/>
              </w:rPr>
              <w:t>Polisïau a Gweithdrefnau Cysylltiedig</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_Toc109305306 \h </w:instrText>
            </w:r>
            <w:r w:rsidRPr="00AB6ABB">
              <w:rPr>
                <w:noProof/>
                <w:webHidden/>
                <w:color w:val="auto"/>
              </w:rPr>
            </w:r>
            <w:r w:rsidRPr="00AB6ABB">
              <w:rPr>
                <w:noProof/>
                <w:webHidden/>
                <w:color w:val="auto"/>
              </w:rPr>
              <w:fldChar w:fldCharType="separate"/>
            </w:r>
            <w:r w:rsidRPr="00AB6ABB">
              <w:rPr>
                <w:noProof/>
                <w:webHidden/>
                <w:color w:val="auto"/>
              </w:rPr>
              <w:t>9</w:t>
            </w:r>
            <w:r w:rsidRPr="00AB6ABB">
              <w:rPr>
                <w:noProof/>
                <w:webHidden/>
                <w:color w:val="auto"/>
              </w:rPr>
              <w:fldChar w:fldCharType="end"/>
            </w:r>
          </w:hyperlink>
        </w:p>
        <w:p w14:paraId="10533347" w14:textId="4686EBE9"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7" w:history="1">
            <w:r w:rsidRPr="00AB6ABB">
              <w:rPr>
                <w:rStyle w:val="Hyperlink"/>
                <w:rFonts w:asciiTheme="majorHAnsi" w:hAnsiTheme="majorHAnsi"/>
                <w:noProof/>
                <w:color w:val="auto"/>
              </w:rPr>
              <w:t>17</w:t>
            </w:r>
            <w:r w:rsidRPr="00AB6ABB">
              <w:rPr>
                <w:rFonts w:asciiTheme="minorHAnsi" w:eastAsiaTheme="minorEastAsia" w:hAnsiTheme="minorHAnsi"/>
                <w:noProof/>
                <w:color w:val="auto"/>
                <w:sz w:val="22"/>
                <w:lang w:val="en-GB" w:eastAsia="en-GB"/>
              </w:rPr>
              <w:tab/>
            </w:r>
            <w:r w:rsidRPr="00AB6ABB">
              <w:rPr>
                <w:rStyle w:val="Hyperlink"/>
                <w:rFonts w:eastAsia="Arial" w:cs="Arial"/>
                <w:noProof/>
                <w:color w:val="auto"/>
                <w:lang w:bidi="cy-GB"/>
              </w:rPr>
              <w:t>Adolygu a Chymeradwyo</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_Toc109305307 \h </w:instrText>
            </w:r>
            <w:r w:rsidRPr="00AB6ABB">
              <w:rPr>
                <w:noProof/>
                <w:webHidden/>
                <w:color w:val="auto"/>
              </w:rPr>
            </w:r>
            <w:r w:rsidRPr="00AB6ABB">
              <w:rPr>
                <w:noProof/>
                <w:webHidden/>
                <w:color w:val="auto"/>
              </w:rPr>
              <w:fldChar w:fldCharType="separate"/>
            </w:r>
            <w:r w:rsidRPr="00AB6ABB">
              <w:rPr>
                <w:noProof/>
                <w:webHidden/>
                <w:color w:val="auto"/>
              </w:rPr>
              <w:t>10</w:t>
            </w:r>
            <w:r w:rsidRPr="00AB6ABB">
              <w:rPr>
                <w:noProof/>
                <w:webHidden/>
                <w:color w:val="auto"/>
              </w:rPr>
              <w:fldChar w:fldCharType="end"/>
            </w:r>
          </w:hyperlink>
        </w:p>
        <w:p w14:paraId="62E2EADB" w14:textId="65C4ED1F"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8" w:history="1">
            <w:r w:rsidRPr="00AB6ABB">
              <w:rPr>
                <w:rStyle w:val="Hyperlink"/>
                <w:rFonts w:asciiTheme="majorHAnsi" w:hAnsiTheme="majorHAnsi"/>
                <w:noProof/>
                <w:color w:val="auto"/>
                <w:lang w:eastAsia="en-GB"/>
              </w:rPr>
              <w:t>18</w:t>
            </w:r>
            <w:r w:rsidRPr="00AB6ABB">
              <w:rPr>
                <w:rFonts w:asciiTheme="minorHAnsi" w:eastAsiaTheme="minorEastAsia" w:hAnsiTheme="minorHAnsi"/>
                <w:noProof/>
                <w:color w:val="auto"/>
                <w:sz w:val="22"/>
                <w:lang w:val="en-GB" w:eastAsia="en-GB"/>
              </w:rPr>
              <w:tab/>
            </w:r>
            <w:r w:rsidRPr="00AB6ABB">
              <w:rPr>
                <w:rStyle w:val="Hyperlink"/>
                <w:rFonts w:eastAsia="Times New Roman" w:cs="Arial"/>
                <w:noProof/>
                <w:color w:val="auto"/>
                <w:lang w:bidi="cy-GB"/>
              </w:rPr>
              <w:t>Atodiad 1 – Saith Egwyddor Bywyd Cyhoeddus</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_Toc109305308 \h </w:instrText>
            </w:r>
            <w:r w:rsidRPr="00AB6ABB">
              <w:rPr>
                <w:noProof/>
                <w:webHidden/>
                <w:color w:val="auto"/>
              </w:rPr>
            </w:r>
            <w:r w:rsidRPr="00AB6ABB">
              <w:rPr>
                <w:noProof/>
                <w:webHidden/>
                <w:color w:val="auto"/>
              </w:rPr>
              <w:fldChar w:fldCharType="separate"/>
            </w:r>
            <w:r w:rsidRPr="00AB6ABB">
              <w:rPr>
                <w:noProof/>
                <w:webHidden/>
                <w:color w:val="auto"/>
              </w:rPr>
              <w:t>11</w:t>
            </w:r>
            <w:r w:rsidRPr="00AB6ABB">
              <w:rPr>
                <w:noProof/>
                <w:webHidden/>
                <w:color w:val="auto"/>
              </w:rPr>
              <w:fldChar w:fldCharType="end"/>
            </w:r>
          </w:hyperlink>
        </w:p>
        <w:p w14:paraId="3658B903" w14:textId="14CE5C1C"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09" w:history="1">
            <w:r w:rsidRPr="00AB6ABB">
              <w:rPr>
                <w:rStyle w:val="Hyperlink"/>
                <w:rFonts w:asciiTheme="majorHAnsi" w:hAnsiTheme="majorHAnsi"/>
                <w:noProof/>
                <w:color w:val="auto"/>
                <w:lang w:eastAsia="en-GB"/>
              </w:rPr>
              <w:t>19</w:t>
            </w:r>
            <w:r w:rsidRPr="00AB6ABB">
              <w:rPr>
                <w:rFonts w:asciiTheme="minorHAnsi" w:eastAsiaTheme="minorEastAsia" w:hAnsiTheme="minorHAnsi"/>
                <w:noProof/>
                <w:color w:val="auto"/>
                <w:sz w:val="22"/>
                <w:lang w:val="en-GB" w:eastAsia="en-GB"/>
              </w:rPr>
              <w:tab/>
            </w:r>
            <w:r w:rsidRPr="00AB6ABB">
              <w:rPr>
                <w:rStyle w:val="Hyperlink"/>
                <w:rFonts w:eastAsia="Times New Roman"/>
                <w:noProof/>
                <w:color w:val="auto"/>
                <w:lang w:bidi="cy-GB"/>
              </w:rPr>
              <w:t>Atodiad 2: Ffurflen Datganiad Rhoddion a Lletygarwch Blynyddol a Dderbyniwyd</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_Toc109305309 \h </w:instrText>
            </w:r>
            <w:r w:rsidRPr="00AB6ABB">
              <w:rPr>
                <w:noProof/>
                <w:webHidden/>
                <w:color w:val="auto"/>
              </w:rPr>
            </w:r>
            <w:r w:rsidRPr="00AB6ABB">
              <w:rPr>
                <w:noProof/>
                <w:webHidden/>
                <w:color w:val="auto"/>
              </w:rPr>
              <w:fldChar w:fldCharType="separate"/>
            </w:r>
            <w:r w:rsidRPr="00AB6ABB">
              <w:rPr>
                <w:noProof/>
                <w:webHidden/>
                <w:color w:val="auto"/>
              </w:rPr>
              <w:t>12</w:t>
            </w:r>
            <w:r w:rsidRPr="00AB6ABB">
              <w:rPr>
                <w:noProof/>
                <w:webHidden/>
                <w:color w:val="auto"/>
              </w:rPr>
              <w:fldChar w:fldCharType="end"/>
            </w:r>
          </w:hyperlink>
        </w:p>
        <w:p w14:paraId="04BE7FAF" w14:textId="4C3FAA07" w:rsidR="00C85ECE" w:rsidRPr="00AB6ABB" w:rsidRDefault="00C85ECE">
          <w:pPr>
            <w:pStyle w:val="TOC1"/>
            <w:tabs>
              <w:tab w:val="left" w:pos="660"/>
              <w:tab w:val="right" w:leader="dot" w:pos="9016"/>
            </w:tabs>
            <w:rPr>
              <w:rFonts w:asciiTheme="minorHAnsi" w:eastAsiaTheme="minorEastAsia" w:hAnsiTheme="minorHAnsi"/>
              <w:noProof/>
              <w:color w:val="auto"/>
              <w:sz w:val="22"/>
              <w:lang w:val="en-GB" w:eastAsia="en-GB"/>
            </w:rPr>
          </w:pPr>
          <w:hyperlink w:anchor="_Toc109305310" w:history="1">
            <w:r w:rsidRPr="00AB6ABB">
              <w:rPr>
                <w:rStyle w:val="Hyperlink"/>
                <w:rFonts w:asciiTheme="majorHAnsi" w:hAnsiTheme="majorHAnsi"/>
                <w:noProof/>
                <w:color w:val="auto"/>
                <w:lang w:eastAsia="en-GB"/>
              </w:rPr>
              <w:t>20</w:t>
            </w:r>
            <w:r w:rsidRPr="00AB6ABB">
              <w:rPr>
                <w:rFonts w:asciiTheme="minorHAnsi" w:eastAsiaTheme="minorEastAsia" w:hAnsiTheme="minorHAnsi"/>
                <w:noProof/>
                <w:color w:val="auto"/>
                <w:sz w:val="22"/>
                <w:lang w:val="en-GB" w:eastAsia="en-GB"/>
              </w:rPr>
              <w:tab/>
            </w:r>
            <w:r w:rsidRPr="00AB6ABB">
              <w:rPr>
                <w:rStyle w:val="Hyperlink"/>
                <w:rFonts w:eastAsia="Times New Roman"/>
                <w:noProof/>
                <w:color w:val="auto"/>
                <w:lang w:bidi="cy-GB"/>
              </w:rPr>
              <w:t>Atodiad 3: Ffurflen Datganiad Rhoddion a Lletygarwch Blynyddol a Ddarperir</w:t>
            </w:r>
            <w:r w:rsidRPr="00AB6ABB">
              <w:rPr>
                <w:noProof/>
                <w:webHidden/>
                <w:color w:val="auto"/>
              </w:rPr>
              <w:tab/>
            </w:r>
            <w:r w:rsidRPr="00AB6ABB">
              <w:rPr>
                <w:noProof/>
                <w:webHidden/>
                <w:color w:val="auto"/>
              </w:rPr>
              <w:fldChar w:fldCharType="begin"/>
            </w:r>
            <w:r w:rsidRPr="00AB6ABB">
              <w:rPr>
                <w:noProof/>
                <w:webHidden/>
                <w:color w:val="auto"/>
              </w:rPr>
              <w:instrText xml:space="preserve"> PAGEREF _Toc109305310 \h </w:instrText>
            </w:r>
            <w:r w:rsidRPr="00AB6ABB">
              <w:rPr>
                <w:noProof/>
                <w:webHidden/>
                <w:color w:val="auto"/>
              </w:rPr>
            </w:r>
            <w:r w:rsidRPr="00AB6ABB">
              <w:rPr>
                <w:noProof/>
                <w:webHidden/>
                <w:color w:val="auto"/>
              </w:rPr>
              <w:fldChar w:fldCharType="separate"/>
            </w:r>
            <w:r w:rsidRPr="00AB6ABB">
              <w:rPr>
                <w:noProof/>
                <w:webHidden/>
                <w:color w:val="auto"/>
              </w:rPr>
              <w:t>13</w:t>
            </w:r>
            <w:r w:rsidRPr="00AB6ABB">
              <w:rPr>
                <w:noProof/>
                <w:webHidden/>
                <w:color w:val="auto"/>
              </w:rPr>
              <w:fldChar w:fldCharType="end"/>
            </w:r>
          </w:hyperlink>
        </w:p>
        <w:p w14:paraId="246752F0" w14:textId="74F2EEA2" w:rsidR="00176A6B" w:rsidRPr="00AB6ABB" w:rsidRDefault="00176A6B">
          <w:pPr>
            <w:rPr>
              <w:color w:val="auto"/>
            </w:rPr>
          </w:pPr>
          <w:r w:rsidRPr="00AB6ABB">
            <w:rPr>
              <w:color w:val="auto"/>
              <w:szCs w:val="24"/>
              <w:shd w:val="clear" w:color="auto" w:fill="E6E6E6"/>
              <w:lang w:bidi="cy-GB"/>
            </w:rPr>
            <w:fldChar w:fldCharType="end"/>
          </w:r>
        </w:p>
      </w:sdtContent>
    </w:sdt>
    <w:p w14:paraId="5E33D227" w14:textId="36CC76EF" w:rsidR="00223C3E" w:rsidRPr="00AB6ABB" w:rsidRDefault="00CB5D44" w:rsidP="00223C3E">
      <w:pPr>
        <w:rPr>
          <w:color w:val="auto"/>
        </w:rPr>
      </w:pPr>
      <w:r w:rsidRPr="00AB6ABB">
        <w:rPr>
          <w:color w:val="auto"/>
          <w:lang w:bidi="cy-GB"/>
        </w:rPr>
        <w:br w:type="page"/>
      </w:r>
    </w:p>
    <w:p w14:paraId="1C0B69F9" w14:textId="239A3AB5" w:rsidR="009B785C" w:rsidRPr="00AB6ABB" w:rsidRDefault="00EA69F4" w:rsidP="00553169">
      <w:pPr>
        <w:pStyle w:val="Heading1"/>
        <w:jc w:val="both"/>
        <w:rPr>
          <w:rFonts w:ascii="Arial" w:hAnsi="Arial" w:cs="Arial"/>
          <w:color w:val="auto"/>
        </w:rPr>
      </w:pPr>
      <w:bookmarkStart w:id="0" w:name="_Toc109305291"/>
      <w:r w:rsidRPr="00AB6ABB">
        <w:rPr>
          <w:rFonts w:ascii="Arial" w:eastAsia="Arial" w:hAnsi="Arial" w:cs="Arial"/>
          <w:color w:val="auto"/>
          <w:lang w:bidi="cy-GB"/>
        </w:rPr>
        <w:lastRenderedPageBreak/>
        <w:t>Rhagymadrodd</w:t>
      </w:r>
      <w:bookmarkEnd w:id="0"/>
    </w:p>
    <w:p w14:paraId="14E18305" w14:textId="33FF65F6" w:rsidR="00D36278" w:rsidRPr="00AB6ABB" w:rsidRDefault="00D36278" w:rsidP="00553169">
      <w:pPr>
        <w:tabs>
          <w:tab w:val="left" w:pos="567"/>
        </w:tabs>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color w:val="auto"/>
          <w:lang w:bidi="cy-GB"/>
        </w:rPr>
        <w:t>Bwriad y polisi hwn yw rhoi cyngor i staff y brifysgol sydd, yn ystod eu gwaith o ddydd i ddydd neu o ganlyniad i’w cyflogaeth, naill ai’n derbyn cynigion o roddion a lletygarwch neu’n darparu rhoddion a lletygarwch i eraill ar ran y Brifysgol. Mae'r polisi hefyd yn berthnasol i bartïon eraill sydd yn eu gwaith yn darparu gwasanaethau ar gyfer neu ar ran y Brifysgol.</w:t>
      </w:r>
    </w:p>
    <w:p w14:paraId="2A6C0DF7" w14:textId="77777777" w:rsidR="00D36278" w:rsidRPr="00AB6ABB" w:rsidRDefault="00D36278" w:rsidP="00553169">
      <w:pPr>
        <w:tabs>
          <w:tab w:val="left" w:pos="567"/>
        </w:tabs>
        <w:autoSpaceDE w:val="0"/>
        <w:autoSpaceDN w:val="0"/>
        <w:adjustRightInd w:val="0"/>
        <w:spacing w:after="0" w:line="240" w:lineRule="auto"/>
        <w:ind w:left="567"/>
        <w:jc w:val="both"/>
        <w:rPr>
          <w:rFonts w:eastAsia="Times New Roman" w:cs="Arial"/>
          <w:color w:val="auto"/>
          <w:lang w:eastAsia="en-GB"/>
        </w:rPr>
      </w:pPr>
    </w:p>
    <w:p w14:paraId="0E608A96" w14:textId="0199D3F3" w:rsidR="00D36278" w:rsidRPr="00AB6ABB" w:rsidRDefault="00D36278" w:rsidP="00553169">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color w:val="auto"/>
          <w:lang w:bidi="cy-GB"/>
        </w:rPr>
        <w:t>Rhaid i bob penderfyniad gan staff y brifysgol ar ddarparu neu dderbyn rhoddion a lletygarwch allu gwrthsefyll craffu mewnol ac allanol. Rhaid eu hamddiffyn fel rhai sydd er budd uniongyrchol y brifysgol, fel rhai sy'n gymesur â'r buddiant hwnnw ac o fewn terfynau sy'n dderbyniol i Fwrdd Llywodraethwyr y Brifysgol.</w:t>
      </w:r>
    </w:p>
    <w:p w14:paraId="28B14568" w14:textId="5BE4E3CA" w:rsidR="00D36278" w:rsidRPr="00AB6ABB" w:rsidRDefault="009B785C" w:rsidP="00553169">
      <w:pPr>
        <w:pStyle w:val="Heading2"/>
        <w:numPr>
          <w:ilvl w:val="0"/>
          <w:numId w:val="0"/>
        </w:numPr>
        <w:ind w:left="576"/>
        <w:jc w:val="both"/>
        <w:rPr>
          <w:rFonts w:cs="Arial"/>
          <w:color w:val="auto"/>
        </w:rPr>
      </w:pPr>
      <w:r w:rsidRPr="00AB6ABB">
        <w:rPr>
          <w:rFonts w:cs="Arial"/>
          <w:color w:val="auto"/>
          <w:lang w:bidi="cy-GB"/>
        </w:rPr>
        <w:t>Fel yr amlinellwyd ym Mholisi Gwrth-lwgrwobrwyo'r Brifysgol a'r Polisi Gwrth-dwyll a Llygredd, nid yw'r Brifysgol yn goddef llwgrwobrwyo a llygredd o unrhyw fath ac mae'n ceisio cynnal y safonau uchaf o arfer proffesiynol a llywodraethu da. Rhaid i staff beidio â chynnig, addo na rhoi llwgrwobr ac ni ddylent wneud cais, cytuno i dderbyn na derbyn llwgrwobr.</w:t>
      </w:r>
    </w:p>
    <w:p w14:paraId="33C06100" w14:textId="58C34099" w:rsidR="00D36278" w:rsidRPr="00AB6ABB" w:rsidRDefault="00D36278" w:rsidP="00553169">
      <w:pPr>
        <w:pStyle w:val="Heading1"/>
        <w:jc w:val="both"/>
        <w:rPr>
          <w:rFonts w:ascii="Arial" w:eastAsia="Times New Roman" w:hAnsi="Arial" w:cs="Arial"/>
          <w:color w:val="auto"/>
        </w:rPr>
      </w:pPr>
      <w:bookmarkStart w:id="1" w:name="_Purpose"/>
      <w:bookmarkStart w:id="2" w:name="_Toc109305292"/>
      <w:bookmarkEnd w:id="1"/>
      <w:r w:rsidRPr="00AB6ABB">
        <w:rPr>
          <w:rFonts w:ascii="Arial" w:eastAsia="Times New Roman" w:hAnsi="Arial" w:cs="Arial"/>
          <w:color w:val="auto"/>
          <w:lang w:bidi="cy-GB"/>
        </w:rPr>
        <w:t>Pwrpas</w:t>
      </w:r>
      <w:bookmarkEnd w:id="2"/>
    </w:p>
    <w:p w14:paraId="559218A7" w14:textId="1C30999E" w:rsidR="00024D51" w:rsidRPr="00AB6ABB" w:rsidRDefault="00024D51" w:rsidP="00553169">
      <w:pPr>
        <w:pStyle w:val="Heading3"/>
        <w:jc w:val="both"/>
        <w:rPr>
          <w:rFonts w:eastAsia="Times New Roman" w:cs="Arial"/>
          <w:color w:val="auto"/>
        </w:rPr>
      </w:pPr>
      <w:r w:rsidRPr="00AB6ABB">
        <w:rPr>
          <w:rFonts w:eastAsia="Times New Roman" w:cs="Arial"/>
          <w:color w:val="auto"/>
          <w:lang w:bidi="cy-GB"/>
        </w:rPr>
        <w:t>Mae'r polisi hwn yn nodi'r arferion i'w dilyn gan staff yn achos;</w:t>
      </w:r>
    </w:p>
    <w:p w14:paraId="0F81FAAC" w14:textId="3244527E" w:rsidR="00024D51" w:rsidRPr="00AB6ABB" w:rsidRDefault="00024D51" w:rsidP="00553169">
      <w:pPr>
        <w:pStyle w:val="Heading2"/>
        <w:numPr>
          <w:ilvl w:val="0"/>
          <w:numId w:val="4"/>
        </w:numPr>
        <w:jc w:val="both"/>
        <w:rPr>
          <w:rFonts w:eastAsia="Times New Roman" w:cs="Arial"/>
          <w:color w:val="auto"/>
        </w:rPr>
      </w:pPr>
      <w:r w:rsidRPr="00AB6ABB">
        <w:rPr>
          <w:rFonts w:eastAsia="Times New Roman" w:cs="Arial"/>
          <w:color w:val="auto"/>
          <w:lang w:bidi="cy-GB"/>
        </w:rPr>
        <w:t>Rhoddion a lletygarwch digymell yn cael eu cynnig i staff yn ystod eu dyletswyddau yn y Brifysgol</w:t>
      </w:r>
    </w:p>
    <w:p w14:paraId="76561C02" w14:textId="432710D8" w:rsidR="00D36278" w:rsidRPr="00AB6ABB" w:rsidRDefault="00024D51" w:rsidP="00553169">
      <w:pPr>
        <w:pStyle w:val="Heading2"/>
        <w:numPr>
          <w:ilvl w:val="0"/>
          <w:numId w:val="4"/>
        </w:numPr>
        <w:jc w:val="both"/>
        <w:rPr>
          <w:rFonts w:eastAsia="Times New Roman" w:cs="Arial"/>
          <w:color w:val="auto"/>
        </w:rPr>
      </w:pPr>
      <w:r w:rsidRPr="00AB6ABB">
        <w:rPr>
          <w:rFonts w:eastAsia="Times New Roman" w:cs="Arial"/>
          <w:color w:val="auto"/>
          <w:lang w:bidi="cy-GB"/>
        </w:rPr>
        <w:t>Darparu rhoddion a lletygarwch i drydydd partïon yn ystod eu dyletswyddau yn y Brifysgol.</w:t>
      </w:r>
    </w:p>
    <w:p w14:paraId="33BCB887" w14:textId="416AA456" w:rsidR="0061751B" w:rsidRPr="00AB6ABB" w:rsidRDefault="00D36278" w:rsidP="00553169">
      <w:pPr>
        <w:pStyle w:val="Heading3"/>
        <w:jc w:val="both"/>
        <w:rPr>
          <w:rFonts w:eastAsia="Times New Roman" w:cs="Arial"/>
          <w:color w:val="auto"/>
          <w:lang w:eastAsia="en-GB"/>
        </w:rPr>
      </w:pPr>
      <w:r w:rsidRPr="00AB6ABB">
        <w:rPr>
          <w:rFonts w:eastAsia="Times New Roman" w:cs="Arial"/>
          <w:color w:val="auto"/>
          <w:lang w:bidi="cy-GB"/>
        </w:rPr>
        <w:t>Mae'r polisi hwn wedi'i lunio i sicrhau cydymffurfiaeth â'r 7 egwyddor Bywyd Cyhoeddus a luniwyd gan Bwyllgor Nolan (</w:t>
      </w:r>
      <w:hyperlink w:anchor="_Annex_1_–" w:history="1">
        <w:r w:rsidRPr="00AB6ABB">
          <w:rPr>
            <w:rStyle w:val="Hyperlink"/>
            <w:rFonts w:eastAsia="Times New Roman" w:cs="Arial"/>
            <w:color w:val="auto"/>
            <w:lang w:bidi="cy-GB"/>
          </w:rPr>
          <w:t>gweler Atodiad 1</w:t>
        </w:r>
      </w:hyperlink>
      <w:r w:rsidRPr="00AB6ABB">
        <w:rPr>
          <w:rFonts w:eastAsia="Times New Roman" w:cs="Arial"/>
          <w:color w:val="auto"/>
          <w:lang w:bidi="cy-GB"/>
        </w:rPr>
        <w:t xml:space="preserve">). </w:t>
      </w:r>
    </w:p>
    <w:p w14:paraId="46EC0E90" w14:textId="77777777" w:rsidR="005F365A" w:rsidRPr="00AB6ABB" w:rsidRDefault="005F365A" w:rsidP="00553169">
      <w:pPr>
        <w:pStyle w:val="Heading3"/>
        <w:numPr>
          <w:ilvl w:val="0"/>
          <w:numId w:val="0"/>
        </w:numPr>
        <w:ind w:left="720"/>
        <w:jc w:val="both"/>
        <w:rPr>
          <w:rFonts w:eastAsia="Times New Roman" w:cs="Arial"/>
          <w:color w:val="auto"/>
          <w:lang w:eastAsia="en-GB"/>
        </w:rPr>
      </w:pPr>
    </w:p>
    <w:p w14:paraId="44ACC137" w14:textId="1CE86E2B" w:rsidR="00D36278" w:rsidRPr="00AB6ABB" w:rsidRDefault="00D36278" w:rsidP="00553169">
      <w:pPr>
        <w:pStyle w:val="Heading3"/>
        <w:jc w:val="both"/>
        <w:rPr>
          <w:rFonts w:eastAsia="Times New Roman" w:cs="Arial"/>
          <w:color w:val="auto"/>
          <w:lang w:eastAsia="en-GB"/>
        </w:rPr>
      </w:pPr>
      <w:r w:rsidRPr="00AB6ABB">
        <w:rPr>
          <w:rFonts w:eastAsia="Times New Roman" w:cs="Arial"/>
          <w:color w:val="auto"/>
          <w:lang w:bidi="cy-GB"/>
        </w:rPr>
        <w:t>Rhaid i holl staff y brifysgol gymhwyso'r egwyddorion canlynol wrth gyflawni eu cyflogaeth:</w:t>
      </w:r>
    </w:p>
    <w:p w14:paraId="327D23A9" w14:textId="77777777" w:rsidR="00D36278" w:rsidRPr="00AB6ABB" w:rsidRDefault="00D36278" w:rsidP="00553169">
      <w:pPr>
        <w:pStyle w:val="Heading2"/>
        <w:numPr>
          <w:ilvl w:val="0"/>
          <w:numId w:val="5"/>
        </w:numPr>
        <w:jc w:val="both"/>
        <w:rPr>
          <w:rFonts w:eastAsia="Times New Roman" w:cs="Arial"/>
          <w:color w:val="auto"/>
        </w:rPr>
      </w:pPr>
      <w:r w:rsidRPr="00AB6ABB">
        <w:rPr>
          <w:rFonts w:eastAsia="Times New Roman" w:cs="Arial"/>
          <w:color w:val="auto"/>
          <w:lang w:bidi="cy-GB"/>
        </w:rPr>
        <w:t>rhaid iddynt beidio â derbyn rhoddion, lletygarwch neu fuddion o unrhyw fath gan drydydd parti y gellid eu gweld fel pe baent yn peryglu eu barn bersonol neu eu huniondeb;</w:t>
      </w:r>
    </w:p>
    <w:p w14:paraId="05CDEB95" w14:textId="77777777" w:rsidR="00D36278" w:rsidRPr="00AB6ABB" w:rsidRDefault="00D36278" w:rsidP="00553169">
      <w:pPr>
        <w:pStyle w:val="Heading2"/>
        <w:numPr>
          <w:ilvl w:val="0"/>
          <w:numId w:val="5"/>
        </w:numPr>
        <w:jc w:val="both"/>
        <w:rPr>
          <w:rFonts w:eastAsia="Times New Roman" w:cs="Arial"/>
          <w:color w:val="auto"/>
        </w:rPr>
      </w:pPr>
      <w:r w:rsidRPr="00AB6ABB">
        <w:rPr>
          <w:rFonts w:eastAsia="Times New Roman" w:cs="Arial"/>
          <w:color w:val="auto"/>
          <w:lang w:bidi="cy-GB"/>
        </w:rPr>
        <w:t>rhaid iddynt beidio â defnyddio eu safle swyddogol i hybu eu buddiannau preifat neu fuddiannau pobl eraill;</w:t>
      </w:r>
    </w:p>
    <w:p w14:paraId="47D356CB" w14:textId="77777777" w:rsidR="00D36278" w:rsidRPr="00AB6ABB" w:rsidRDefault="00D36278" w:rsidP="00553169">
      <w:pPr>
        <w:pStyle w:val="Heading2"/>
        <w:numPr>
          <w:ilvl w:val="0"/>
          <w:numId w:val="5"/>
        </w:numPr>
        <w:jc w:val="both"/>
        <w:rPr>
          <w:rFonts w:eastAsia="Times New Roman" w:cs="Arial"/>
          <w:color w:val="auto"/>
        </w:rPr>
      </w:pPr>
      <w:r w:rsidRPr="00AB6ABB">
        <w:rPr>
          <w:rFonts w:eastAsia="Times New Roman" w:cs="Arial"/>
          <w:color w:val="auto"/>
          <w:lang w:bidi="cy-GB"/>
        </w:rPr>
        <w:t xml:space="preserve">rhaid iddynt ddatgan unrhyw fuddiannau preifat; </w:t>
      </w:r>
    </w:p>
    <w:p w14:paraId="11B59545" w14:textId="77777777" w:rsidR="00D36278" w:rsidRPr="00AB6ABB" w:rsidRDefault="00D36278" w:rsidP="00553169">
      <w:pPr>
        <w:pStyle w:val="Heading2"/>
        <w:numPr>
          <w:ilvl w:val="0"/>
          <w:numId w:val="5"/>
        </w:numPr>
        <w:jc w:val="both"/>
        <w:rPr>
          <w:rFonts w:eastAsia="Times New Roman" w:cs="Arial"/>
          <w:color w:val="auto"/>
        </w:rPr>
      </w:pPr>
      <w:r w:rsidRPr="00AB6ABB">
        <w:rPr>
          <w:rFonts w:eastAsia="Times New Roman" w:cs="Arial"/>
          <w:color w:val="auto"/>
          <w:lang w:bidi="cy-GB"/>
        </w:rPr>
        <w:t>mae'n rhaid iddynt seilio'r holl benderfyniadau prynu a thrafod contractau ar sicrhau'r gwerth gorau am arian i'r Brifysgol yn unig;</w:t>
      </w:r>
    </w:p>
    <w:p w14:paraId="7E2C44A4" w14:textId="77777777" w:rsidR="00D36278" w:rsidRPr="00AB6ABB" w:rsidRDefault="00D36278" w:rsidP="00553169">
      <w:pPr>
        <w:pStyle w:val="Heading2"/>
        <w:numPr>
          <w:ilvl w:val="0"/>
          <w:numId w:val="5"/>
        </w:numPr>
        <w:jc w:val="both"/>
        <w:rPr>
          <w:rFonts w:eastAsia="Times New Roman" w:cs="Arial"/>
          <w:color w:val="auto"/>
        </w:rPr>
      </w:pPr>
      <w:r w:rsidRPr="00AB6ABB">
        <w:rPr>
          <w:rFonts w:eastAsia="Times New Roman" w:cs="Arial"/>
          <w:color w:val="auto"/>
          <w:lang w:bidi="cy-GB"/>
        </w:rPr>
        <w:t>rhaid iddynt gyfeirio at eu Pennaeth Adran pan fyddant yn wynebu sefyllfa lle nad oes arweiniad digonol;</w:t>
      </w:r>
    </w:p>
    <w:p w14:paraId="035239D9" w14:textId="6159A8C1" w:rsidR="00D36278" w:rsidRPr="00AB6ABB" w:rsidRDefault="00D36278" w:rsidP="00553169">
      <w:pPr>
        <w:pStyle w:val="Heading2"/>
        <w:numPr>
          <w:ilvl w:val="0"/>
          <w:numId w:val="5"/>
        </w:numPr>
        <w:jc w:val="both"/>
        <w:rPr>
          <w:rFonts w:eastAsia="Times New Roman" w:cs="Arial"/>
          <w:color w:val="auto"/>
        </w:rPr>
      </w:pPr>
      <w:r w:rsidRPr="00AB6ABB">
        <w:rPr>
          <w:rFonts w:eastAsia="Times New Roman" w:cs="Arial"/>
          <w:color w:val="auto"/>
          <w:lang w:bidi="cy-GB"/>
        </w:rPr>
        <w:t>os oes unrhyw amheuaeth, rhaid iddynt ofyn am gyngor gan y Prif Swyddog (Adnoddau) neu eu dirprwy.</w:t>
      </w:r>
    </w:p>
    <w:p w14:paraId="0481ED76" w14:textId="77777777" w:rsidR="00D36278" w:rsidRPr="00AB6ABB" w:rsidRDefault="00D36278" w:rsidP="00553169">
      <w:pPr>
        <w:spacing w:after="0" w:line="240" w:lineRule="auto"/>
        <w:ind w:left="1134" w:hanging="567"/>
        <w:jc w:val="both"/>
        <w:rPr>
          <w:rFonts w:eastAsia="Times New Roman" w:cs="Arial"/>
          <w:b/>
          <w:color w:val="auto"/>
          <w:u w:val="single"/>
        </w:rPr>
      </w:pPr>
    </w:p>
    <w:p w14:paraId="41891DAD" w14:textId="0ECD6529" w:rsidR="00D36278" w:rsidRPr="00AB6ABB" w:rsidRDefault="00D36278" w:rsidP="00553169">
      <w:pPr>
        <w:pStyle w:val="Heading3"/>
        <w:jc w:val="both"/>
        <w:rPr>
          <w:rFonts w:eastAsia="Times New Roman" w:cs="Arial"/>
          <w:color w:val="auto"/>
        </w:rPr>
      </w:pPr>
      <w:r w:rsidRPr="00AB6ABB">
        <w:rPr>
          <w:rFonts w:eastAsia="Times New Roman" w:cs="Arial"/>
          <w:color w:val="auto"/>
          <w:lang w:bidi="cy-GB"/>
        </w:rPr>
        <w:t>Yr egwyddor sylfaenol yw na ddylai unrhyw aelod o staff wneud unrhyw beth a allai roi’r argraff ei fod ef neu hi wedi cael ei ddylanwadu’n ormodol gan rodd o letygarwch neu ystyriaeth arall i ddangos rhagfarn dros, neu yn erbyn, unrhyw sefydliad wrth gyflawni dyletswyddau swyddogol. .</w:t>
      </w:r>
    </w:p>
    <w:p w14:paraId="0C2BB324" w14:textId="761BD814" w:rsidR="00D36278" w:rsidRPr="00AB6ABB" w:rsidRDefault="00B104CD" w:rsidP="00553169">
      <w:pPr>
        <w:pStyle w:val="Heading1"/>
        <w:jc w:val="both"/>
        <w:rPr>
          <w:rFonts w:ascii="Arial" w:eastAsia="Times New Roman" w:hAnsi="Arial" w:cs="Arial"/>
          <w:color w:val="auto"/>
        </w:rPr>
      </w:pPr>
      <w:bookmarkStart w:id="3" w:name="_Toc109305293"/>
      <w:r w:rsidRPr="00AB6ABB">
        <w:rPr>
          <w:rFonts w:ascii="Arial" w:eastAsia="Times New Roman" w:hAnsi="Arial" w:cs="Arial"/>
          <w:color w:val="auto"/>
          <w:lang w:bidi="cy-GB"/>
        </w:rPr>
        <w:t>Derbyn Anrhegion</w:t>
      </w:r>
      <w:bookmarkEnd w:id="3"/>
    </w:p>
    <w:p w14:paraId="1DF61A98" w14:textId="040992A3"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Arian Parod neu Gyfwerth ag Arian Parod: Rhaid gwrthod yn ddieithriad cynigion o arian parod neu arian parod cyfatebol (ee, tocynnau loteri, talebau rhodd neu sieciau rhodd) a wneir gan gyflenwyr, contractwyr, defnyddwyr gwasanaeth neu eu perthnasau i swyddogion unigol y Brifysgol.</w:t>
      </w:r>
    </w:p>
    <w:p w14:paraId="4CBD7330" w14:textId="62CB791F"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Anrhegion nad ydynt yn arian parod: Gellir derbyn rhoddion o natur fach neu rad (hyd at £</w:t>
      </w:r>
      <w:r w:rsidR="005C7F25" w:rsidRPr="00AB6ABB">
        <w:rPr>
          <w:rFonts w:eastAsia="Times New Roman" w:cs="Arial"/>
          <w:color w:val="auto"/>
          <w:lang w:bidi="cy-GB"/>
        </w:rPr>
        <w:t>50</w:t>
      </w:r>
      <w:r w:rsidRPr="00AB6ABB">
        <w:rPr>
          <w:rFonts w:eastAsia="Times New Roman" w:cs="Arial"/>
          <w:color w:val="auto"/>
          <w:lang w:bidi="cy-GB"/>
        </w:rPr>
        <w:t xml:space="preserve"> mewn gwerth) fel calendrau neu ddyddiaduron neu eitemau rhad eraill fel blodau a siocledi ac nid oes angen eu cynnwys ar gofrestr rhoddion yr adran. Mae'n hawdd gwahaniaethu rhwng y math hwn o rodd ac eitemau drutach neu sylweddol na ellir eu derbyn ar unrhyw gyfrif. Os oes unrhyw amheuaeth a yw derbyn eitem o'r fath yn briodol, dylid cyfeirio'r mater at y Prif Swyddog (Adnoddau) neu eu dirprwy. Sylwch y dylid ystyried cyfres o roddion bach o'r un ffynhonnell fel anrheg fawr sengl a dylid eu datgan.</w:t>
      </w:r>
    </w:p>
    <w:p w14:paraId="2772DAB5" w14:textId="3926C5B9"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 xml:space="preserve">Achosion Eithriadol: Cydnabyddir bod achosion eithriadol lle bydd gwrthod rhodd yn amlwg yn tramgwyddo rhoddwr, yn achosi embaras neu’n ymddangos yn anghwrtais. Yn yr achosion hyn, dylid hysbysu'r rhoddwr, yn unol ag </w:t>
      </w:r>
      <w:hyperlink w:anchor="_Authorising_the_Acceptance_1" w:history="1">
        <w:r w:rsidR="00EB7F7C" w:rsidRPr="00AB6ABB">
          <w:rPr>
            <w:rStyle w:val="Hyperlink"/>
            <w:rFonts w:cs="Arial"/>
            <w:color w:val="auto"/>
            <w:lang w:bidi="cy-GB"/>
          </w:rPr>
          <w:t>Adran 13</w:t>
        </w:r>
      </w:hyperlink>
      <w:r w:rsidRPr="00AB6ABB">
        <w:rPr>
          <w:rFonts w:eastAsia="Times New Roman" w:cs="Arial"/>
          <w:color w:val="auto"/>
          <w:lang w:bidi="cy-GB"/>
        </w:rPr>
        <w:t xml:space="preserve"> o'r polisi hwn, y dylid ceisio caniatâd Rheolwyr y Brifysgol ynghylch a ddylid derbyn ai peidio. Ym mhob achos rhaid cofnodi'r rhodd (a'r gwarediad os yn briodol) yn y Gofrestr Rhoddion a Lletygarwch a Dderbyniwyd (</w:t>
      </w:r>
      <w:hyperlink w:anchor="_Annex_2:_Annual" w:history="1">
        <w:r w:rsidR="00A90791" w:rsidRPr="00AB6ABB">
          <w:rPr>
            <w:rStyle w:val="Hyperlink"/>
            <w:rFonts w:eastAsia="Times New Roman" w:cs="Arial"/>
            <w:color w:val="auto"/>
            <w:lang w:bidi="cy-GB"/>
          </w:rPr>
          <w:t>atodiad 2</w:t>
        </w:r>
      </w:hyperlink>
      <w:r w:rsidRPr="00AB6ABB">
        <w:rPr>
          <w:rFonts w:eastAsia="Times New Roman" w:cs="Arial"/>
          <w:color w:val="auto"/>
          <w:lang w:bidi="cy-GB"/>
        </w:rPr>
        <w:t xml:space="preserve">). </w:t>
      </w:r>
    </w:p>
    <w:p w14:paraId="744D4BCC" w14:textId="4C90E917"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Anrhegion gan eraill: Mae'r uchod yr un mor berthnasol i roddion o bob ffynhonnell. Fel arfer ni ddylid derbyn rhoddion gan unigolion neu gyrff sydd â pherthynas ffurfiol â'r Brifysgol neu sy'n dymuno cael perthynas ffurfiol â hi (h.y ymgeiswyr, myfyrwyr neu eu perthnasau, cyflenwyr, contractwyr ac ati). Mae hyn yn arbennig o bwysig os yw proses gaffael ffurfiol yn cael ei chynnal.</w:t>
      </w:r>
    </w:p>
    <w:p w14:paraId="1711EC9C" w14:textId="6F90989A"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Bydd eithriadau cyfyngedig i'r rheol gyffredinol hon y gellir eu trafod gyda'r Prif Swyddog (Adnoddau). Os oes unrhyw amheuaeth, cysylltwch â Phennaeth eich Ysgol/Adran a'r Prif Swyddog (Adnoddau) neu eu dirprwy am gyngor cychwynnol.</w:t>
      </w:r>
    </w:p>
    <w:p w14:paraId="032087F9" w14:textId="1F7C2A91"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 xml:space="preserve">Mae'r dyfarniadau ynghylch derbyn rhoddion neu roddion i'r Brifysgol wedi'u nodi yn y </w:t>
      </w:r>
      <w:hyperlink r:id="rId12" w:history="1">
        <w:r w:rsidRPr="00AB6ABB">
          <w:rPr>
            <w:rStyle w:val="Hyperlink"/>
            <w:rFonts w:eastAsia="Times New Roman" w:cs="Arial"/>
            <w:b/>
            <w:color w:val="auto"/>
            <w:lang w:bidi="cy-GB"/>
          </w:rPr>
          <w:t>Rheoliadau Ariannol</w:t>
        </w:r>
      </w:hyperlink>
    </w:p>
    <w:p w14:paraId="1A20C1E3" w14:textId="0FA8D214"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 xml:space="preserve">Anrhegion gan Fyfyrwyr: Nid yw'r Brifysgol yn annog </w:t>
      </w:r>
      <w:r w:rsidR="008A07D0" w:rsidRPr="00AB6ABB">
        <w:rPr>
          <w:rFonts w:eastAsia="Times New Roman" w:cs="Arial"/>
          <w:color w:val="auto"/>
          <w:lang w:bidi="cy-GB"/>
        </w:rPr>
        <w:t>myfyrwyr neu grŵp o fyfyrwyr</w:t>
      </w:r>
      <w:r w:rsidRPr="00AB6ABB">
        <w:rPr>
          <w:rFonts w:eastAsia="Times New Roman" w:cs="Arial"/>
          <w:color w:val="auto"/>
          <w:lang w:bidi="cy-GB"/>
        </w:rPr>
        <w:t xml:space="preserve"> i dderbyn rhoddion a dylid bod yn arbennig o ofalus wrth dderbyn rhoddion gan fyfyrwyr neu eu teuluoedd. Rhaid i dderbynwyr rhoddion ddatgan eu diddordeb os ydynt yn digwydd bod mewn sefyllfa i ddylanwadu ar unrhyw agwedd ar ddeilliannau myfyrwyr. Ymhlith y meysydd lle gall gwrthdaro godi mae;</w:t>
      </w:r>
    </w:p>
    <w:p w14:paraId="75BAD59D" w14:textId="77777777" w:rsidR="00D36278" w:rsidRPr="00AB6ABB" w:rsidRDefault="00D36278" w:rsidP="00553169">
      <w:pPr>
        <w:pStyle w:val="Heading2"/>
        <w:numPr>
          <w:ilvl w:val="0"/>
          <w:numId w:val="13"/>
        </w:numPr>
        <w:jc w:val="both"/>
        <w:rPr>
          <w:rFonts w:eastAsia="Times New Roman" w:cs="Arial"/>
          <w:color w:val="auto"/>
        </w:rPr>
      </w:pPr>
      <w:r w:rsidRPr="00AB6ABB">
        <w:rPr>
          <w:rFonts w:eastAsia="Times New Roman" w:cs="Arial"/>
          <w:color w:val="auto"/>
          <w:lang w:bidi="cy-GB"/>
        </w:rPr>
        <w:lastRenderedPageBreak/>
        <w:t>Marcio, asesu, safoni</w:t>
      </w:r>
    </w:p>
    <w:p w14:paraId="1BA1D210" w14:textId="77777777" w:rsidR="00D36278" w:rsidRPr="00AB6ABB" w:rsidRDefault="00D36278" w:rsidP="00553169">
      <w:pPr>
        <w:pStyle w:val="Heading2"/>
        <w:numPr>
          <w:ilvl w:val="0"/>
          <w:numId w:val="13"/>
        </w:numPr>
        <w:jc w:val="both"/>
        <w:rPr>
          <w:rFonts w:eastAsia="Times New Roman" w:cs="Arial"/>
          <w:color w:val="auto"/>
        </w:rPr>
      </w:pPr>
      <w:r w:rsidRPr="00AB6ABB">
        <w:rPr>
          <w:rFonts w:eastAsia="Times New Roman" w:cs="Arial"/>
          <w:color w:val="auto"/>
          <w:lang w:bidi="cy-GB"/>
        </w:rPr>
        <w:t>Trafodaethau'r Bwrdd Arholi</w:t>
      </w:r>
    </w:p>
    <w:p w14:paraId="2A046430" w14:textId="77777777" w:rsidR="00D36278" w:rsidRPr="00AB6ABB" w:rsidRDefault="00D36278" w:rsidP="00553169">
      <w:pPr>
        <w:pStyle w:val="Heading2"/>
        <w:numPr>
          <w:ilvl w:val="0"/>
          <w:numId w:val="13"/>
        </w:numPr>
        <w:jc w:val="both"/>
        <w:rPr>
          <w:rFonts w:eastAsia="Times New Roman" w:cs="Arial"/>
          <w:color w:val="auto"/>
        </w:rPr>
      </w:pPr>
      <w:r w:rsidRPr="00AB6ABB">
        <w:rPr>
          <w:rFonts w:eastAsia="Times New Roman" w:cs="Arial"/>
          <w:color w:val="auto"/>
          <w:lang w:bidi="cy-GB"/>
        </w:rPr>
        <w:t>Aelodaeth o baneli arholiad llafar</w:t>
      </w:r>
    </w:p>
    <w:p w14:paraId="05845E02" w14:textId="77777777" w:rsidR="00D36278" w:rsidRPr="00AB6ABB" w:rsidRDefault="00D36278" w:rsidP="00553169">
      <w:pPr>
        <w:pStyle w:val="Heading2"/>
        <w:numPr>
          <w:ilvl w:val="0"/>
          <w:numId w:val="13"/>
        </w:numPr>
        <w:jc w:val="both"/>
        <w:rPr>
          <w:rFonts w:eastAsia="Times New Roman" w:cs="Arial"/>
          <w:color w:val="auto"/>
        </w:rPr>
      </w:pPr>
      <w:r w:rsidRPr="00AB6ABB">
        <w:rPr>
          <w:rFonts w:eastAsia="Times New Roman" w:cs="Arial"/>
          <w:color w:val="auto"/>
          <w:lang w:bidi="cy-GB"/>
        </w:rPr>
        <w:t>Aelodaeth o baneli cwynion myfyrwyr a phwyllgorau disgyblu myfyrwyr</w:t>
      </w:r>
    </w:p>
    <w:p w14:paraId="0B66BE7B" w14:textId="256D3F23" w:rsidR="00D36278" w:rsidRPr="00AB6ABB" w:rsidRDefault="00D36278" w:rsidP="00553169">
      <w:pPr>
        <w:pStyle w:val="Heading2"/>
        <w:numPr>
          <w:ilvl w:val="0"/>
          <w:numId w:val="13"/>
        </w:numPr>
        <w:jc w:val="both"/>
        <w:rPr>
          <w:rFonts w:eastAsia="Times New Roman" w:cs="Arial"/>
          <w:color w:val="auto"/>
        </w:rPr>
      </w:pPr>
      <w:r w:rsidRPr="00AB6ABB">
        <w:rPr>
          <w:rFonts w:eastAsia="Times New Roman" w:cs="Arial"/>
          <w:color w:val="auto"/>
          <w:lang w:bidi="cy-GB"/>
        </w:rPr>
        <w:t>Cymryd rhan mewn unrhyw bwyllgor neu banel sy’n ymwneud â’r myfyriwr.</w:t>
      </w:r>
    </w:p>
    <w:p w14:paraId="63B9AC04" w14:textId="1ED8B96E" w:rsidR="003249B2" w:rsidRPr="00AB6ABB" w:rsidRDefault="00353958" w:rsidP="00553169">
      <w:pPr>
        <w:spacing w:after="0" w:line="240" w:lineRule="auto"/>
        <w:ind w:left="567"/>
        <w:jc w:val="both"/>
        <w:rPr>
          <w:rFonts w:eastAsia="Times New Roman" w:cs="Arial"/>
          <w:color w:val="auto"/>
        </w:rPr>
      </w:pPr>
      <w:r w:rsidRPr="00AB6ABB">
        <w:rPr>
          <w:rFonts w:eastAsia="Times New Roman" w:cs="Arial"/>
          <w:color w:val="auto"/>
          <w:lang w:bidi="cy-GB"/>
        </w:rPr>
        <w:t>Dylai rhoddion lle cânt eu derbyn fod o werth isel, (£</w:t>
      </w:r>
      <w:r w:rsidR="00E92922" w:rsidRPr="00AB6ABB">
        <w:rPr>
          <w:rFonts w:eastAsia="Times New Roman" w:cs="Arial"/>
          <w:color w:val="auto"/>
          <w:lang w:bidi="cy-GB"/>
        </w:rPr>
        <w:t>50</w:t>
      </w:r>
      <w:r w:rsidRPr="00AB6ABB">
        <w:rPr>
          <w:rFonts w:eastAsia="Times New Roman" w:cs="Arial"/>
          <w:color w:val="auto"/>
          <w:lang w:bidi="cy-GB"/>
        </w:rPr>
        <w:t xml:space="preserve">) a dim ond unwaith y bydd myfyriwr wedi cwblhau ei arholiad terfynol, wedi derbyn ei ddyfarniad a bod cyfranogiad proffesiynol wedi dod i ben. </w:t>
      </w:r>
    </w:p>
    <w:p w14:paraId="0A353F52" w14:textId="30EAA126" w:rsidR="00D36278" w:rsidRPr="00AB6ABB" w:rsidRDefault="00B104CD" w:rsidP="00553169">
      <w:pPr>
        <w:pStyle w:val="Heading1"/>
        <w:jc w:val="both"/>
        <w:rPr>
          <w:rFonts w:ascii="Arial" w:eastAsia="Times New Roman" w:hAnsi="Arial" w:cs="Arial"/>
          <w:color w:val="auto"/>
        </w:rPr>
      </w:pPr>
      <w:bookmarkStart w:id="4" w:name="_Toc109305294"/>
      <w:r w:rsidRPr="00AB6ABB">
        <w:rPr>
          <w:rFonts w:ascii="Arial" w:eastAsia="Times New Roman" w:hAnsi="Arial" w:cs="Arial"/>
          <w:color w:val="auto"/>
          <w:lang w:bidi="cy-GB"/>
        </w:rPr>
        <w:t>Derbyn Lletygarwch</w:t>
      </w:r>
      <w:bookmarkEnd w:id="4"/>
    </w:p>
    <w:p w14:paraId="0D3659DC" w14:textId="77777777" w:rsidR="008C281E" w:rsidRPr="00AB6ABB" w:rsidRDefault="00D36278" w:rsidP="00553169">
      <w:pPr>
        <w:pStyle w:val="Heading2"/>
        <w:jc w:val="both"/>
        <w:rPr>
          <w:rFonts w:eastAsia="Times New Roman" w:cs="Arial"/>
          <w:color w:val="auto"/>
        </w:rPr>
      </w:pPr>
      <w:r w:rsidRPr="00AB6ABB">
        <w:rPr>
          <w:rFonts w:eastAsia="Times New Roman" w:cs="Arial"/>
          <w:color w:val="auto"/>
          <w:lang w:bidi="cy-GB"/>
        </w:rPr>
        <w:t xml:space="preserve">Lletygarwch a Dderbynnir gan Drydydd Partïon: Cydnabyddir bod ymdrin â chynigion o letygarwch yn llawer anoddach i’w reoleiddio ond mae’n faes y mae’n rhaid i staff arfer barn ofalus ynddo.  Cydnabyddir y gall fod mor chwithig gwrthod lletygarwch ag y gall fod i wrthod rhodd.  Mae angen gwahaniaethu hefyd rhwng lletygarwch syml, cost isel o fath confensiynol, er enghraifft, cinio gwaith neu swper gyda'r nos o'i gymharu â lletygarwch drutach a chywrain.  </w:t>
      </w:r>
    </w:p>
    <w:p w14:paraId="2D8B4788" w14:textId="7979C6C7" w:rsidR="00D36278" w:rsidRPr="00AB6ABB" w:rsidRDefault="00D36278" w:rsidP="00553169">
      <w:pPr>
        <w:pStyle w:val="Heading2"/>
        <w:jc w:val="both"/>
        <w:rPr>
          <w:rFonts w:eastAsia="Times New Roman" w:cs="Arial"/>
          <w:color w:val="auto"/>
        </w:rPr>
      </w:pPr>
      <w:r w:rsidRPr="00AB6ABB">
        <w:rPr>
          <w:rFonts w:eastAsia="Times New Roman" w:cs="Arial"/>
          <w:color w:val="auto"/>
          <w:lang w:bidi="cy-GB"/>
        </w:rPr>
        <w:t xml:space="preserve">Mae'n amlwg bod angen ymdeimlad o gydbwysedd.  Gall gwahoddiadau aml, rheolaidd neu flynyddol i ddigwyddiadau, yn enwedig o'r un ffynhonnell a lle mae cryn dipyn o letygarwch yn berthnasol, brofi'n ddifrifol yr egwyddorion a nodir yn </w:t>
      </w:r>
      <w:hyperlink w:anchor="_Purpose" w:history="1">
        <w:r w:rsidR="008C281E" w:rsidRPr="00AB6ABB">
          <w:rPr>
            <w:rStyle w:val="Hyperlink"/>
            <w:rFonts w:eastAsia="Times New Roman" w:cs="Arial"/>
            <w:color w:val="auto"/>
            <w:lang w:bidi="cy-GB"/>
          </w:rPr>
          <w:t>adran 2</w:t>
        </w:r>
      </w:hyperlink>
      <w:r w:rsidRPr="00AB6ABB">
        <w:rPr>
          <w:rFonts w:eastAsia="Times New Roman" w:cs="Arial"/>
          <w:color w:val="auto"/>
          <w:lang w:bidi="cy-GB"/>
        </w:rPr>
        <w:t xml:space="preserve"> a dylid eu gwrthod.  Fodd bynnag, efallai y bydd achosion lle mae staff yn derbyn gwahoddiadau i ddigwyddiadau lle gallai presenoldeb gael ei ystyried yn fuddiol i adeiladu a chynnal perthnasoedd gwaith a bod unrhyw letygarwch a dderbynnir yn debygol o fod yn rhesymol a chymesur, ac felly'n dderbyniol. </w:t>
      </w:r>
    </w:p>
    <w:p w14:paraId="2E84A92B" w14:textId="208C8413" w:rsidR="0026041A" w:rsidRPr="00AB6ABB" w:rsidRDefault="00353958" w:rsidP="00553169">
      <w:pPr>
        <w:pStyle w:val="Heading2"/>
        <w:jc w:val="both"/>
        <w:rPr>
          <w:rFonts w:eastAsia="Times New Roman" w:cs="Arial"/>
          <w:color w:val="auto"/>
          <w:lang w:eastAsia="en-GB"/>
        </w:rPr>
      </w:pPr>
      <w:r w:rsidRPr="00AB6ABB">
        <w:rPr>
          <w:rFonts w:eastAsia="Times New Roman" w:cs="Arial"/>
          <w:color w:val="auto"/>
          <w:lang w:bidi="cy-GB"/>
        </w:rPr>
        <w:t xml:space="preserve">Wrth dderbyn lletygarwch mae angen i staff fod yn ymwybodol o, a gwarchod rhag, peryglon camliwio neu ganfyddiad o ffafriaeth gan gystadleuydd y gwesteiwr.  Mae'n amlwg yn haws cyfiawnhau cyfarfodydd sy'n ymwneud yn uniongyrchol â gwaith y Brifysgol ond lle mae'r rhain yn digwydd y tu allan i oriau gwaith ac ar achlysuron cymdeithasol yn unig mae angen eu cyfiawnhau fel rhai nad ydynt yn rhodd neu fudd personol.  </w:t>
      </w:r>
    </w:p>
    <w:p w14:paraId="70B03B23" w14:textId="1CB38867" w:rsidR="00D36278" w:rsidRPr="00AB6ABB" w:rsidRDefault="00D36278" w:rsidP="00553169">
      <w:pPr>
        <w:pStyle w:val="Heading2"/>
        <w:jc w:val="both"/>
        <w:rPr>
          <w:rFonts w:eastAsia="Times New Roman" w:cs="Arial"/>
          <w:color w:val="auto"/>
          <w:lang w:eastAsia="en-GB"/>
        </w:rPr>
      </w:pPr>
      <w:r w:rsidRPr="00AB6ABB">
        <w:rPr>
          <w:rFonts w:eastAsia="Times New Roman" w:cs="Arial"/>
          <w:color w:val="auto"/>
          <w:lang w:bidi="cy-GB"/>
        </w:rPr>
        <w:t>Pan fo unigolyn yn rhan o’r broses o negodi contract, ni ddylid derbyn lletygarwch o unrhyw fath, gan gynnwys presenoldeb mewn digwyddiadau tymhorol a gynhelir gan y cyflenwr neu’r contractwr hwnnw. Mae hyn yn cynnwys gwasanaethau lletygarwch eraill a estynnir i aelod o staff y Brifysgol neu eu teulu agos. Mae hefyd yn cynnwys ychwanegion a allai fod yn gysylltiedig â thaith ar gyfer busnes swyddogol y Brifysgol.</w:t>
      </w:r>
    </w:p>
    <w:p w14:paraId="70497112" w14:textId="58ECA151" w:rsidR="000C3E86" w:rsidRPr="00AB6ABB" w:rsidRDefault="00D36278" w:rsidP="00553169">
      <w:pPr>
        <w:pStyle w:val="Heading2"/>
        <w:jc w:val="both"/>
        <w:rPr>
          <w:rFonts w:eastAsia="Times New Roman" w:cs="Arial"/>
          <w:color w:val="auto"/>
          <w:lang w:eastAsia="en-GB"/>
        </w:rPr>
      </w:pPr>
      <w:r w:rsidRPr="00AB6ABB">
        <w:rPr>
          <w:rFonts w:eastAsia="Times New Roman" w:cs="Arial"/>
          <w:color w:val="auto"/>
          <w:lang w:bidi="cy-GB"/>
        </w:rPr>
        <w:t xml:space="preserve">Ym mhob achos, rhaid i wahoddiadau o natur unigol i ddigwyddiadau neu ddigwyddiadau gael eu cymeradwyo'n ffurfiol gan reolwr llinell yr unigolyn cyn eu derbyn.  Yn achos aelodau VCEG rhaid i'r Is-Ganghellor roi cymeradwyaeth. Dylai staff ystyried a yw’r cynnig yn cael ei wneud drwy sianel swyddogol neu’n </w:t>
      </w:r>
      <w:r w:rsidRPr="00AB6ABB">
        <w:rPr>
          <w:rFonts w:eastAsia="Times New Roman" w:cs="Arial"/>
          <w:color w:val="auto"/>
          <w:lang w:bidi="cy-GB"/>
        </w:rPr>
        <w:lastRenderedPageBreak/>
        <w:t>uniongyrchol i’r unigolyn. Bydd hyn yn helpu i benderfynu a ddylid derbyn cynnig swyddogol sydd er budd y Brifysgol neu wrthod cynnig unigol, heb dramgwydd.</w:t>
      </w:r>
    </w:p>
    <w:p w14:paraId="7B2F833E" w14:textId="61CFEEC1" w:rsidR="000C3E86" w:rsidRPr="00AB6ABB" w:rsidRDefault="00B104CD" w:rsidP="00553169">
      <w:pPr>
        <w:pStyle w:val="Heading1"/>
        <w:jc w:val="both"/>
        <w:rPr>
          <w:rFonts w:ascii="Arial" w:eastAsia="Times New Roman" w:hAnsi="Arial" w:cs="Arial"/>
          <w:color w:val="auto"/>
          <w:lang w:eastAsia="en-GB"/>
        </w:rPr>
      </w:pPr>
      <w:bookmarkStart w:id="5" w:name="_Toc109305295"/>
      <w:r w:rsidRPr="00AB6ABB">
        <w:rPr>
          <w:rFonts w:ascii="Arial" w:eastAsia="Times New Roman" w:hAnsi="Arial" w:cs="Arial"/>
          <w:color w:val="auto"/>
          <w:lang w:bidi="cy-GB"/>
        </w:rPr>
        <w:t>Derbyn Buddion Eraill</w:t>
      </w:r>
      <w:bookmarkEnd w:id="5"/>
    </w:p>
    <w:p w14:paraId="7E65FBAA" w14:textId="70A94E5D" w:rsidR="000C3E86" w:rsidRPr="00AB6ABB" w:rsidRDefault="000C3E86" w:rsidP="00553169">
      <w:pPr>
        <w:pStyle w:val="Heading2"/>
        <w:jc w:val="both"/>
        <w:rPr>
          <w:rFonts w:cs="Arial"/>
          <w:color w:val="auto"/>
          <w:lang w:eastAsia="en-GB"/>
        </w:rPr>
      </w:pPr>
      <w:r w:rsidRPr="00AB6ABB">
        <w:rPr>
          <w:rFonts w:cs="Arial"/>
          <w:color w:val="auto"/>
          <w:lang w:bidi="cy-GB"/>
        </w:rPr>
        <w:t>Gall Buddiannau Eraill gael eu cynnig i staff y Brifysgol gan drydydd parti, a rhaid i staff fod yn effro i'r angen i fod yn ofalus os bydd amgylchiadau o'r fath yn codi. Gallai enghreifftiau gynnwys nawdd neu gyllid, a chynnig disgownt gan gyflenwr neu asiant ar gyfer prynu eitem at ddefnydd personol nad yw ar gael yn gyffredinol i staff y Brifysgol. Ni ddylid derbyn y mathau hyn o fuddion fel arfer, a rhaid i staff hysbysu eu Deon neu Gyfarwyddwr os gwneir cynigion o'r fath.</w:t>
      </w:r>
    </w:p>
    <w:p w14:paraId="28AE5934" w14:textId="305F20BA" w:rsidR="00D36278" w:rsidRPr="00AB6ABB" w:rsidRDefault="00912E4A" w:rsidP="00553169">
      <w:pPr>
        <w:pStyle w:val="Heading1"/>
        <w:jc w:val="both"/>
        <w:rPr>
          <w:rFonts w:ascii="Arial" w:eastAsia="Times New Roman" w:hAnsi="Arial" w:cs="Arial"/>
          <w:color w:val="auto"/>
          <w:lang w:eastAsia="en-GB"/>
        </w:rPr>
      </w:pPr>
      <w:bookmarkStart w:id="6" w:name="_Authorising_the_Acceptance"/>
      <w:bookmarkStart w:id="7" w:name="_Toc109305296"/>
      <w:bookmarkEnd w:id="6"/>
      <w:r w:rsidRPr="00AB6ABB">
        <w:rPr>
          <w:rFonts w:ascii="Arial" w:eastAsia="Times New Roman" w:hAnsi="Arial" w:cs="Arial"/>
          <w:color w:val="auto"/>
          <w:lang w:bidi="cy-GB"/>
        </w:rPr>
        <w:t>Trosolwg o Ddarparu Anrhegion neu Letygarwch</w:t>
      </w:r>
      <w:bookmarkEnd w:id="7"/>
    </w:p>
    <w:p w14:paraId="4397DCBF" w14:textId="5BFDF9CD" w:rsidR="009B4145" w:rsidRPr="00AB6ABB" w:rsidRDefault="00217E85" w:rsidP="00553169">
      <w:pPr>
        <w:pStyle w:val="Heading2"/>
        <w:jc w:val="both"/>
        <w:rPr>
          <w:rFonts w:eastAsia="Times New Roman" w:cs="Arial"/>
          <w:color w:val="auto"/>
          <w:lang w:eastAsia="en-GB"/>
        </w:rPr>
      </w:pPr>
      <w:r w:rsidRPr="00AB6ABB">
        <w:rPr>
          <w:rFonts w:eastAsia="Times New Roman" w:cs="Arial"/>
          <w:color w:val="auto"/>
          <w:lang w:bidi="cy-GB"/>
        </w:rPr>
        <w:t>Rhaid i staff y Brifysgol gofio bod gwerth yr holl roddion a lletygarwch a gynigir gan y Brifysgol i eraill yn dod o gronfeydd cyhoeddus ac elusennol. Rhaid defnyddio cyllid o'r fath at ddibenion cyfreithlon a dangos gwerth am arian.</w:t>
      </w:r>
    </w:p>
    <w:p w14:paraId="1DB26760" w14:textId="77777777" w:rsidR="000310FA" w:rsidRPr="00AB6ABB" w:rsidRDefault="000310FA" w:rsidP="00553169">
      <w:pPr>
        <w:pStyle w:val="Heading2"/>
        <w:jc w:val="both"/>
        <w:rPr>
          <w:rFonts w:eastAsia="Times New Roman" w:cs="Arial"/>
          <w:color w:val="auto"/>
          <w:lang w:eastAsia="en-GB"/>
        </w:rPr>
      </w:pPr>
      <w:r w:rsidRPr="00AB6ABB">
        <w:rPr>
          <w:rFonts w:cs="Arial"/>
          <w:color w:val="auto"/>
          <w:lang w:bidi="cy-GB"/>
        </w:rPr>
        <w:t xml:space="preserve">Rhaid darparu rhoddion a lletygarwch dim ond pan: </w:t>
      </w:r>
    </w:p>
    <w:p w14:paraId="6034950E" w14:textId="519F1E0C" w:rsidR="000310FA" w:rsidRPr="00AB6ABB" w:rsidRDefault="000310FA" w:rsidP="00553169">
      <w:pPr>
        <w:pStyle w:val="Heading2"/>
        <w:numPr>
          <w:ilvl w:val="0"/>
          <w:numId w:val="14"/>
        </w:numPr>
        <w:jc w:val="both"/>
        <w:rPr>
          <w:rFonts w:eastAsia="Times New Roman" w:cs="Arial"/>
          <w:color w:val="auto"/>
          <w:lang w:eastAsia="en-GB"/>
        </w:rPr>
      </w:pPr>
      <w:r w:rsidRPr="00AB6ABB">
        <w:rPr>
          <w:rFonts w:cs="Arial"/>
          <w:color w:val="auto"/>
          <w:lang w:bidi="cy-GB"/>
        </w:rPr>
        <w:t>bod y cynnig yn gyson â diben y Brifysgol</w:t>
      </w:r>
    </w:p>
    <w:p w14:paraId="6050A333" w14:textId="45046533" w:rsidR="00CA1543" w:rsidRPr="00AB6ABB" w:rsidRDefault="00CA1543" w:rsidP="00553169">
      <w:pPr>
        <w:pStyle w:val="Heading2"/>
        <w:numPr>
          <w:ilvl w:val="0"/>
          <w:numId w:val="14"/>
        </w:numPr>
        <w:jc w:val="both"/>
        <w:rPr>
          <w:rFonts w:eastAsia="Times New Roman" w:cs="Arial"/>
          <w:color w:val="auto"/>
          <w:lang w:eastAsia="en-GB"/>
        </w:rPr>
      </w:pPr>
      <w:r w:rsidRPr="00AB6ABB">
        <w:rPr>
          <w:rFonts w:cs="Arial"/>
          <w:color w:val="auto"/>
          <w:lang w:bidi="cy-GB"/>
        </w:rPr>
        <w:t>bod deiliad y gyllideb wedi'i gymeradwyo ymlaen llaw</w:t>
      </w:r>
    </w:p>
    <w:p w14:paraId="5C47295A" w14:textId="44998C10" w:rsidR="000310FA" w:rsidRPr="00AB6ABB" w:rsidRDefault="000310FA" w:rsidP="00553169">
      <w:pPr>
        <w:pStyle w:val="Heading2"/>
        <w:numPr>
          <w:ilvl w:val="0"/>
          <w:numId w:val="14"/>
        </w:numPr>
        <w:jc w:val="both"/>
        <w:rPr>
          <w:rFonts w:eastAsia="Times New Roman" w:cs="Arial"/>
          <w:color w:val="auto"/>
          <w:lang w:eastAsia="en-GB"/>
        </w:rPr>
      </w:pPr>
      <w:r w:rsidRPr="00AB6ABB">
        <w:rPr>
          <w:rFonts w:cs="Arial"/>
          <w:color w:val="auto"/>
          <w:lang w:bidi="cy-GB"/>
        </w:rPr>
        <w:t>nid dylanwadu ar y derbynnydd yn amhriodol yw'r nod</w:t>
      </w:r>
    </w:p>
    <w:p w14:paraId="310A57C9" w14:textId="77777777" w:rsidR="000310FA" w:rsidRPr="00AB6ABB" w:rsidRDefault="000310FA" w:rsidP="00553169">
      <w:pPr>
        <w:pStyle w:val="Heading2"/>
        <w:numPr>
          <w:ilvl w:val="0"/>
          <w:numId w:val="14"/>
        </w:numPr>
        <w:jc w:val="both"/>
        <w:rPr>
          <w:rFonts w:eastAsia="Times New Roman" w:cs="Arial"/>
          <w:color w:val="auto"/>
          <w:lang w:eastAsia="en-GB"/>
        </w:rPr>
      </w:pPr>
      <w:r w:rsidRPr="00AB6ABB">
        <w:rPr>
          <w:rFonts w:cs="Arial"/>
          <w:color w:val="auto"/>
          <w:lang w:bidi="cy-GB"/>
        </w:rPr>
        <w:t>ei fod yn briodol, o werth rhesymol ac yn gymesur â'r amgylchiadau</w:t>
      </w:r>
    </w:p>
    <w:p w14:paraId="74D677AF" w14:textId="77777777" w:rsidR="000310FA" w:rsidRPr="00AB6ABB" w:rsidRDefault="000310FA" w:rsidP="00553169">
      <w:pPr>
        <w:pStyle w:val="Heading2"/>
        <w:numPr>
          <w:ilvl w:val="0"/>
          <w:numId w:val="14"/>
        </w:numPr>
        <w:jc w:val="both"/>
        <w:rPr>
          <w:rFonts w:eastAsia="Times New Roman" w:cs="Arial"/>
          <w:color w:val="auto"/>
          <w:lang w:eastAsia="en-GB"/>
        </w:rPr>
      </w:pPr>
      <w:r w:rsidRPr="00AB6ABB">
        <w:rPr>
          <w:rFonts w:cs="Arial"/>
          <w:color w:val="auto"/>
          <w:lang w:bidi="cy-GB"/>
        </w:rPr>
        <w:t xml:space="preserve">nid yw'r ddarpariaeth yn gwrthdaro â pholisïau'r Brifysgol a deddfwriaeth berthnasol. </w:t>
      </w:r>
    </w:p>
    <w:p w14:paraId="3265D668" w14:textId="3A519E14" w:rsidR="000310FA" w:rsidRPr="00AB6ABB" w:rsidRDefault="000310FA" w:rsidP="00553169">
      <w:pPr>
        <w:pStyle w:val="Heading2"/>
        <w:jc w:val="both"/>
        <w:rPr>
          <w:rFonts w:eastAsia="Times New Roman" w:cs="Arial"/>
          <w:color w:val="auto"/>
          <w:lang w:eastAsia="en-GB"/>
        </w:rPr>
      </w:pPr>
      <w:r w:rsidRPr="00AB6ABB">
        <w:rPr>
          <w:rFonts w:cs="Arial"/>
          <w:color w:val="auto"/>
          <w:lang w:bidi="cy-GB"/>
        </w:rPr>
        <w:t xml:space="preserve">Ni chaniateir byth gynnig na darparu unrhyw roddion neu letygarwch: </w:t>
      </w:r>
    </w:p>
    <w:p w14:paraId="07DF2AA0" w14:textId="52DDBC99" w:rsidR="000310FA" w:rsidRPr="00AB6ABB" w:rsidRDefault="000310FA" w:rsidP="00553169">
      <w:pPr>
        <w:pStyle w:val="Heading2"/>
        <w:numPr>
          <w:ilvl w:val="0"/>
          <w:numId w:val="8"/>
        </w:numPr>
        <w:jc w:val="both"/>
        <w:rPr>
          <w:rFonts w:eastAsia="Times New Roman" w:cs="Arial"/>
          <w:color w:val="auto"/>
          <w:lang w:eastAsia="en-GB"/>
        </w:rPr>
      </w:pPr>
      <w:r w:rsidRPr="00AB6ABB">
        <w:rPr>
          <w:rFonts w:cs="Arial"/>
          <w:color w:val="auto"/>
          <w:lang w:bidi="cy-GB"/>
        </w:rPr>
        <w:t>o arian neu o natur ariannol</w:t>
      </w:r>
    </w:p>
    <w:p w14:paraId="1F992D33" w14:textId="4CF09580" w:rsidR="009E2463" w:rsidRPr="00AB6ABB" w:rsidRDefault="009E2463" w:rsidP="00553169">
      <w:pPr>
        <w:pStyle w:val="Heading2"/>
        <w:numPr>
          <w:ilvl w:val="0"/>
          <w:numId w:val="8"/>
        </w:numPr>
        <w:jc w:val="both"/>
        <w:rPr>
          <w:rFonts w:eastAsia="Times New Roman" w:cs="Arial"/>
          <w:color w:val="auto"/>
          <w:lang w:eastAsia="en-GB"/>
        </w:rPr>
      </w:pPr>
      <w:r w:rsidRPr="00AB6ABB">
        <w:rPr>
          <w:rFonts w:cs="Arial"/>
          <w:color w:val="auto"/>
          <w:lang w:bidi="cy-GB"/>
        </w:rPr>
        <w:t>o werth gormodol</w:t>
      </w:r>
    </w:p>
    <w:p w14:paraId="1773039C" w14:textId="1A37DD5A" w:rsidR="000310FA" w:rsidRPr="00AB6ABB" w:rsidRDefault="000310FA" w:rsidP="00553169">
      <w:pPr>
        <w:pStyle w:val="Heading2"/>
        <w:numPr>
          <w:ilvl w:val="0"/>
          <w:numId w:val="8"/>
        </w:numPr>
        <w:jc w:val="both"/>
        <w:rPr>
          <w:rFonts w:eastAsia="Times New Roman" w:cs="Arial"/>
          <w:color w:val="auto"/>
          <w:lang w:eastAsia="en-GB"/>
        </w:rPr>
      </w:pPr>
      <w:r w:rsidRPr="00AB6ABB">
        <w:rPr>
          <w:rFonts w:cs="Arial"/>
          <w:color w:val="auto"/>
          <w:lang w:bidi="cy-GB"/>
        </w:rPr>
        <w:t>cymell unigolyn neu sefydliad yn amhriodol i ddarparu gwasanaethau penodol neu driniaeth ffafriol</w:t>
      </w:r>
    </w:p>
    <w:p w14:paraId="325E3617" w14:textId="510DE817" w:rsidR="000310FA" w:rsidRPr="00AB6ABB" w:rsidRDefault="000310FA" w:rsidP="00553169">
      <w:pPr>
        <w:pStyle w:val="Heading2"/>
        <w:numPr>
          <w:ilvl w:val="0"/>
          <w:numId w:val="8"/>
        </w:numPr>
        <w:jc w:val="both"/>
        <w:rPr>
          <w:rFonts w:eastAsia="Times New Roman" w:cs="Arial"/>
          <w:color w:val="auto"/>
          <w:lang w:eastAsia="en-GB"/>
        </w:rPr>
      </w:pPr>
      <w:r w:rsidRPr="00AB6ABB">
        <w:rPr>
          <w:rFonts w:cs="Arial"/>
          <w:color w:val="auto"/>
          <w:lang w:bidi="cy-GB"/>
        </w:rPr>
        <w:t>mewn disgwyliad neu wobr i unigolyn neu gorff am beidio â chyflawni ei waith mewn modd priodol neu ddiduedd</w:t>
      </w:r>
    </w:p>
    <w:p w14:paraId="634DCF98" w14:textId="5F2AE354" w:rsidR="000310FA" w:rsidRPr="00AB6ABB" w:rsidRDefault="000310FA" w:rsidP="00553169">
      <w:pPr>
        <w:pStyle w:val="Heading2"/>
        <w:numPr>
          <w:ilvl w:val="0"/>
          <w:numId w:val="8"/>
        </w:numPr>
        <w:jc w:val="both"/>
        <w:rPr>
          <w:rFonts w:eastAsia="Times New Roman" w:cs="Arial"/>
          <w:color w:val="auto"/>
          <w:lang w:eastAsia="en-GB"/>
        </w:rPr>
      </w:pPr>
      <w:r w:rsidRPr="00AB6ABB">
        <w:rPr>
          <w:rFonts w:cs="Arial"/>
          <w:color w:val="auto"/>
          <w:lang w:bidi="cy-GB"/>
        </w:rPr>
        <w:t>i unrhyw unigolyn neu sefydliad sy’n gyfrifol am gais ffurfiol, penderfyniad cyllid, cyrchu neu dendro.</w:t>
      </w:r>
    </w:p>
    <w:p w14:paraId="3B21DFBF" w14:textId="245C2661" w:rsidR="000310FA" w:rsidRPr="00AB6ABB" w:rsidRDefault="000310FA" w:rsidP="00553169">
      <w:pPr>
        <w:pStyle w:val="Heading2"/>
        <w:numPr>
          <w:ilvl w:val="0"/>
          <w:numId w:val="8"/>
        </w:numPr>
        <w:jc w:val="both"/>
        <w:rPr>
          <w:rFonts w:eastAsia="Times New Roman" w:cs="Arial"/>
          <w:color w:val="auto"/>
          <w:lang w:eastAsia="en-GB"/>
        </w:rPr>
      </w:pPr>
      <w:r w:rsidRPr="00AB6ABB">
        <w:rPr>
          <w:rFonts w:cs="Arial"/>
          <w:color w:val="auto"/>
          <w:lang w:bidi="cy-GB"/>
        </w:rPr>
        <w:t xml:space="preserve">i ennill dylanwad gyda swyddog cyhoeddus naill ai gartref neu dramor. </w:t>
      </w:r>
    </w:p>
    <w:p w14:paraId="4FCFE214" w14:textId="54F72E60" w:rsidR="009E2463" w:rsidRPr="00AB6ABB" w:rsidRDefault="009E2463" w:rsidP="00553169">
      <w:pPr>
        <w:pStyle w:val="Heading1"/>
        <w:jc w:val="both"/>
        <w:rPr>
          <w:rFonts w:ascii="Arial" w:eastAsia="Times New Roman" w:hAnsi="Arial" w:cs="Arial"/>
          <w:color w:val="auto"/>
          <w:lang w:eastAsia="en-GB"/>
        </w:rPr>
      </w:pPr>
      <w:bookmarkStart w:id="8" w:name="_Toc109305297"/>
      <w:r w:rsidRPr="00AB6ABB">
        <w:rPr>
          <w:rFonts w:ascii="Arial" w:eastAsia="Times New Roman" w:hAnsi="Arial" w:cs="Arial"/>
          <w:color w:val="auto"/>
          <w:lang w:bidi="cy-GB"/>
        </w:rPr>
        <w:t>Darparu Anrhegion</w:t>
      </w:r>
      <w:bookmarkEnd w:id="8"/>
    </w:p>
    <w:p w14:paraId="61017C84" w14:textId="4FCBB2C8" w:rsidR="009E2463" w:rsidRPr="00AB6ABB" w:rsidRDefault="009E2463" w:rsidP="00553169">
      <w:pPr>
        <w:pStyle w:val="Heading2"/>
        <w:jc w:val="both"/>
        <w:rPr>
          <w:rFonts w:eastAsia="Times New Roman" w:cs="Arial"/>
          <w:color w:val="auto"/>
          <w:lang w:eastAsia="en-GB"/>
        </w:rPr>
      </w:pPr>
      <w:r w:rsidRPr="00AB6ABB">
        <w:rPr>
          <w:rFonts w:eastAsia="Times New Roman" w:cs="Arial"/>
          <w:color w:val="auto"/>
          <w:lang w:bidi="cy-GB"/>
        </w:rPr>
        <w:t xml:space="preserve">O bryd i'w gilydd efallai y bydd y Brifysgol am wneud cyflwyniad bach i unigolyn i gydnabod y gwasanaethau a ddarperir i'r brifysgol.  Dylai rhoddion o'r fath fod o natur symbolaidd.  Mae angen cymeradwyaeth ymlaen llaw ar gyfer darparu </w:t>
      </w:r>
      <w:r w:rsidRPr="00AB6ABB">
        <w:rPr>
          <w:rFonts w:eastAsia="Times New Roman" w:cs="Arial"/>
          <w:color w:val="auto"/>
          <w:lang w:bidi="cy-GB"/>
        </w:rPr>
        <w:lastRenderedPageBreak/>
        <w:t xml:space="preserve">rhoddion gan yr aelod VCEG priodol a dylai cymeradwyaeth o'r fath gael ei hawdurdodi a'i dogfennu'n ffurfiol. </w:t>
      </w:r>
      <w:hyperlink w:anchor="_Authorising_the_Acceptance_1" w:history="1">
        <w:r w:rsidR="00A84D9E" w:rsidRPr="00AB6ABB">
          <w:rPr>
            <w:rStyle w:val="Hyperlink"/>
            <w:rFonts w:eastAsia="Times New Roman" w:cs="Arial"/>
            <w:color w:val="auto"/>
            <w:lang w:bidi="cy-GB"/>
          </w:rPr>
          <w:t>Cyfeiriwch at adran 13</w:t>
        </w:r>
      </w:hyperlink>
    </w:p>
    <w:p w14:paraId="5C114732" w14:textId="77777777" w:rsidR="007E27D4" w:rsidRPr="00AB6ABB" w:rsidRDefault="007E27D4" w:rsidP="00553169">
      <w:pPr>
        <w:pStyle w:val="Heading1"/>
        <w:jc w:val="both"/>
        <w:rPr>
          <w:rFonts w:ascii="Arial" w:eastAsia="Times New Roman" w:hAnsi="Arial" w:cs="Arial"/>
          <w:color w:val="auto"/>
          <w:lang w:eastAsia="en-GB"/>
        </w:rPr>
      </w:pPr>
      <w:bookmarkStart w:id="9" w:name="_Toc109305298"/>
      <w:r w:rsidRPr="00AB6ABB">
        <w:rPr>
          <w:rFonts w:ascii="Arial" w:eastAsia="Times New Roman" w:hAnsi="Arial" w:cs="Arial"/>
          <w:color w:val="auto"/>
          <w:lang w:bidi="cy-GB"/>
        </w:rPr>
        <w:t>Darparu Lletygarwch</w:t>
      </w:r>
      <w:bookmarkEnd w:id="9"/>
    </w:p>
    <w:p w14:paraId="4DE8B4AF" w14:textId="26DF2564" w:rsidR="000310FA" w:rsidRPr="00AB6ABB" w:rsidRDefault="007E27D4" w:rsidP="00553169">
      <w:pPr>
        <w:pStyle w:val="Heading2"/>
        <w:jc w:val="both"/>
        <w:rPr>
          <w:rFonts w:eastAsia="Times New Roman"/>
          <w:color w:val="auto"/>
          <w:lang w:eastAsia="en-GB"/>
        </w:rPr>
      </w:pPr>
      <w:r w:rsidRPr="00AB6ABB">
        <w:rPr>
          <w:rFonts w:eastAsia="Times New Roman"/>
          <w:color w:val="auto"/>
          <w:lang w:bidi="cy-GB"/>
        </w:rPr>
        <w:t>Polisi'r Brifysgol yw gwneud ad-daliad am letygarwch os yw'n gyfan gwbl er mwyn hyrwyddo busnes y Brifysgol a chyda chytundeb deiliad y gyllideb ymlaen llaw. Bydd costau priodol a chymesur ar gyfer difyrru cysylltiadau busnes trydydd parti yn cael eu had-dalu wrth gyflwyno derbynebau, ar yr amod eu bod yn rhesymol ac yn cyd-fynd â’r canllawiau isod.</w:t>
      </w:r>
    </w:p>
    <w:p w14:paraId="5C5DB30A" w14:textId="29279762" w:rsidR="00D36278" w:rsidRPr="00AB6ABB" w:rsidRDefault="007E27D4" w:rsidP="00553169">
      <w:pPr>
        <w:pStyle w:val="Heading2"/>
        <w:jc w:val="both"/>
        <w:rPr>
          <w:rFonts w:eastAsia="Times New Roman" w:cs="Arial"/>
          <w:color w:val="auto"/>
          <w:lang w:eastAsia="en-GB"/>
        </w:rPr>
      </w:pPr>
      <w:r w:rsidRPr="00AB6ABB">
        <w:rPr>
          <w:rFonts w:eastAsia="Times New Roman" w:cs="Arial"/>
          <w:color w:val="auto"/>
          <w:lang w:bidi="cy-GB"/>
        </w:rPr>
        <w:t>Triniaeth Treth Lletygarwch</w:t>
      </w:r>
    </w:p>
    <w:p w14:paraId="50ED6BFF" w14:textId="341FB3E8" w:rsidR="00D36278" w:rsidRPr="00AB6ABB" w:rsidRDefault="006053FF" w:rsidP="00553169">
      <w:pPr>
        <w:pStyle w:val="Heading3"/>
        <w:jc w:val="both"/>
        <w:rPr>
          <w:rFonts w:eastAsia="Times New Roman" w:cs="Arial"/>
          <w:color w:val="auto"/>
          <w:lang w:eastAsia="en-GB"/>
        </w:rPr>
      </w:pPr>
      <w:r w:rsidRPr="00AB6ABB">
        <w:rPr>
          <w:rFonts w:eastAsia="Times New Roman" w:cs="Arial"/>
          <w:color w:val="auto"/>
          <w:lang w:bidi="cy-GB"/>
        </w:rPr>
        <w:t xml:space="preserve">Yn unol â chanllawiau CThEM, dylid ystyried a yw’r lletygarwch mewnol neu allanol yn cael ei ddarparu er mwyn hybu busnes neu at ddibenion cymdeithasol yn bennaf. Mae hyn yn bwysig gan fod adloniant busnes fel arfer wedi'i eithrio rhag treth; mae adloniant di-fusnes fel arfer yn destun treth. </w:t>
      </w:r>
    </w:p>
    <w:p w14:paraId="1277DE1A" w14:textId="1696FBF6" w:rsidR="00F246F4" w:rsidRPr="00AB6ABB" w:rsidRDefault="00D36278" w:rsidP="00553169">
      <w:pPr>
        <w:pStyle w:val="Heading3"/>
        <w:jc w:val="both"/>
        <w:rPr>
          <w:rFonts w:eastAsia="Times New Roman" w:cs="Arial"/>
          <w:color w:val="auto"/>
          <w:lang w:eastAsia="en-GB"/>
        </w:rPr>
      </w:pPr>
      <w:r w:rsidRPr="00AB6ABB">
        <w:rPr>
          <w:rFonts w:eastAsia="Times New Roman" w:cs="Arial"/>
          <w:color w:val="auto"/>
          <w:lang w:bidi="cy-GB"/>
        </w:rPr>
        <w:t xml:space="preserve">Ym mhob digwyddiad o ddiddanu lletygarwch busnes, ni ddylai mwyafrif y mynychwyr fod yn staff y Brifysgol. </w:t>
      </w:r>
    </w:p>
    <w:p w14:paraId="51BF8C81" w14:textId="382CECEF" w:rsidR="00D36278" w:rsidRPr="00AB6ABB" w:rsidRDefault="00D36278" w:rsidP="00553169">
      <w:pPr>
        <w:pStyle w:val="Heading3"/>
        <w:jc w:val="both"/>
        <w:rPr>
          <w:rFonts w:eastAsia="Times New Roman" w:cs="Arial"/>
          <w:color w:val="auto"/>
          <w:lang w:eastAsia="en-GB"/>
        </w:rPr>
      </w:pPr>
      <w:r w:rsidRPr="00AB6ABB">
        <w:rPr>
          <w:rFonts w:eastAsia="Times New Roman" w:cs="Arial"/>
          <w:color w:val="auto"/>
          <w:lang w:bidi="cy-GB"/>
        </w:rPr>
        <w:t>Er mwyn bodloni gofynion CThEM rhaid cadw’r wybodaeth ganlynol ar gyfer pob math o letygarwch;</w:t>
      </w:r>
    </w:p>
    <w:p w14:paraId="3C7E0D2D" w14:textId="77777777" w:rsidR="00D36278" w:rsidRPr="00AB6ABB" w:rsidRDefault="00D36278" w:rsidP="00553169">
      <w:pPr>
        <w:pStyle w:val="Heading2"/>
        <w:numPr>
          <w:ilvl w:val="0"/>
          <w:numId w:val="7"/>
        </w:numPr>
        <w:jc w:val="both"/>
        <w:rPr>
          <w:rFonts w:eastAsia="Times New Roman"/>
          <w:color w:val="auto"/>
          <w:lang w:eastAsia="en-GB"/>
        </w:rPr>
      </w:pPr>
      <w:r w:rsidRPr="00AB6ABB">
        <w:rPr>
          <w:rFonts w:eastAsia="Times New Roman"/>
          <w:color w:val="auto"/>
          <w:lang w:bidi="cy-GB"/>
        </w:rPr>
        <w:t>enwau yr holl fynychwyr</w:t>
      </w:r>
    </w:p>
    <w:p w14:paraId="4ACC48CB" w14:textId="77777777" w:rsidR="00D36278" w:rsidRPr="00AB6ABB" w:rsidRDefault="00D36278" w:rsidP="00553169">
      <w:pPr>
        <w:pStyle w:val="Heading2"/>
        <w:numPr>
          <w:ilvl w:val="0"/>
          <w:numId w:val="7"/>
        </w:numPr>
        <w:jc w:val="both"/>
        <w:rPr>
          <w:rFonts w:eastAsia="Times New Roman"/>
          <w:color w:val="auto"/>
          <w:lang w:eastAsia="en-GB"/>
        </w:rPr>
      </w:pPr>
      <w:r w:rsidRPr="00AB6ABB">
        <w:rPr>
          <w:rFonts w:eastAsia="Times New Roman"/>
          <w:color w:val="auto"/>
          <w:lang w:bidi="cy-GB"/>
        </w:rPr>
        <w:t>y sefydliad y maent yn ei gynrychioli</w:t>
      </w:r>
    </w:p>
    <w:p w14:paraId="1A117E99" w14:textId="77777777" w:rsidR="00D36278" w:rsidRPr="00AB6ABB" w:rsidRDefault="00D36278" w:rsidP="00553169">
      <w:pPr>
        <w:pStyle w:val="Heading2"/>
        <w:numPr>
          <w:ilvl w:val="0"/>
          <w:numId w:val="7"/>
        </w:numPr>
        <w:jc w:val="both"/>
        <w:rPr>
          <w:rFonts w:eastAsia="Times New Roman"/>
          <w:color w:val="auto"/>
          <w:lang w:eastAsia="en-GB"/>
        </w:rPr>
      </w:pPr>
      <w:r w:rsidRPr="00AB6ABB">
        <w:rPr>
          <w:rFonts w:eastAsia="Times New Roman"/>
          <w:color w:val="auto"/>
          <w:lang w:bidi="cy-GB"/>
        </w:rPr>
        <w:t>natur yr adloniant</w:t>
      </w:r>
    </w:p>
    <w:p w14:paraId="2C3267CF" w14:textId="17777AEC" w:rsidR="00D36278" w:rsidRPr="00AB6ABB" w:rsidRDefault="00D36278" w:rsidP="00553169">
      <w:pPr>
        <w:pStyle w:val="Heading2"/>
        <w:numPr>
          <w:ilvl w:val="0"/>
          <w:numId w:val="7"/>
        </w:numPr>
        <w:jc w:val="both"/>
        <w:rPr>
          <w:rFonts w:eastAsia="Times New Roman"/>
          <w:color w:val="auto"/>
          <w:lang w:eastAsia="en-GB"/>
        </w:rPr>
      </w:pPr>
      <w:r w:rsidRPr="00AB6ABB">
        <w:rPr>
          <w:rFonts w:eastAsia="Times New Roman"/>
          <w:color w:val="auto"/>
          <w:lang w:bidi="cy-GB"/>
        </w:rPr>
        <w:t>pwrpas yr adloniant (hy, 'trafod contract', 'caffael busnes', 'prosiect ymchwil', 'trefniant lleoli myfyrwyr')</w:t>
      </w:r>
    </w:p>
    <w:p w14:paraId="7AE4FEF4" w14:textId="09094022" w:rsidR="00D36278" w:rsidRPr="00AB6ABB" w:rsidRDefault="00D36278" w:rsidP="00553169">
      <w:pPr>
        <w:pStyle w:val="Heading2"/>
        <w:numPr>
          <w:ilvl w:val="0"/>
          <w:numId w:val="7"/>
        </w:numPr>
        <w:jc w:val="both"/>
        <w:rPr>
          <w:rFonts w:eastAsia="Times New Roman"/>
          <w:color w:val="auto"/>
          <w:lang w:eastAsia="en-GB"/>
        </w:rPr>
      </w:pPr>
      <w:r w:rsidRPr="00AB6ABB">
        <w:rPr>
          <w:rFonts w:eastAsia="Times New Roman"/>
          <w:color w:val="auto"/>
          <w:lang w:bidi="cy-GB"/>
        </w:rPr>
        <w:t>dyddiad a lleoliad y digwyddiad</w:t>
      </w:r>
    </w:p>
    <w:p w14:paraId="3E15CA41" w14:textId="5A3BA02B" w:rsidR="00D36278" w:rsidRPr="00AB6ABB" w:rsidRDefault="00D36278" w:rsidP="00553169">
      <w:pPr>
        <w:pStyle w:val="Heading1"/>
        <w:jc w:val="both"/>
        <w:rPr>
          <w:rFonts w:ascii="Arial" w:eastAsia="Times New Roman" w:hAnsi="Arial" w:cs="Arial"/>
          <w:color w:val="auto"/>
          <w:lang w:eastAsia="en-GB"/>
        </w:rPr>
      </w:pPr>
      <w:bookmarkStart w:id="10" w:name="_Toc109305299"/>
      <w:r w:rsidRPr="00AB6ABB">
        <w:rPr>
          <w:rFonts w:ascii="Arial" w:eastAsia="Times New Roman" w:hAnsi="Arial" w:cs="Arial"/>
          <w:color w:val="auto"/>
          <w:lang w:bidi="cy-GB"/>
        </w:rPr>
        <w:t>Lletygarwch Allanol</w:t>
      </w:r>
      <w:bookmarkEnd w:id="10"/>
    </w:p>
    <w:p w14:paraId="64FD03F1" w14:textId="77777777" w:rsidR="00D36278" w:rsidRPr="00AB6ABB" w:rsidRDefault="00D36278" w:rsidP="00553169">
      <w:pPr>
        <w:autoSpaceDE w:val="0"/>
        <w:autoSpaceDN w:val="0"/>
        <w:adjustRightInd w:val="0"/>
        <w:spacing w:after="0" w:line="240" w:lineRule="auto"/>
        <w:jc w:val="both"/>
        <w:rPr>
          <w:rFonts w:eastAsia="Times New Roman" w:cs="Arial"/>
          <w:color w:val="auto"/>
          <w:lang w:eastAsia="en-GB"/>
        </w:rPr>
      </w:pPr>
    </w:p>
    <w:p w14:paraId="0EA8EEBD" w14:textId="77777777" w:rsidR="00730E31" w:rsidRPr="00AB6ABB" w:rsidRDefault="00D36278" w:rsidP="00553169">
      <w:pPr>
        <w:pStyle w:val="Heading2"/>
        <w:jc w:val="both"/>
        <w:rPr>
          <w:rFonts w:eastAsia="Times New Roman"/>
          <w:bCs/>
          <w:color w:val="auto"/>
          <w:lang w:eastAsia="en-GB"/>
        </w:rPr>
      </w:pPr>
      <w:r w:rsidRPr="00AB6ABB">
        <w:rPr>
          <w:rFonts w:eastAsia="Times New Roman"/>
          <w:color w:val="auto"/>
          <w:lang w:bidi="cy-GB"/>
        </w:rPr>
        <w:t>Dylai'r ddarpariaeth o letygarwch gan y Brifysgol i gynrychiolwyr sefydliadau eraill fod yn gymedrol ac yn briodol i'r amgylchiadau. Ym mhob achos, rhaid i'r gwariant dan sylw;</w:t>
      </w:r>
    </w:p>
    <w:p w14:paraId="6437EBC9" w14:textId="0484C4FB" w:rsidR="00730E31" w:rsidRPr="00AB6ABB" w:rsidRDefault="00457134" w:rsidP="00553169">
      <w:pPr>
        <w:pStyle w:val="Heading2"/>
        <w:numPr>
          <w:ilvl w:val="0"/>
          <w:numId w:val="15"/>
        </w:numPr>
        <w:jc w:val="both"/>
        <w:rPr>
          <w:rFonts w:eastAsia="Times New Roman"/>
          <w:bCs/>
          <w:color w:val="auto"/>
          <w:lang w:eastAsia="en-GB"/>
        </w:rPr>
      </w:pPr>
      <w:r w:rsidRPr="00AB6ABB">
        <w:rPr>
          <w:rFonts w:eastAsia="Times New Roman"/>
          <w:color w:val="auto"/>
          <w:lang w:bidi="cy-GB"/>
        </w:rPr>
        <w:t xml:space="preserve">fodloni’r meini prawf yn adran 6.  </w:t>
      </w:r>
    </w:p>
    <w:p w14:paraId="65CD2F52" w14:textId="439ABDE8" w:rsidR="00730E31" w:rsidRPr="00AB6ABB" w:rsidRDefault="00457134" w:rsidP="00553169">
      <w:pPr>
        <w:pStyle w:val="Heading2"/>
        <w:numPr>
          <w:ilvl w:val="0"/>
          <w:numId w:val="15"/>
        </w:numPr>
        <w:jc w:val="both"/>
        <w:rPr>
          <w:rFonts w:eastAsia="Times New Roman"/>
          <w:bCs/>
          <w:color w:val="auto"/>
          <w:lang w:eastAsia="en-GB"/>
        </w:rPr>
      </w:pPr>
      <w:r w:rsidRPr="00AB6ABB">
        <w:rPr>
          <w:rFonts w:eastAsia="Times New Roman"/>
          <w:color w:val="auto"/>
          <w:lang w:bidi="cy-GB"/>
        </w:rPr>
        <w:t xml:space="preserve">fod er mwyn hybu busnes a pheidio â chael ei gynnig fel ystum dychwelyd yn unig neu fod yn ailadroddus yn rheolaidd yn rheolaidd oni bai bod amgylchiadau’n nodi ei bod yn briodol gwneud hynny.  </w:t>
      </w:r>
    </w:p>
    <w:p w14:paraId="2ADDBDCC" w14:textId="12C0003E" w:rsidR="00730E31" w:rsidRPr="00AB6ABB" w:rsidRDefault="00D36278" w:rsidP="00553169">
      <w:pPr>
        <w:pStyle w:val="Heading2"/>
        <w:numPr>
          <w:ilvl w:val="0"/>
          <w:numId w:val="15"/>
        </w:numPr>
        <w:jc w:val="both"/>
        <w:rPr>
          <w:rFonts w:eastAsia="Times New Roman"/>
          <w:bCs/>
          <w:color w:val="auto"/>
          <w:lang w:eastAsia="en-GB"/>
        </w:rPr>
      </w:pPr>
      <w:r w:rsidRPr="00AB6ABB">
        <w:rPr>
          <w:rFonts w:eastAsia="Times New Roman"/>
          <w:color w:val="auto"/>
          <w:lang w:bidi="cy-GB"/>
        </w:rPr>
        <w:t xml:space="preserve">gael eu nodi’n glir a’u codi i god costau lletygarwch penodol. </w:t>
      </w:r>
    </w:p>
    <w:p w14:paraId="14ACF5A6" w14:textId="6451A57B" w:rsidR="00D36278" w:rsidRPr="00AB6ABB" w:rsidRDefault="00457134" w:rsidP="00553169">
      <w:pPr>
        <w:pStyle w:val="Heading2"/>
        <w:numPr>
          <w:ilvl w:val="0"/>
          <w:numId w:val="15"/>
        </w:numPr>
        <w:jc w:val="both"/>
        <w:rPr>
          <w:rFonts w:eastAsia="Times New Roman"/>
          <w:bCs/>
          <w:color w:val="auto"/>
          <w:lang w:eastAsia="en-GB"/>
        </w:rPr>
      </w:pPr>
      <w:r w:rsidRPr="00AB6ABB">
        <w:rPr>
          <w:rFonts w:eastAsia="Times New Roman"/>
          <w:color w:val="auto"/>
          <w:lang w:bidi="cy-GB"/>
        </w:rPr>
        <w:t>fel arfer ni fydd hyn yn digwydd os oes mwy o staff mewnol na gwesteion allanol.</w:t>
      </w:r>
    </w:p>
    <w:p w14:paraId="4A589741" w14:textId="24ECFBA5" w:rsidR="00D36278" w:rsidRPr="00AB6ABB" w:rsidRDefault="00D36278" w:rsidP="00553169">
      <w:pPr>
        <w:pStyle w:val="Heading1"/>
        <w:jc w:val="both"/>
        <w:rPr>
          <w:rFonts w:ascii="Arial" w:eastAsia="Times New Roman" w:hAnsi="Arial" w:cs="Arial"/>
          <w:color w:val="auto"/>
          <w:lang w:eastAsia="en-GB"/>
        </w:rPr>
      </w:pPr>
      <w:bookmarkStart w:id="11" w:name="_Toc109305300"/>
      <w:r w:rsidRPr="00AB6ABB">
        <w:rPr>
          <w:rFonts w:ascii="Arial" w:eastAsia="Times New Roman" w:hAnsi="Arial" w:cs="Arial"/>
          <w:color w:val="auto"/>
          <w:lang w:bidi="cy-GB"/>
        </w:rPr>
        <w:t>Lletygarwch Mewnol</w:t>
      </w:r>
      <w:bookmarkEnd w:id="11"/>
    </w:p>
    <w:p w14:paraId="43AF6A0F" w14:textId="77777777" w:rsidR="00D36278" w:rsidRPr="00AB6ABB" w:rsidRDefault="00D36278" w:rsidP="00553169">
      <w:pPr>
        <w:autoSpaceDE w:val="0"/>
        <w:autoSpaceDN w:val="0"/>
        <w:adjustRightInd w:val="0"/>
        <w:spacing w:after="0" w:line="240" w:lineRule="auto"/>
        <w:jc w:val="both"/>
        <w:rPr>
          <w:rFonts w:eastAsia="Times New Roman" w:cs="Arial"/>
          <w:color w:val="auto"/>
          <w:lang w:eastAsia="en-GB"/>
        </w:rPr>
      </w:pPr>
    </w:p>
    <w:p w14:paraId="6BD2BA32" w14:textId="59413A04" w:rsidR="00D36278" w:rsidRPr="00AB6ABB" w:rsidRDefault="00D36278" w:rsidP="00553169">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color w:val="auto"/>
          <w:lang w:bidi="cy-GB"/>
        </w:rPr>
        <w:t>Dim ond mewn amgylchiadau sydd wedi'u diffinio'n glir y dylid ystyried hyn. Er enghraifft, lle na ellir osgoi cyfarfodydd y tu allan i oriau gwaith arferol (yn gynnar yn y bore neu ar ôl oriau gwaith arferol) neu lle mae’n ofynnol i staff deithio i fynychu cyfarfodydd mewn amgylchiadau lle nad yw egwyl amser cinio yn bosibl neu lle mae’r cyfarfod yn debygol o bara. am fwy na 3 awr.  Pan fydd lletygarwch yn cael ei ymestyn ar gyfer cyfarfodydd mewnol, dylid ei gyfyngu i luniaeth ysgafn.</w:t>
      </w:r>
    </w:p>
    <w:p w14:paraId="0E3E0129" w14:textId="14A851CE" w:rsidR="00D36278" w:rsidRPr="00AB6ABB" w:rsidRDefault="00B104CD" w:rsidP="00553169">
      <w:pPr>
        <w:pStyle w:val="Heading1"/>
        <w:jc w:val="both"/>
        <w:rPr>
          <w:rFonts w:ascii="Arial" w:eastAsia="Times New Roman" w:hAnsi="Arial" w:cs="Arial"/>
          <w:color w:val="auto"/>
          <w:lang w:eastAsia="en-GB"/>
        </w:rPr>
      </w:pPr>
      <w:bookmarkStart w:id="12" w:name="_Toc109305301"/>
      <w:r w:rsidRPr="00AB6ABB">
        <w:rPr>
          <w:rFonts w:ascii="Arial" w:eastAsia="Times New Roman" w:hAnsi="Arial" w:cs="Arial"/>
          <w:color w:val="auto"/>
          <w:lang w:bidi="cy-GB"/>
        </w:rPr>
        <w:t>Darparu Digwyddiadau Penodol i'r Brifysgol</w:t>
      </w:r>
      <w:bookmarkEnd w:id="12"/>
    </w:p>
    <w:p w14:paraId="7BBF3212" w14:textId="77777777" w:rsidR="00D36278" w:rsidRPr="00AB6ABB" w:rsidRDefault="00D36278" w:rsidP="00553169">
      <w:pPr>
        <w:autoSpaceDE w:val="0"/>
        <w:autoSpaceDN w:val="0"/>
        <w:adjustRightInd w:val="0"/>
        <w:spacing w:after="0" w:line="240" w:lineRule="auto"/>
        <w:ind w:left="567"/>
        <w:jc w:val="both"/>
        <w:rPr>
          <w:rFonts w:eastAsia="Times New Roman" w:cs="Arial"/>
          <w:bCs/>
          <w:color w:val="auto"/>
          <w:lang w:eastAsia="en-GB"/>
        </w:rPr>
      </w:pPr>
    </w:p>
    <w:p w14:paraId="6223646C" w14:textId="67688824" w:rsidR="00D36278" w:rsidRPr="00AB6ABB" w:rsidRDefault="00D36278" w:rsidP="00553169">
      <w:pPr>
        <w:autoSpaceDE w:val="0"/>
        <w:autoSpaceDN w:val="0"/>
        <w:adjustRightInd w:val="0"/>
        <w:spacing w:after="0" w:line="240" w:lineRule="auto"/>
        <w:ind w:left="567"/>
        <w:jc w:val="both"/>
        <w:rPr>
          <w:rFonts w:eastAsia="Times New Roman" w:cs="Arial"/>
          <w:bCs/>
          <w:color w:val="auto"/>
          <w:lang w:eastAsia="en-GB"/>
        </w:rPr>
      </w:pPr>
      <w:r w:rsidRPr="00AB6ABB">
        <w:rPr>
          <w:rFonts w:eastAsia="Times New Roman" w:cs="Arial"/>
          <w:color w:val="auto"/>
          <w:lang w:bidi="cy-GB"/>
        </w:rPr>
        <w:t>Mae'r digwyddiadau canlynol sy'n benodol i'r Brifysgol yn cael eu caniatáu naill ai ar dir y Brifysgol neu yn rhywle arall;</w:t>
      </w:r>
    </w:p>
    <w:p w14:paraId="02D0755B" w14:textId="77777777" w:rsidR="00D36278" w:rsidRPr="00AB6ABB" w:rsidRDefault="00D36278" w:rsidP="00553169">
      <w:pPr>
        <w:pStyle w:val="Heading2"/>
        <w:numPr>
          <w:ilvl w:val="0"/>
          <w:numId w:val="16"/>
        </w:numPr>
        <w:jc w:val="both"/>
        <w:rPr>
          <w:rFonts w:eastAsia="Times New Roman"/>
          <w:color w:val="auto"/>
          <w:lang w:eastAsia="en-GB"/>
        </w:rPr>
      </w:pPr>
      <w:r w:rsidRPr="00AB6ABB">
        <w:rPr>
          <w:rFonts w:eastAsia="Times New Roman"/>
          <w:color w:val="auto"/>
          <w:lang w:bidi="cy-GB"/>
        </w:rPr>
        <w:t>Digwyddiadau croesawu myfyrwyr newydd</w:t>
      </w:r>
    </w:p>
    <w:p w14:paraId="74347DAB" w14:textId="3D45A709" w:rsidR="00D36278" w:rsidRPr="00AB6ABB" w:rsidRDefault="00D36278" w:rsidP="00553169">
      <w:pPr>
        <w:pStyle w:val="Heading2"/>
        <w:numPr>
          <w:ilvl w:val="0"/>
          <w:numId w:val="16"/>
        </w:numPr>
        <w:jc w:val="both"/>
        <w:rPr>
          <w:rFonts w:eastAsia="Times New Roman"/>
          <w:color w:val="auto"/>
          <w:lang w:eastAsia="en-GB"/>
        </w:rPr>
      </w:pPr>
      <w:r w:rsidRPr="00AB6ABB">
        <w:rPr>
          <w:rFonts w:eastAsia="Times New Roman"/>
          <w:color w:val="auto"/>
          <w:lang w:bidi="cy-GB"/>
        </w:rPr>
        <w:t xml:space="preserve">Diddanu Ôl-raddio </w:t>
      </w:r>
    </w:p>
    <w:p w14:paraId="1CC5FC10" w14:textId="03EA4BB3" w:rsidR="00D36278" w:rsidRPr="00AB6ABB" w:rsidRDefault="007866F7" w:rsidP="00553169">
      <w:pPr>
        <w:pStyle w:val="Heading1"/>
        <w:jc w:val="both"/>
        <w:rPr>
          <w:rFonts w:ascii="Arial" w:eastAsia="Times New Roman" w:hAnsi="Arial" w:cs="Arial"/>
          <w:color w:val="auto"/>
          <w:lang w:eastAsia="en-GB"/>
        </w:rPr>
      </w:pPr>
      <w:bookmarkStart w:id="13" w:name="_Toc109305302"/>
      <w:r w:rsidRPr="00AB6ABB">
        <w:rPr>
          <w:rFonts w:ascii="Arial" w:eastAsia="Times New Roman" w:hAnsi="Arial" w:cs="Arial"/>
          <w:color w:val="auto"/>
          <w:lang w:bidi="cy-GB"/>
        </w:rPr>
        <w:t>Darpariaeth mewn Amgylchiadau Eraill</w:t>
      </w:r>
      <w:bookmarkEnd w:id="13"/>
    </w:p>
    <w:p w14:paraId="7263BDDD" w14:textId="77777777" w:rsidR="00D36278" w:rsidRPr="00AB6ABB" w:rsidRDefault="00D36278" w:rsidP="00553169">
      <w:pPr>
        <w:autoSpaceDE w:val="0"/>
        <w:autoSpaceDN w:val="0"/>
        <w:adjustRightInd w:val="0"/>
        <w:spacing w:after="0" w:line="240" w:lineRule="auto"/>
        <w:jc w:val="both"/>
        <w:rPr>
          <w:rFonts w:eastAsia="Times New Roman" w:cs="Arial"/>
          <w:color w:val="auto"/>
          <w:lang w:eastAsia="en-GB"/>
        </w:rPr>
      </w:pPr>
    </w:p>
    <w:p w14:paraId="115735CF" w14:textId="07E22C87" w:rsidR="00943D4D" w:rsidRPr="00AB6ABB" w:rsidRDefault="00D36278" w:rsidP="00553169">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color w:val="auto"/>
          <w:lang w:bidi="cy-GB"/>
        </w:rPr>
        <w:t xml:space="preserve">Gall sefyllfaoedd godi nad ydynt wedi'u cynnwys yn y canllawiau uchod neu mewn achosion lle gallai fod angen hyblygrwydd wrth ddehongli'r rheolau. Mewn achosion o'r fath dylid ceisio cymeradwyaeth ymlaen llaw gan yr aelod perthnasol o'r VCEG </w:t>
      </w:r>
      <w:r w:rsidR="00795A68" w:rsidRPr="00AB6ABB">
        <w:rPr>
          <w:rFonts w:eastAsia="Times New Roman" w:cs="Arial"/>
          <w:color w:val="auto"/>
          <w:lang w:bidi="cy-GB"/>
        </w:rPr>
        <w:t xml:space="preserve">gyda chyngor gan </w:t>
      </w:r>
      <w:r w:rsidRPr="00AB6ABB">
        <w:rPr>
          <w:rFonts w:eastAsia="Times New Roman" w:cs="Arial"/>
          <w:color w:val="auto"/>
          <w:lang w:bidi="cy-GB"/>
        </w:rPr>
        <w:t xml:space="preserve">y Prif Swyddog (Adnoddau) neu ei ddirprwy cyn darparu lletygarwch. </w:t>
      </w:r>
    </w:p>
    <w:p w14:paraId="41A74494" w14:textId="029D50CE" w:rsidR="00943D4D" w:rsidRPr="00AB6ABB" w:rsidRDefault="00166648" w:rsidP="00553169">
      <w:pPr>
        <w:pStyle w:val="Heading2"/>
        <w:numPr>
          <w:ilvl w:val="0"/>
          <w:numId w:val="17"/>
        </w:numPr>
        <w:jc w:val="both"/>
        <w:rPr>
          <w:rFonts w:eastAsia="Times New Roman"/>
          <w:b/>
          <w:bCs/>
          <w:color w:val="auto"/>
          <w:lang w:eastAsia="en-GB"/>
        </w:rPr>
      </w:pPr>
      <w:r w:rsidRPr="00AB6ABB">
        <w:rPr>
          <w:rFonts w:eastAsia="Times New Roman"/>
          <w:color w:val="auto"/>
          <w:lang w:bidi="cy-GB"/>
        </w:rPr>
        <w:t xml:space="preserve">dylid dogfennu cymeradwyaeth o'r fath yn ffurfiol.  </w:t>
      </w:r>
    </w:p>
    <w:p w14:paraId="6C9B9B91" w14:textId="548E4FD3" w:rsidR="00943D4D" w:rsidRPr="00AB6ABB" w:rsidRDefault="00166648" w:rsidP="00553169">
      <w:pPr>
        <w:pStyle w:val="Heading2"/>
        <w:numPr>
          <w:ilvl w:val="0"/>
          <w:numId w:val="17"/>
        </w:numPr>
        <w:jc w:val="both"/>
        <w:rPr>
          <w:rFonts w:eastAsia="Times New Roman"/>
          <w:b/>
          <w:bCs/>
          <w:color w:val="auto"/>
          <w:lang w:eastAsia="en-GB"/>
        </w:rPr>
      </w:pPr>
      <w:r w:rsidRPr="00AB6ABB">
        <w:rPr>
          <w:rFonts w:eastAsia="Times New Roman"/>
          <w:color w:val="auto"/>
          <w:lang w:bidi="cy-GB"/>
        </w:rPr>
        <w:t xml:space="preserve">dylai unrhyw gais am gymeradwyaeth i achosion o'r fath nodi pam mae'r cais y tu allan i ffiniau'r hyn a ganiateir fel arfer a </w:t>
      </w:r>
    </w:p>
    <w:p w14:paraId="4586A243" w14:textId="7B1A7BF0" w:rsidR="00D36278" w:rsidRPr="00AB6ABB" w:rsidRDefault="00166648" w:rsidP="00553169">
      <w:pPr>
        <w:pStyle w:val="Heading2"/>
        <w:numPr>
          <w:ilvl w:val="0"/>
          <w:numId w:val="17"/>
        </w:numPr>
        <w:jc w:val="both"/>
        <w:rPr>
          <w:rFonts w:eastAsia="Times New Roman"/>
          <w:b/>
          <w:bCs/>
          <w:color w:val="auto"/>
          <w:lang w:eastAsia="en-GB"/>
        </w:rPr>
      </w:pPr>
      <w:r w:rsidRPr="00AB6ABB">
        <w:rPr>
          <w:rFonts w:eastAsia="Times New Roman"/>
          <w:color w:val="auto"/>
          <w:lang w:bidi="cy-GB"/>
        </w:rPr>
        <w:t>pam yr ystyrir ei bod yn angenrheidiol darparu lletygarwch o'r fath.</w:t>
      </w:r>
    </w:p>
    <w:p w14:paraId="4D350DE9" w14:textId="1DAC6F85" w:rsidR="00C17E12" w:rsidRPr="00AB6ABB" w:rsidRDefault="00A30BF9" w:rsidP="00553169">
      <w:pPr>
        <w:pStyle w:val="Heading1"/>
        <w:jc w:val="both"/>
        <w:rPr>
          <w:rFonts w:ascii="Arial" w:hAnsi="Arial" w:cs="Arial"/>
          <w:color w:val="auto"/>
        </w:rPr>
      </w:pPr>
      <w:bookmarkStart w:id="14" w:name="_Authorising_the_Acceptance_1"/>
      <w:bookmarkStart w:id="15" w:name="_Toc109305303"/>
      <w:bookmarkEnd w:id="14"/>
      <w:r w:rsidRPr="00AB6ABB">
        <w:rPr>
          <w:rFonts w:ascii="Arial" w:eastAsia="Arial" w:hAnsi="Arial" w:cs="Arial"/>
          <w:color w:val="auto"/>
          <w:lang w:bidi="cy-GB"/>
        </w:rPr>
        <w:t>Awdurdodi Derbyn Cynigion a Darparu Cynigion Anrhegion a Lletygarwch</w:t>
      </w:r>
      <w:bookmarkEnd w:id="15"/>
      <w:r w:rsidRPr="00AB6ABB">
        <w:rPr>
          <w:rFonts w:ascii="Arial" w:eastAsia="Arial" w:hAnsi="Arial" w:cs="Arial"/>
          <w:color w:val="auto"/>
          <w:lang w:bidi="cy-GB"/>
        </w:rPr>
        <w:t xml:space="preserve"> </w:t>
      </w:r>
    </w:p>
    <w:p w14:paraId="56ACFD21" w14:textId="53759631" w:rsidR="002D2B48" w:rsidRPr="00AB6ABB" w:rsidRDefault="002D2B48" w:rsidP="00553169">
      <w:pPr>
        <w:pStyle w:val="Heading2"/>
        <w:jc w:val="both"/>
        <w:rPr>
          <w:rFonts w:eastAsia="Times New Roman"/>
          <w:color w:val="auto"/>
          <w:lang w:eastAsia="en-GB"/>
        </w:rPr>
      </w:pPr>
      <w:r w:rsidRPr="00AB6ABB">
        <w:rPr>
          <w:color w:val="auto"/>
          <w:lang w:bidi="cy-GB"/>
        </w:rPr>
        <w:t xml:space="preserve">Mae derbyn a darparu Rhoddion a lletygarwch yn unol â’r polisi hwn wedi’u hawdurdodi fel a ganlyn: </w:t>
      </w:r>
    </w:p>
    <w:p w14:paraId="446A2812" w14:textId="39933A23" w:rsidR="001E06D3" w:rsidRPr="00AB6ABB" w:rsidRDefault="003B082B" w:rsidP="00553169">
      <w:pPr>
        <w:pStyle w:val="Heading2"/>
        <w:numPr>
          <w:ilvl w:val="0"/>
          <w:numId w:val="18"/>
        </w:numPr>
        <w:jc w:val="both"/>
        <w:rPr>
          <w:rFonts w:eastAsia="Times New Roman"/>
          <w:color w:val="auto"/>
          <w:lang w:eastAsia="en-GB"/>
        </w:rPr>
      </w:pPr>
      <w:r w:rsidRPr="00AB6ABB">
        <w:rPr>
          <w:color w:val="auto"/>
          <w:lang w:bidi="cy-GB"/>
        </w:rPr>
        <w:t>Gall unrhyw roddion hyd at £50 a lletygarwch hyd at £100 fod yn hunan-ardystio, gan nodi;</w:t>
      </w:r>
    </w:p>
    <w:p w14:paraId="4577B607" w14:textId="32F7AF2C" w:rsidR="002D2B48" w:rsidRPr="00AB6ABB" w:rsidRDefault="00083BE5" w:rsidP="00553169">
      <w:pPr>
        <w:pStyle w:val="Heading2"/>
        <w:numPr>
          <w:ilvl w:val="1"/>
          <w:numId w:val="18"/>
        </w:numPr>
        <w:jc w:val="both"/>
        <w:rPr>
          <w:rFonts w:eastAsia="Times New Roman"/>
          <w:color w:val="auto"/>
          <w:lang w:eastAsia="en-GB"/>
        </w:rPr>
      </w:pPr>
      <w:r w:rsidRPr="00AB6ABB">
        <w:rPr>
          <w:color w:val="auto"/>
          <w:lang w:bidi="cy-GB"/>
        </w:rPr>
        <w:t>Maent yn amodol ar gymeradwyaeth gyllidebol ar gyfer rhoddion a lletygarwch a gynigir.</w:t>
      </w:r>
    </w:p>
    <w:p w14:paraId="2D78FE44" w14:textId="54A24E24" w:rsidR="001E06D3" w:rsidRPr="00AB6ABB" w:rsidRDefault="00083BE5" w:rsidP="00553169">
      <w:pPr>
        <w:pStyle w:val="Heading2"/>
        <w:numPr>
          <w:ilvl w:val="1"/>
          <w:numId w:val="18"/>
        </w:numPr>
        <w:jc w:val="both"/>
        <w:rPr>
          <w:rFonts w:eastAsia="Times New Roman"/>
          <w:color w:val="auto"/>
          <w:lang w:eastAsia="en-GB"/>
        </w:rPr>
      </w:pPr>
      <w:r w:rsidRPr="00AB6ABB">
        <w:rPr>
          <w:color w:val="auto"/>
          <w:lang w:bidi="cy-GB"/>
        </w:rPr>
        <w:t>gall yr unigolyn gadw rhoddion o lai na £50</w:t>
      </w:r>
    </w:p>
    <w:p w14:paraId="09DE157B" w14:textId="100A156F" w:rsidR="00C03192" w:rsidRPr="00AB6ABB" w:rsidRDefault="001A306F" w:rsidP="00553169">
      <w:pPr>
        <w:pStyle w:val="Heading2"/>
        <w:numPr>
          <w:ilvl w:val="0"/>
          <w:numId w:val="18"/>
        </w:numPr>
        <w:jc w:val="both"/>
        <w:rPr>
          <w:rFonts w:eastAsia="Times New Roman"/>
          <w:color w:val="auto"/>
          <w:lang w:eastAsia="en-GB"/>
        </w:rPr>
      </w:pPr>
      <w:r w:rsidRPr="00AB6ABB">
        <w:rPr>
          <w:color w:val="auto"/>
          <w:lang w:bidi="cy-GB"/>
        </w:rPr>
        <w:t xml:space="preserve">Rhaid i roddion gwerth rhwng £50 a £250 a lletygarwch rhwng £100 a £250 gael eu cymeradwyo gan y Deon neu'r Cyfarwyddwr perthnasol, gan nodi; </w:t>
      </w:r>
    </w:p>
    <w:p w14:paraId="1C8EF89F" w14:textId="36E71839" w:rsidR="002D2B48" w:rsidRPr="00AB6ABB" w:rsidRDefault="00E141CA" w:rsidP="00553169">
      <w:pPr>
        <w:pStyle w:val="Heading2"/>
        <w:numPr>
          <w:ilvl w:val="1"/>
          <w:numId w:val="18"/>
        </w:numPr>
        <w:jc w:val="both"/>
        <w:rPr>
          <w:rFonts w:eastAsia="Times New Roman"/>
          <w:color w:val="auto"/>
          <w:lang w:eastAsia="en-GB"/>
        </w:rPr>
      </w:pPr>
      <w:r w:rsidRPr="00AB6ABB">
        <w:rPr>
          <w:color w:val="auto"/>
          <w:lang w:bidi="cy-GB"/>
        </w:rPr>
        <w:t>cedwir rhoddion a dderbynnir gan y Brifysgol ac nid yr unigolyn</w:t>
      </w:r>
    </w:p>
    <w:p w14:paraId="0D43AD34" w14:textId="52CA2D5D" w:rsidR="00C03192" w:rsidRPr="00AB6ABB" w:rsidRDefault="001E06D3" w:rsidP="00553169">
      <w:pPr>
        <w:pStyle w:val="Heading2"/>
        <w:numPr>
          <w:ilvl w:val="0"/>
          <w:numId w:val="18"/>
        </w:numPr>
        <w:jc w:val="both"/>
        <w:rPr>
          <w:rFonts w:eastAsia="Times New Roman"/>
          <w:color w:val="auto"/>
          <w:lang w:eastAsia="en-GB"/>
        </w:rPr>
      </w:pPr>
      <w:r w:rsidRPr="00AB6ABB">
        <w:rPr>
          <w:color w:val="auto"/>
          <w:lang w:bidi="cy-GB"/>
        </w:rPr>
        <w:lastRenderedPageBreak/>
        <w:t xml:space="preserve">Dylai derbyn neu ddarparu rhoddion neu letygarwch sy'n werth mwy na £250 gael ei gymeradwyo gan yr aelod VCEG perthnasol sy'n cymryd cyngor gan y Prif Swyddog (Adnoddau), gan nodi; </w:t>
      </w:r>
    </w:p>
    <w:p w14:paraId="7C3D4C81" w14:textId="4386F2FD" w:rsidR="002D2B48" w:rsidRPr="00AB6ABB" w:rsidRDefault="00E141CA" w:rsidP="00553169">
      <w:pPr>
        <w:pStyle w:val="Heading2"/>
        <w:numPr>
          <w:ilvl w:val="1"/>
          <w:numId w:val="18"/>
        </w:numPr>
        <w:jc w:val="both"/>
        <w:rPr>
          <w:rFonts w:eastAsia="Times New Roman"/>
          <w:color w:val="auto"/>
          <w:lang w:eastAsia="en-GB"/>
        </w:rPr>
      </w:pPr>
      <w:r w:rsidRPr="00AB6ABB">
        <w:rPr>
          <w:color w:val="auto"/>
          <w:lang w:bidi="cy-GB"/>
        </w:rPr>
        <w:t>cedwir rhoddion a dderbynnir gan y Brifysgol ac nid gan yr unigolyn</w:t>
      </w:r>
    </w:p>
    <w:p w14:paraId="64C3C025" w14:textId="6EC0A373" w:rsidR="003B082B" w:rsidRPr="00AB6ABB" w:rsidRDefault="003B082B" w:rsidP="00553169">
      <w:pPr>
        <w:pStyle w:val="Heading2"/>
        <w:numPr>
          <w:ilvl w:val="0"/>
          <w:numId w:val="18"/>
        </w:numPr>
        <w:jc w:val="both"/>
        <w:rPr>
          <w:rFonts w:eastAsia="Times New Roman"/>
          <w:color w:val="auto"/>
          <w:lang w:eastAsia="en-GB"/>
        </w:rPr>
      </w:pPr>
      <w:r w:rsidRPr="00AB6ABB">
        <w:rPr>
          <w:color w:val="auto"/>
          <w:lang w:bidi="cy-GB"/>
        </w:rPr>
        <w:t>Rhaid cyfeirio Rhoddion a Lletygarwch o werth sylweddol ym mhob achos at y Prif Swyddog (Adnoddau) a’u cadw gan y Brifysgol.</w:t>
      </w:r>
    </w:p>
    <w:p w14:paraId="458AA6E8" w14:textId="243F1916" w:rsidR="001C1C8B" w:rsidRPr="00AB6ABB" w:rsidRDefault="007F1D77" w:rsidP="00553169">
      <w:pPr>
        <w:pStyle w:val="Heading1"/>
        <w:jc w:val="both"/>
        <w:rPr>
          <w:rFonts w:ascii="Arial" w:eastAsia="Times New Roman" w:hAnsi="Arial" w:cs="Arial"/>
          <w:color w:val="auto"/>
          <w:lang w:eastAsia="en-GB"/>
        </w:rPr>
      </w:pPr>
      <w:bookmarkStart w:id="16" w:name="_Toc109305304"/>
      <w:r w:rsidRPr="00AB6ABB">
        <w:rPr>
          <w:rFonts w:ascii="Arial" w:eastAsia="Times New Roman" w:hAnsi="Arial" w:cs="Arial"/>
          <w:color w:val="auto"/>
          <w:lang w:bidi="cy-GB"/>
        </w:rPr>
        <w:t>Y Cofrestrau Rhoddion a Lletygarwch</w:t>
      </w:r>
      <w:bookmarkEnd w:id="16"/>
    </w:p>
    <w:p w14:paraId="5134CA5A" w14:textId="0FA20022" w:rsidR="007F1D77" w:rsidRPr="00AB6ABB" w:rsidRDefault="007F1D77" w:rsidP="00553169">
      <w:pPr>
        <w:pStyle w:val="Heading2"/>
        <w:jc w:val="both"/>
        <w:rPr>
          <w:rFonts w:eastAsia="Times New Roman"/>
          <w:color w:val="auto"/>
          <w:lang w:eastAsia="en-GB"/>
        </w:rPr>
      </w:pPr>
      <w:r w:rsidRPr="00AB6ABB">
        <w:rPr>
          <w:color w:val="auto"/>
          <w:lang w:bidi="cy-GB"/>
        </w:rPr>
        <w:t xml:space="preserve">Rhaid cadw cofnod ffurfiol o roddion a chynigion lletygarwch a dderbyniwyd neu a wnaed yn y Gofrestr Rhoddion a Lletygarwch ym mhob Ysgol neu Adran. </w:t>
      </w:r>
    </w:p>
    <w:p w14:paraId="54EBCBC0" w14:textId="6C8EAA45" w:rsidR="00AD4F86" w:rsidRPr="00AB6ABB" w:rsidRDefault="00AD4F86" w:rsidP="00553169">
      <w:pPr>
        <w:pStyle w:val="Heading2"/>
        <w:jc w:val="both"/>
        <w:rPr>
          <w:rFonts w:eastAsia="Times New Roman"/>
          <w:color w:val="auto"/>
          <w:lang w:eastAsia="en-GB"/>
        </w:rPr>
      </w:pPr>
      <w:r w:rsidRPr="00AB6ABB">
        <w:rPr>
          <w:color w:val="auto"/>
          <w:lang w:bidi="cy-GB"/>
        </w:rPr>
        <w:t>Rhaid diweddaru'r gofrestr o fewn 10 diwrnod gwaith o wneud neu dderbyn y cynnig.</w:t>
      </w:r>
    </w:p>
    <w:p w14:paraId="69F5D84C" w14:textId="3FD870FD" w:rsidR="007F1D77" w:rsidRPr="00AB6ABB" w:rsidRDefault="007F1D77" w:rsidP="00553169">
      <w:pPr>
        <w:pStyle w:val="Heading2"/>
        <w:jc w:val="both"/>
        <w:rPr>
          <w:rFonts w:eastAsia="Times New Roman" w:cs="Arial"/>
          <w:color w:val="auto"/>
          <w:lang w:eastAsia="en-GB"/>
        </w:rPr>
      </w:pPr>
      <w:r w:rsidRPr="00AB6ABB">
        <w:rPr>
          <w:rFonts w:eastAsia="Times New Roman" w:cs="Arial"/>
          <w:color w:val="auto"/>
          <w:lang w:bidi="cy-GB"/>
        </w:rPr>
        <w:t xml:space="preserve">Dylid anfon copi o'r gofrestr at y Dirprwy Gyfarwyddwr Cyllid ar ddiwedd pob blwyddyn i'w gynnwys mewn adroddiad blynyddol i'r Pwyllgor Archwilio yn ystod ei gyfarfod yn yr hydref. </w:t>
      </w:r>
    </w:p>
    <w:p w14:paraId="5A507E0D" w14:textId="54969179" w:rsidR="009E2463" w:rsidRPr="00AB6ABB" w:rsidRDefault="001C1C8B" w:rsidP="00553169">
      <w:pPr>
        <w:pStyle w:val="Heading2"/>
        <w:jc w:val="both"/>
        <w:rPr>
          <w:rFonts w:eastAsia="Times New Roman" w:cs="Arial"/>
          <w:color w:val="auto"/>
          <w:lang w:eastAsia="en-GB"/>
        </w:rPr>
      </w:pPr>
      <w:r w:rsidRPr="00AB6ABB">
        <w:rPr>
          <w:rFonts w:eastAsia="Times New Roman" w:cs="Arial"/>
          <w:color w:val="auto"/>
          <w:lang w:bidi="cy-GB"/>
        </w:rPr>
        <w:t xml:space="preserve">Mae’r ffurflen Cofrestr Rhoddion a Lletygarwch a Dderbyniwyd/a Dderbynnir i’w gweld yn </w:t>
      </w:r>
      <w:hyperlink w:anchor="_Annex_2:_Annual" w:history="1">
        <w:r w:rsidR="007F1D77" w:rsidRPr="00AB6ABB">
          <w:rPr>
            <w:rStyle w:val="Hyperlink"/>
            <w:rFonts w:eastAsia="Times New Roman" w:cs="Arial"/>
            <w:color w:val="auto"/>
            <w:lang w:bidi="cy-GB"/>
          </w:rPr>
          <w:t>Atodiad 2</w:t>
        </w:r>
      </w:hyperlink>
    </w:p>
    <w:p w14:paraId="7434AB67" w14:textId="2F57C199" w:rsidR="007F1D77" w:rsidRPr="00AB6ABB" w:rsidRDefault="007F1D77" w:rsidP="00553169">
      <w:pPr>
        <w:pStyle w:val="Heading2"/>
        <w:jc w:val="both"/>
        <w:rPr>
          <w:rFonts w:eastAsia="Times New Roman" w:cs="Arial"/>
          <w:color w:val="auto"/>
          <w:lang w:eastAsia="en-GB"/>
        </w:rPr>
      </w:pPr>
      <w:r w:rsidRPr="00AB6ABB">
        <w:rPr>
          <w:rFonts w:eastAsia="Times New Roman" w:cs="Arial"/>
          <w:color w:val="auto"/>
          <w:lang w:bidi="cy-GB"/>
        </w:rPr>
        <w:t xml:space="preserve">Mae’r Gofrestr Rhoddion a Lletygarwch a Ddarperir/a Gynigir i’w gweld yn </w:t>
      </w:r>
      <w:hyperlink w:anchor="_Annex_3:_Annual" w:history="1">
        <w:r w:rsidRPr="00AB6ABB">
          <w:rPr>
            <w:rStyle w:val="Hyperlink"/>
            <w:rFonts w:eastAsia="Times New Roman" w:cs="Arial"/>
            <w:color w:val="auto"/>
            <w:lang w:bidi="cy-GB"/>
          </w:rPr>
          <w:t>Atodiad 3</w:t>
        </w:r>
      </w:hyperlink>
    </w:p>
    <w:p w14:paraId="5D00AC1C" w14:textId="77777777" w:rsidR="009E2463" w:rsidRPr="00AB6ABB" w:rsidRDefault="009E2463" w:rsidP="00553169">
      <w:pPr>
        <w:pStyle w:val="Heading2"/>
        <w:jc w:val="both"/>
        <w:rPr>
          <w:rFonts w:eastAsia="Times New Roman" w:cs="Arial"/>
          <w:color w:val="auto"/>
          <w:lang w:eastAsia="en-GB"/>
        </w:rPr>
      </w:pPr>
      <w:r w:rsidRPr="00AB6ABB">
        <w:rPr>
          <w:rFonts w:eastAsia="Times New Roman" w:cs="Arial"/>
          <w:color w:val="auto"/>
          <w:lang w:bidi="cy-GB"/>
        </w:rPr>
        <w:t>Ar gais parti â diddordeb, gellir cyhoeddi’r wybodaeth yn ôl disgresiwn y Brifysgol, gwneud cais i’w hadolygu gan yr Archwilwyr, neu fod ar gael o dan ddarpariaethau’r Ddeddf Rhyddid Gwybodaeth.</w:t>
      </w:r>
    </w:p>
    <w:p w14:paraId="36FC8A29" w14:textId="58C4CF88" w:rsidR="004F3D8E" w:rsidRPr="00AB6ABB" w:rsidRDefault="00C07B20" w:rsidP="00553169">
      <w:pPr>
        <w:pStyle w:val="Heading1"/>
        <w:jc w:val="both"/>
        <w:rPr>
          <w:rFonts w:ascii="Arial" w:eastAsia="Times New Roman" w:hAnsi="Arial" w:cs="Arial"/>
          <w:color w:val="auto"/>
          <w:lang w:eastAsia="en-GB"/>
        </w:rPr>
      </w:pPr>
      <w:bookmarkStart w:id="17" w:name="_Toc109305305"/>
      <w:r w:rsidRPr="00AB6ABB">
        <w:rPr>
          <w:rFonts w:ascii="Arial" w:eastAsia="Arial" w:hAnsi="Arial" w:cs="Arial"/>
          <w:color w:val="auto"/>
          <w:lang w:bidi="cy-GB"/>
        </w:rPr>
        <w:t>Rolau a Chyfrifoldebau</w:t>
      </w:r>
      <w:bookmarkEnd w:id="17"/>
    </w:p>
    <w:p w14:paraId="17A12631" w14:textId="1C42E44B" w:rsidR="00E8572A" w:rsidRPr="00AB6ABB" w:rsidRDefault="00E8572A" w:rsidP="00553169">
      <w:pPr>
        <w:pStyle w:val="Heading2"/>
        <w:jc w:val="both"/>
        <w:rPr>
          <w:rFonts w:cs="Arial"/>
          <w:color w:val="auto"/>
        </w:rPr>
      </w:pPr>
      <w:r w:rsidRPr="00AB6ABB">
        <w:rPr>
          <w:rFonts w:cs="Arial"/>
          <w:color w:val="auto"/>
          <w:lang w:bidi="cy-GB"/>
        </w:rPr>
        <w:t>Mae'r polisi hwn yr un mor berthnasol i'r holl staff, mae'r polisi hefyd yn berthnasol i bartïon eraill sydd yn eu gwaith yn darparu gwasanaethau ar gyfer neu ar ran y Brifysgol.</w:t>
      </w:r>
    </w:p>
    <w:p w14:paraId="4D3CD774" w14:textId="23A65FB0" w:rsidR="00E8572A" w:rsidRPr="00AB6ABB" w:rsidRDefault="00E8572A" w:rsidP="00553169">
      <w:pPr>
        <w:pStyle w:val="Heading2"/>
        <w:jc w:val="both"/>
        <w:rPr>
          <w:rFonts w:cs="Arial"/>
          <w:color w:val="auto"/>
        </w:rPr>
      </w:pPr>
      <w:r w:rsidRPr="00AB6ABB">
        <w:rPr>
          <w:rFonts w:eastAsia="Times New Roman" w:cs="Arial"/>
          <w:color w:val="auto"/>
          <w:lang w:bidi="cy-GB"/>
        </w:rPr>
        <w:t>Y Prif Swyddfa (Adnoddau) sy'n goruchwylio'r polisi, a chaiff y polisi ei adolygu gan y Bwrdd Rheoli bob 3 blynedd neu'n gynt os oes angen diweddariadau deddfwriaethol.</w:t>
      </w:r>
    </w:p>
    <w:p w14:paraId="3F04D3D0" w14:textId="5DD30BC9" w:rsidR="00E8572A" w:rsidRPr="00AB6ABB" w:rsidRDefault="00E8572A" w:rsidP="00553169">
      <w:pPr>
        <w:pStyle w:val="Heading2"/>
        <w:jc w:val="both"/>
        <w:rPr>
          <w:rFonts w:cs="Arial"/>
          <w:color w:val="auto"/>
        </w:rPr>
      </w:pPr>
      <w:r w:rsidRPr="00AB6ABB">
        <w:rPr>
          <w:rFonts w:cs="Arial"/>
          <w:color w:val="auto"/>
          <w:lang w:bidi="cy-GB"/>
        </w:rPr>
        <w:t>Yn y lle cyntaf, dylid cyfeirio ymholiadau am y polisi at Ddirprwy Gyfarwyddwr Cyllid a'u huwchgyfeirio at y Prif Swyddog (Adnoddau).</w:t>
      </w:r>
    </w:p>
    <w:p w14:paraId="64C46520" w14:textId="005FF375" w:rsidR="00E8572A" w:rsidRPr="00AB6ABB" w:rsidRDefault="00E8572A" w:rsidP="00553169">
      <w:pPr>
        <w:pStyle w:val="Heading2"/>
        <w:jc w:val="both"/>
        <w:rPr>
          <w:rFonts w:cs="Arial"/>
          <w:color w:val="auto"/>
        </w:rPr>
      </w:pPr>
      <w:r w:rsidRPr="00AB6ABB">
        <w:rPr>
          <w:rFonts w:cs="Arial"/>
          <w:color w:val="auto"/>
          <w:lang w:bidi="cy-GB"/>
        </w:rPr>
        <w:t>Mae llenwi Ffurflenni Rhodd a Lletygarwch o fewn Ysgolion ac Adrannau yn orfodol. Bydd y ffurflenni'n cael eu dychwelyd i'r Dirprwy Gyfarwyddwr Cyllid ar ddiwedd pob blwyddyn ariannol a byddant ar gael i'w harchwilio.</w:t>
      </w:r>
    </w:p>
    <w:p w14:paraId="6763C738" w14:textId="1B5DE7A9" w:rsidR="00023AAD" w:rsidRPr="00AB6ABB" w:rsidRDefault="00023AAD" w:rsidP="00553169">
      <w:pPr>
        <w:pStyle w:val="Heading3"/>
        <w:numPr>
          <w:ilvl w:val="0"/>
          <w:numId w:val="0"/>
        </w:numPr>
        <w:spacing w:before="0"/>
        <w:jc w:val="both"/>
        <w:rPr>
          <w:rFonts w:cs="Arial"/>
          <w:color w:val="auto"/>
        </w:rPr>
      </w:pPr>
    </w:p>
    <w:p w14:paraId="3820881F" w14:textId="2F2E70B8" w:rsidR="004F3D8E" w:rsidRPr="00AB6ABB" w:rsidRDefault="00AE3A65" w:rsidP="00553169">
      <w:pPr>
        <w:pStyle w:val="Heading1"/>
        <w:spacing w:before="0"/>
        <w:jc w:val="both"/>
        <w:rPr>
          <w:rFonts w:ascii="Arial" w:hAnsi="Arial" w:cs="Arial"/>
          <w:color w:val="auto"/>
        </w:rPr>
      </w:pPr>
      <w:bookmarkStart w:id="18" w:name="_Toc109305306"/>
      <w:r w:rsidRPr="00AB6ABB">
        <w:rPr>
          <w:rFonts w:ascii="Arial" w:eastAsia="Arial" w:hAnsi="Arial" w:cs="Arial"/>
          <w:color w:val="auto"/>
          <w:lang w:bidi="cy-GB"/>
        </w:rPr>
        <w:t>Polisïau a Gweithdrefnau Cysylltiedig</w:t>
      </w:r>
      <w:bookmarkEnd w:id="18"/>
    </w:p>
    <w:p w14:paraId="5312D7D1" w14:textId="3A859ADB" w:rsidR="004F3D8E" w:rsidRPr="00AB6ABB" w:rsidRDefault="00B553B1" w:rsidP="00553169">
      <w:pPr>
        <w:pStyle w:val="Heading2"/>
        <w:jc w:val="both"/>
        <w:rPr>
          <w:rFonts w:cs="Arial"/>
          <w:color w:val="auto"/>
        </w:rPr>
      </w:pPr>
      <w:r w:rsidRPr="00AB6ABB">
        <w:rPr>
          <w:rFonts w:cs="Arial"/>
          <w:color w:val="auto"/>
          <w:lang w:bidi="cy-GB"/>
        </w:rPr>
        <w:lastRenderedPageBreak/>
        <w:t xml:space="preserve">Dylid darllen y polisi hwn ar y cyd â’r Rheoliadau Ariannol, y Polisi Gwrth-Lwgrwobrwyo, y Polisi Atal Gwyngalchu Arian, y Polisi Gwrth-dwyll a Llygredd – gellir dod o hyd i’r holl bolisïau yn y </w:t>
      </w:r>
      <w:hyperlink r:id="rId13" w:history="1">
        <w:r w:rsidRPr="00AB6ABB">
          <w:rPr>
            <w:rStyle w:val="Hyperlink"/>
            <w:rFonts w:cs="Arial"/>
            <w:color w:val="auto"/>
            <w:lang w:bidi="cy-GB"/>
          </w:rPr>
          <w:t>Polisi Canolbwynt</w:t>
        </w:r>
      </w:hyperlink>
      <w:r w:rsidRPr="00AB6ABB">
        <w:rPr>
          <w:rFonts w:cs="Arial"/>
          <w:color w:val="auto"/>
          <w:lang w:bidi="cy-GB"/>
        </w:rPr>
        <w:t xml:space="preserve"> a </w:t>
      </w:r>
      <w:hyperlink r:id="rId14" w:history="1">
        <w:r w:rsidRPr="00AB6ABB">
          <w:rPr>
            <w:rStyle w:val="Hyperlink"/>
            <w:rFonts w:cs="Arial"/>
            <w:color w:val="auto"/>
            <w:lang w:bidi="cy-GB"/>
          </w:rPr>
          <w:t>chanllawiau Deddf Cyllid Troseddol (2017)</w:t>
        </w:r>
      </w:hyperlink>
      <w:r w:rsidR="0074186C" w:rsidRPr="00AB6ABB">
        <w:rPr>
          <w:rStyle w:val="Hyperlink"/>
          <w:rFonts w:cs="Arial"/>
          <w:color w:val="auto"/>
          <w:lang w:bidi="cy-GB"/>
        </w:rPr>
        <w:t xml:space="preserve"> yma.</w:t>
      </w:r>
    </w:p>
    <w:p w14:paraId="14EE3C81" w14:textId="39BA1453" w:rsidR="004F3D8E" w:rsidRPr="00AB6ABB" w:rsidRDefault="00ED19D8" w:rsidP="00553169">
      <w:pPr>
        <w:pStyle w:val="Heading1"/>
        <w:jc w:val="both"/>
        <w:rPr>
          <w:rFonts w:ascii="Arial" w:hAnsi="Arial" w:cs="Arial"/>
          <w:color w:val="auto"/>
        </w:rPr>
      </w:pPr>
      <w:bookmarkStart w:id="19" w:name="_Toc109305307"/>
      <w:r w:rsidRPr="00AB6ABB">
        <w:rPr>
          <w:rFonts w:ascii="Arial" w:eastAsia="Arial" w:hAnsi="Arial" w:cs="Arial"/>
          <w:color w:val="auto"/>
          <w:lang w:bidi="cy-GB"/>
        </w:rPr>
        <w:t>Adolygu a Chymeradwyo</w:t>
      </w:r>
      <w:bookmarkEnd w:id="19"/>
    </w:p>
    <w:p w14:paraId="2DBA5706" w14:textId="6BD42534" w:rsidR="00F94A16" w:rsidRPr="00AB6ABB" w:rsidRDefault="00B553B1" w:rsidP="00553169">
      <w:pPr>
        <w:pStyle w:val="Heading3"/>
        <w:jc w:val="both"/>
        <w:rPr>
          <w:rFonts w:cs="Arial"/>
          <w:color w:val="auto"/>
        </w:rPr>
      </w:pPr>
      <w:r w:rsidRPr="00AB6ABB">
        <w:rPr>
          <w:rFonts w:cs="Arial"/>
          <w:color w:val="auto"/>
          <w:lang w:bidi="cy-GB"/>
        </w:rPr>
        <w:t>Mae’r Polisi Rhoddion a Lletygarwch yn cael ei adolygu bob 3 blynedd gan y Bwrdd Rheoli, neu’n amlach os oes angen newid deddfwriaethol.</w:t>
      </w:r>
    </w:p>
    <w:p w14:paraId="5FBCE18C" w14:textId="26B1B915" w:rsidR="004957E7" w:rsidRPr="00AB6ABB" w:rsidRDefault="004957E7" w:rsidP="009E2463">
      <w:pPr>
        <w:jc w:val="both"/>
        <w:rPr>
          <w:rFonts w:eastAsia="Times New Roman" w:cs="Arial"/>
          <w:color w:val="auto"/>
          <w:sz w:val="28"/>
          <w:szCs w:val="32"/>
          <w:lang w:eastAsia="en-GB"/>
        </w:rPr>
      </w:pPr>
      <w:r w:rsidRPr="00AB6ABB">
        <w:rPr>
          <w:rFonts w:eastAsia="Times New Roman" w:cs="Arial"/>
          <w:color w:val="auto"/>
          <w:lang w:bidi="cy-GB"/>
        </w:rPr>
        <w:br w:type="page"/>
      </w:r>
    </w:p>
    <w:p w14:paraId="7546FE23" w14:textId="733B8072" w:rsidR="00223C3E" w:rsidRPr="00AB6ABB" w:rsidRDefault="00223C3E" w:rsidP="009E2463">
      <w:pPr>
        <w:pStyle w:val="Heading1"/>
        <w:jc w:val="both"/>
        <w:rPr>
          <w:rFonts w:ascii="Arial" w:eastAsia="Times New Roman" w:hAnsi="Arial" w:cs="Arial"/>
          <w:color w:val="auto"/>
          <w:lang w:eastAsia="en-GB"/>
        </w:rPr>
      </w:pPr>
      <w:bookmarkStart w:id="20" w:name="_Annex_1_–"/>
      <w:bookmarkStart w:id="21" w:name="_Toc109305308"/>
      <w:bookmarkEnd w:id="20"/>
      <w:r w:rsidRPr="00AB6ABB">
        <w:rPr>
          <w:rFonts w:ascii="Arial" w:eastAsia="Times New Roman" w:hAnsi="Arial" w:cs="Arial"/>
          <w:color w:val="auto"/>
          <w:lang w:bidi="cy-GB"/>
        </w:rPr>
        <w:lastRenderedPageBreak/>
        <w:t>Atodiad 1 – Saith Egwyddor Bywyd Cyhoeddus</w:t>
      </w:r>
      <w:bookmarkEnd w:id="21"/>
    </w:p>
    <w:p w14:paraId="3F907FF9"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258A45A8" w14:textId="77777777"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 xml:space="preserve">Anhunanoldeb </w:t>
      </w:r>
      <w:r w:rsidRPr="00AB6ABB">
        <w:rPr>
          <w:rFonts w:eastAsia="Times New Roman" w:cs="Arial"/>
          <w:color w:val="auto"/>
          <w:lang w:bidi="cy-GB"/>
        </w:rPr>
        <w:t>- Dylai deiliaid swyddi cyhoeddus wneud penderfyniadau er budd y cyhoedd yn unig. Ni ddylent wneud hynny er mwyn cael buddion ariannol neu faterol eraill iddynt hwy eu hunain, eu teulu neu eu ffrindiau.</w:t>
      </w:r>
    </w:p>
    <w:p w14:paraId="449EFB79"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222228B3" w14:textId="77777777"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 xml:space="preserve">Uniondeb </w:t>
      </w:r>
      <w:r w:rsidRPr="00AB6ABB">
        <w:rPr>
          <w:rFonts w:eastAsia="Times New Roman" w:cs="Arial"/>
          <w:color w:val="auto"/>
          <w:lang w:bidi="cy-GB"/>
        </w:rPr>
        <w:t>- Ni ddylai deiliaid swyddi cyhoeddus roi eu hunain o dan unrhyw rwymedigaeth ariannol i unigolion neu sefydliadau allanol a allai ddylanwadu arnynt wrth iddynt gyflawni eu dyletswyddau swyddogol.</w:t>
      </w:r>
    </w:p>
    <w:p w14:paraId="13802968"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36C12E1C" w14:textId="77777777"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 xml:space="preserve">Gwrthrychedd </w:t>
      </w:r>
      <w:r w:rsidRPr="00AB6ABB">
        <w:rPr>
          <w:rFonts w:eastAsia="Times New Roman" w:cs="Arial"/>
          <w:color w:val="auto"/>
          <w:lang w:bidi="cy-GB"/>
        </w:rPr>
        <w:t>- Wrth gyflawni busnes cyhoeddus, gan gynnwys gwneud penodiadau cyhoeddus, dyfarnu contractau, neu argymell unigolion ar gyfer gwobrau a buddion, dylai deiliaid swyddi cyhoeddus wneud dewisiadau ar sail teilyngdod.</w:t>
      </w:r>
    </w:p>
    <w:p w14:paraId="2C12ABE9"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6359C4E9" w14:textId="77777777"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 xml:space="preserve">Atebolrwydd </w:t>
      </w:r>
      <w:r w:rsidRPr="00AB6ABB">
        <w:rPr>
          <w:rFonts w:eastAsia="Times New Roman" w:cs="Arial"/>
          <w:color w:val="auto"/>
          <w:lang w:bidi="cy-GB"/>
        </w:rPr>
        <w:t>- Mae deiliaid swyddi cyhoeddus yn atebol i'r cyhoedd am eu penderfyniadau a'u gweithredoedd a rhaid iddynt gyflwyno eu hunain i ba bynnag graffu sy'n briodol i'w swydd.</w:t>
      </w:r>
    </w:p>
    <w:p w14:paraId="05E4127D"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19A5F1D8" w14:textId="77777777"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Bod yn</w:t>
      </w:r>
      <w:r w:rsidRPr="00AB6ABB">
        <w:rPr>
          <w:rFonts w:eastAsia="Times New Roman" w:cs="Arial"/>
          <w:color w:val="auto"/>
          <w:lang w:bidi="cy-GB"/>
        </w:rPr>
        <w:t xml:space="preserve"> </w:t>
      </w:r>
      <w:r w:rsidRPr="00AB6ABB">
        <w:rPr>
          <w:rFonts w:eastAsia="Times New Roman" w:cs="Arial"/>
          <w:b/>
          <w:color w:val="auto"/>
          <w:lang w:bidi="cy-GB"/>
        </w:rPr>
        <w:t xml:space="preserve">Agored </w:t>
      </w:r>
      <w:r w:rsidRPr="00AB6ABB">
        <w:rPr>
          <w:rFonts w:eastAsia="Times New Roman" w:cs="Arial"/>
          <w:color w:val="auto"/>
          <w:lang w:bidi="cy-GB"/>
        </w:rPr>
        <w:t>- Dylai deiliaid swyddi cyhoeddus fod mor agored â phosibl ynghylch yr holl benderfyniadau a chamau gweithredu y maent yn eu cymryd. Dylent roi rhesymau dros eu penderfyniadau a chyfyngu ar wybodaeth dim ond pan fo'n amlwg bod budd ehangach y cyhoedd yn mynnu hynny.</w:t>
      </w:r>
    </w:p>
    <w:p w14:paraId="0E3BBA4C"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2466AC62" w14:textId="77777777"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 xml:space="preserve">Gonestrwydd </w:t>
      </w:r>
      <w:r w:rsidRPr="00AB6ABB">
        <w:rPr>
          <w:rFonts w:eastAsia="Times New Roman" w:cs="Arial"/>
          <w:color w:val="auto"/>
          <w:lang w:bidi="cy-GB"/>
        </w:rPr>
        <w:t>- Mae gan ddeiliaid swyddi cyhoeddus ddyletswydd i ddatgan unrhyw fuddiannau preifat sy'n ymwneud â'u dyletswyddau cyhoeddus a chymryd camau i ddatrys unrhyw wrthdaro sy'n codi mewn ffordd sy'n diogelu budd y cyhoedd.</w:t>
      </w:r>
    </w:p>
    <w:p w14:paraId="11EFFCFA" w14:textId="77777777" w:rsidR="00223C3E" w:rsidRPr="00AB6ABB" w:rsidRDefault="00223C3E" w:rsidP="009E2463">
      <w:pPr>
        <w:autoSpaceDE w:val="0"/>
        <w:autoSpaceDN w:val="0"/>
        <w:adjustRightInd w:val="0"/>
        <w:spacing w:after="0" w:line="240" w:lineRule="auto"/>
        <w:jc w:val="both"/>
        <w:rPr>
          <w:rFonts w:eastAsia="Times New Roman" w:cs="Arial"/>
          <w:b/>
          <w:bCs/>
          <w:color w:val="auto"/>
          <w:lang w:eastAsia="en-GB"/>
        </w:rPr>
      </w:pPr>
    </w:p>
    <w:p w14:paraId="3EC8C056" w14:textId="7CBF3DE8" w:rsidR="00223C3E" w:rsidRPr="00AB6ABB" w:rsidRDefault="00223C3E" w:rsidP="009E2463">
      <w:pPr>
        <w:autoSpaceDE w:val="0"/>
        <w:autoSpaceDN w:val="0"/>
        <w:adjustRightInd w:val="0"/>
        <w:spacing w:after="0" w:line="240" w:lineRule="auto"/>
        <w:ind w:left="567"/>
        <w:jc w:val="both"/>
        <w:rPr>
          <w:rFonts w:eastAsia="Times New Roman" w:cs="Arial"/>
          <w:color w:val="auto"/>
          <w:lang w:eastAsia="en-GB"/>
        </w:rPr>
      </w:pPr>
      <w:r w:rsidRPr="00AB6ABB">
        <w:rPr>
          <w:rFonts w:eastAsia="Times New Roman" w:cs="Arial"/>
          <w:b/>
          <w:color w:val="auto"/>
          <w:lang w:bidi="cy-GB"/>
        </w:rPr>
        <w:t xml:space="preserve">Arweinyddiaeth </w:t>
      </w:r>
      <w:r w:rsidRPr="00AB6ABB">
        <w:rPr>
          <w:rFonts w:eastAsia="Times New Roman" w:cs="Arial"/>
          <w:color w:val="auto"/>
          <w:lang w:bidi="cy-GB"/>
        </w:rPr>
        <w:t>- Dylai deiliaid swyddi cyhoeddus hyrwyddo a chefnogi'r egwyddorion hyn trwy arweiniad ac esiampl.</w:t>
      </w:r>
    </w:p>
    <w:p w14:paraId="4FB6F533" w14:textId="0BBDD7B1" w:rsidR="00923D39" w:rsidRPr="00AB6ABB" w:rsidRDefault="00923D39" w:rsidP="009E2463">
      <w:pPr>
        <w:autoSpaceDE w:val="0"/>
        <w:autoSpaceDN w:val="0"/>
        <w:adjustRightInd w:val="0"/>
        <w:spacing w:after="0" w:line="240" w:lineRule="auto"/>
        <w:ind w:left="567"/>
        <w:jc w:val="both"/>
        <w:rPr>
          <w:rFonts w:eastAsia="Times New Roman" w:cs="Arial"/>
          <w:color w:val="auto"/>
          <w:lang w:eastAsia="en-GB"/>
        </w:rPr>
      </w:pPr>
    </w:p>
    <w:p w14:paraId="0D085C6C" w14:textId="14CE5AC7"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4B7D38F8" w14:textId="1DFF502C"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66B365CC" w14:textId="0B553DB2"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602C8F6F" w14:textId="288770E3"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6F028CF4" w14:textId="4FE65A56"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53246C15" w14:textId="37534F7A"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121CB9BD" w14:textId="730E46E6"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05C2CB16" w14:textId="1CF5C344"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1B50CAFE" w14:textId="05882A19"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53C3C0EC" w14:textId="17CCEE49" w:rsidR="00923D39" w:rsidRPr="00AB6ABB" w:rsidRDefault="00923D39" w:rsidP="00D84B29">
      <w:pPr>
        <w:autoSpaceDE w:val="0"/>
        <w:autoSpaceDN w:val="0"/>
        <w:adjustRightInd w:val="0"/>
        <w:spacing w:after="0" w:line="240" w:lineRule="auto"/>
        <w:ind w:left="567"/>
        <w:jc w:val="both"/>
        <w:rPr>
          <w:rFonts w:eastAsia="Times New Roman" w:cs="Arial"/>
          <w:color w:val="auto"/>
          <w:lang w:eastAsia="en-GB"/>
        </w:rPr>
      </w:pPr>
    </w:p>
    <w:p w14:paraId="070F1714" w14:textId="77777777" w:rsidR="00923D39" w:rsidRPr="00AB6ABB" w:rsidRDefault="00923D39" w:rsidP="00923D39">
      <w:pPr>
        <w:autoSpaceDE w:val="0"/>
        <w:autoSpaceDN w:val="0"/>
        <w:adjustRightInd w:val="0"/>
        <w:spacing w:after="0" w:line="240" w:lineRule="auto"/>
        <w:jc w:val="both"/>
        <w:rPr>
          <w:rFonts w:eastAsia="Times New Roman" w:cs="Arial"/>
          <w:color w:val="auto"/>
          <w:lang w:eastAsia="en-GB"/>
        </w:rPr>
        <w:sectPr w:rsidR="00923D39" w:rsidRPr="00AB6ABB" w:rsidSect="00F20D28">
          <w:footerReference w:type="default" r:id="rId15"/>
          <w:pgSz w:w="11906" w:h="16838"/>
          <w:pgMar w:top="1440" w:right="1440" w:bottom="851" w:left="1440" w:header="709" w:footer="709" w:gutter="0"/>
          <w:cols w:space="708"/>
          <w:docGrid w:linePitch="360"/>
        </w:sectPr>
      </w:pPr>
    </w:p>
    <w:p w14:paraId="2BDE241D" w14:textId="673805E9" w:rsidR="00923D39" w:rsidRPr="00AB6ABB" w:rsidRDefault="00C65B90" w:rsidP="00D3590F">
      <w:pPr>
        <w:pStyle w:val="Heading1"/>
        <w:rPr>
          <w:rFonts w:eastAsia="Times New Roman"/>
          <w:color w:val="auto"/>
          <w:lang w:eastAsia="en-GB"/>
        </w:rPr>
      </w:pPr>
      <w:bookmarkStart w:id="22" w:name="_Annex_2:_Annual"/>
      <w:bookmarkStart w:id="23" w:name="_Toc109305309"/>
      <w:bookmarkEnd w:id="22"/>
      <w:r w:rsidRPr="00AB6ABB">
        <w:rPr>
          <w:rFonts w:eastAsia="Times New Roman"/>
          <w:color w:val="auto"/>
          <w:lang w:bidi="cy-GB"/>
        </w:rPr>
        <w:lastRenderedPageBreak/>
        <w:t xml:space="preserve">Atodiad 2: Ffurflen Datganiad Rhoddion a Lletygarwch Blynyddol a </w:t>
      </w:r>
      <w:r w:rsidR="002223E2" w:rsidRPr="00AB6ABB">
        <w:rPr>
          <w:rFonts w:eastAsia="Times New Roman"/>
          <w:color w:val="auto"/>
          <w:lang w:bidi="cy-GB"/>
        </w:rPr>
        <w:t>Dderbyniwyd</w:t>
      </w:r>
      <w:bookmarkEnd w:id="23"/>
    </w:p>
    <w:tbl>
      <w:tblPr>
        <w:tblStyle w:val="TableGrid"/>
        <w:tblW w:w="0" w:type="auto"/>
        <w:tblInd w:w="576" w:type="dxa"/>
        <w:tblLook w:val="04A0" w:firstRow="1" w:lastRow="0" w:firstColumn="1" w:lastColumn="0" w:noHBand="0" w:noVBand="1"/>
      </w:tblPr>
      <w:tblGrid>
        <w:gridCol w:w="1536"/>
        <w:gridCol w:w="3305"/>
        <w:gridCol w:w="1617"/>
        <w:gridCol w:w="2479"/>
        <w:gridCol w:w="1577"/>
        <w:gridCol w:w="1577"/>
        <w:gridCol w:w="1870"/>
      </w:tblGrid>
      <w:tr w:rsidR="00AB6ABB" w:rsidRPr="00AB6ABB" w14:paraId="06E07313" w14:textId="77777777" w:rsidTr="00480F4A">
        <w:trPr>
          <w:trHeight w:val="658"/>
        </w:trPr>
        <w:tc>
          <w:tcPr>
            <w:tcW w:w="6705" w:type="dxa"/>
            <w:gridSpan w:val="3"/>
          </w:tcPr>
          <w:p w14:paraId="0CC10CE4" w14:textId="1CD3F44B" w:rsidR="00480F4A" w:rsidRPr="00AB6ABB" w:rsidRDefault="00480F4A" w:rsidP="00D3590F">
            <w:pPr>
              <w:pStyle w:val="Heading2"/>
              <w:numPr>
                <w:ilvl w:val="0"/>
                <w:numId w:val="0"/>
              </w:numPr>
              <w:rPr>
                <w:b/>
                <w:bCs/>
                <w:color w:val="auto"/>
                <w:lang w:eastAsia="en-GB"/>
              </w:rPr>
            </w:pPr>
            <w:r w:rsidRPr="00AB6ABB">
              <w:rPr>
                <w:b/>
                <w:color w:val="auto"/>
                <w:lang w:bidi="cy-GB"/>
              </w:rPr>
              <w:t>Ysgol/Uned:</w:t>
            </w:r>
          </w:p>
        </w:tc>
        <w:tc>
          <w:tcPr>
            <w:tcW w:w="5472" w:type="dxa"/>
            <w:gridSpan w:val="3"/>
          </w:tcPr>
          <w:p w14:paraId="03DBDFB1" w14:textId="7581FBD6" w:rsidR="00480F4A" w:rsidRPr="00AB6ABB" w:rsidRDefault="00480F4A" w:rsidP="00D3590F">
            <w:pPr>
              <w:pStyle w:val="Heading2"/>
              <w:numPr>
                <w:ilvl w:val="0"/>
                <w:numId w:val="0"/>
              </w:numPr>
              <w:rPr>
                <w:b/>
                <w:bCs/>
                <w:color w:val="auto"/>
                <w:lang w:eastAsia="en-GB"/>
              </w:rPr>
            </w:pPr>
            <w:r w:rsidRPr="00AB6ABB">
              <w:rPr>
                <w:b/>
                <w:color w:val="auto"/>
                <w:lang w:bidi="cy-GB"/>
              </w:rPr>
              <w:t>Enw Deon/Cyfarwyddwr:</w:t>
            </w:r>
          </w:p>
        </w:tc>
        <w:tc>
          <w:tcPr>
            <w:tcW w:w="1784" w:type="dxa"/>
          </w:tcPr>
          <w:p w14:paraId="25213AFB" w14:textId="16A748E4" w:rsidR="00480F4A" w:rsidRPr="00AB6ABB" w:rsidRDefault="00480F4A" w:rsidP="00D3590F">
            <w:pPr>
              <w:pStyle w:val="Heading2"/>
              <w:numPr>
                <w:ilvl w:val="0"/>
                <w:numId w:val="0"/>
              </w:numPr>
              <w:rPr>
                <w:b/>
                <w:bCs/>
                <w:color w:val="auto"/>
                <w:lang w:eastAsia="en-GB"/>
              </w:rPr>
            </w:pPr>
            <w:r w:rsidRPr="00AB6ABB">
              <w:rPr>
                <w:b/>
                <w:color w:val="auto"/>
                <w:lang w:bidi="cy-GB"/>
              </w:rPr>
              <w:t>Blwyddyn:</w:t>
            </w:r>
          </w:p>
        </w:tc>
      </w:tr>
      <w:tr w:rsidR="00AB6ABB" w:rsidRPr="00AB6ABB" w14:paraId="2FA0FE6F" w14:textId="77777777" w:rsidTr="00480F4A">
        <w:tc>
          <w:tcPr>
            <w:tcW w:w="1532" w:type="dxa"/>
          </w:tcPr>
          <w:p w14:paraId="6BAB42BE" w14:textId="70673F93" w:rsidR="00D3590F" w:rsidRPr="00AB6ABB" w:rsidRDefault="00480F4A" w:rsidP="00480F4A">
            <w:pPr>
              <w:pStyle w:val="Heading2"/>
              <w:numPr>
                <w:ilvl w:val="0"/>
                <w:numId w:val="0"/>
              </w:numPr>
              <w:rPr>
                <w:b/>
                <w:bCs/>
                <w:color w:val="auto"/>
                <w:lang w:eastAsia="en-GB"/>
              </w:rPr>
            </w:pPr>
            <w:r w:rsidRPr="00AB6ABB">
              <w:rPr>
                <w:b/>
                <w:color w:val="auto"/>
                <w:lang w:bidi="cy-GB"/>
              </w:rPr>
              <w:t>Dyddiad y digwyddiad neu anrheg a gynigir</w:t>
            </w:r>
          </w:p>
        </w:tc>
        <w:tc>
          <w:tcPr>
            <w:tcW w:w="3490" w:type="dxa"/>
          </w:tcPr>
          <w:p w14:paraId="242C5E9F" w14:textId="227DB1CB" w:rsidR="00D3590F" w:rsidRPr="00AB6ABB" w:rsidRDefault="00480F4A" w:rsidP="00D3590F">
            <w:pPr>
              <w:pStyle w:val="Heading2"/>
              <w:numPr>
                <w:ilvl w:val="0"/>
                <w:numId w:val="0"/>
              </w:numPr>
              <w:rPr>
                <w:b/>
                <w:bCs/>
                <w:color w:val="auto"/>
                <w:lang w:eastAsia="en-GB"/>
              </w:rPr>
            </w:pPr>
            <w:r w:rsidRPr="00AB6ABB">
              <w:rPr>
                <w:b/>
                <w:color w:val="auto"/>
                <w:lang w:bidi="cy-GB"/>
              </w:rPr>
              <w:t>Disgrifiad o anrheg neu ddigwyddiad</w:t>
            </w:r>
          </w:p>
        </w:tc>
        <w:tc>
          <w:tcPr>
            <w:tcW w:w="1683" w:type="dxa"/>
          </w:tcPr>
          <w:p w14:paraId="5536CD4E" w14:textId="75C2DA5E" w:rsidR="00D3590F" w:rsidRPr="00AB6ABB" w:rsidRDefault="00480F4A" w:rsidP="00D3590F">
            <w:pPr>
              <w:pStyle w:val="Heading2"/>
              <w:numPr>
                <w:ilvl w:val="0"/>
                <w:numId w:val="0"/>
              </w:numPr>
              <w:rPr>
                <w:b/>
                <w:bCs/>
                <w:color w:val="auto"/>
                <w:lang w:eastAsia="en-GB"/>
              </w:rPr>
            </w:pPr>
            <w:r w:rsidRPr="00AB6ABB">
              <w:rPr>
                <w:b/>
                <w:color w:val="auto"/>
                <w:lang w:bidi="cy-GB"/>
              </w:rPr>
              <w:t>Gwerth bras £</w:t>
            </w:r>
          </w:p>
        </w:tc>
        <w:tc>
          <w:tcPr>
            <w:tcW w:w="2632" w:type="dxa"/>
          </w:tcPr>
          <w:p w14:paraId="326F177B" w14:textId="106A922D" w:rsidR="00D3590F" w:rsidRPr="00AB6ABB" w:rsidRDefault="00480F4A" w:rsidP="00D3590F">
            <w:pPr>
              <w:pStyle w:val="Heading2"/>
              <w:numPr>
                <w:ilvl w:val="0"/>
                <w:numId w:val="0"/>
              </w:numPr>
              <w:rPr>
                <w:b/>
                <w:bCs/>
                <w:color w:val="auto"/>
                <w:lang w:eastAsia="en-GB"/>
              </w:rPr>
            </w:pPr>
            <w:r w:rsidRPr="00AB6ABB">
              <w:rPr>
                <w:b/>
                <w:color w:val="auto"/>
                <w:lang w:bidi="cy-GB"/>
              </w:rPr>
              <w:t>Cynigir gan (allanol)</w:t>
            </w:r>
          </w:p>
        </w:tc>
        <w:tc>
          <w:tcPr>
            <w:tcW w:w="1297" w:type="dxa"/>
          </w:tcPr>
          <w:p w14:paraId="6AE4A3F8" w14:textId="1C446DDD" w:rsidR="00D3590F" w:rsidRPr="00AB6ABB" w:rsidRDefault="00480F4A" w:rsidP="00480F4A">
            <w:pPr>
              <w:pStyle w:val="Heading2"/>
              <w:numPr>
                <w:ilvl w:val="0"/>
                <w:numId w:val="0"/>
              </w:numPr>
              <w:jc w:val="center"/>
              <w:rPr>
                <w:b/>
                <w:bCs/>
                <w:color w:val="auto"/>
                <w:lang w:eastAsia="en-GB"/>
              </w:rPr>
            </w:pPr>
            <w:r w:rsidRPr="00AB6ABB">
              <w:rPr>
                <w:b/>
                <w:color w:val="auto"/>
                <w:lang w:bidi="cy-GB"/>
              </w:rPr>
              <w:t>Derbyniwyd DO/NADDO</w:t>
            </w:r>
          </w:p>
        </w:tc>
        <w:tc>
          <w:tcPr>
            <w:tcW w:w="1543" w:type="dxa"/>
          </w:tcPr>
          <w:p w14:paraId="60735C93" w14:textId="09D00EE6" w:rsidR="00D3590F" w:rsidRPr="00AB6ABB" w:rsidRDefault="00480F4A" w:rsidP="00D3590F">
            <w:pPr>
              <w:pStyle w:val="Heading2"/>
              <w:numPr>
                <w:ilvl w:val="0"/>
                <w:numId w:val="0"/>
              </w:numPr>
              <w:rPr>
                <w:b/>
                <w:bCs/>
                <w:color w:val="auto"/>
                <w:lang w:eastAsia="en-GB"/>
              </w:rPr>
            </w:pPr>
            <w:r w:rsidRPr="00AB6ABB">
              <w:rPr>
                <w:b/>
                <w:color w:val="auto"/>
                <w:lang w:bidi="cy-GB"/>
              </w:rPr>
              <w:t>Derbyniwyd gan Met Caerdydd</w:t>
            </w:r>
          </w:p>
        </w:tc>
        <w:tc>
          <w:tcPr>
            <w:tcW w:w="1784" w:type="dxa"/>
          </w:tcPr>
          <w:p w14:paraId="44B35A6E" w14:textId="37387FB2" w:rsidR="00D3590F" w:rsidRPr="00AB6ABB" w:rsidRDefault="00480F4A" w:rsidP="00D3590F">
            <w:pPr>
              <w:pStyle w:val="Heading2"/>
              <w:numPr>
                <w:ilvl w:val="0"/>
                <w:numId w:val="0"/>
              </w:numPr>
              <w:rPr>
                <w:b/>
                <w:bCs/>
                <w:color w:val="auto"/>
                <w:lang w:eastAsia="en-GB"/>
              </w:rPr>
            </w:pPr>
            <w:r w:rsidRPr="00AB6ABB">
              <w:rPr>
                <w:b/>
                <w:color w:val="auto"/>
                <w:lang w:bidi="cy-GB"/>
              </w:rPr>
              <w:t>Awdurdodwyd gan</w:t>
            </w:r>
          </w:p>
        </w:tc>
      </w:tr>
      <w:tr w:rsidR="00AB6ABB" w:rsidRPr="00AB6ABB" w14:paraId="199DDAB5" w14:textId="77777777" w:rsidTr="00480F4A">
        <w:tc>
          <w:tcPr>
            <w:tcW w:w="1532" w:type="dxa"/>
          </w:tcPr>
          <w:p w14:paraId="4E4DC54F" w14:textId="77777777" w:rsidR="00D3590F" w:rsidRPr="00AB6ABB" w:rsidRDefault="00D3590F" w:rsidP="00D3590F">
            <w:pPr>
              <w:pStyle w:val="Heading2"/>
              <w:numPr>
                <w:ilvl w:val="0"/>
                <w:numId w:val="0"/>
              </w:numPr>
              <w:rPr>
                <w:color w:val="auto"/>
                <w:lang w:eastAsia="en-GB"/>
              </w:rPr>
            </w:pPr>
          </w:p>
        </w:tc>
        <w:tc>
          <w:tcPr>
            <w:tcW w:w="3490" w:type="dxa"/>
          </w:tcPr>
          <w:p w14:paraId="18975180" w14:textId="77777777" w:rsidR="00D3590F" w:rsidRPr="00AB6ABB" w:rsidRDefault="00D3590F" w:rsidP="00D3590F">
            <w:pPr>
              <w:pStyle w:val="Heading2"/>
              <w:numPr>
                <w:ilvl w:val="0"/>
                <w:numId w:val="0"/>
              </w:numPr>
              <w:rPr>
                <w:color w:val="auto"/>
                <w:lang w:eastAsia="en-GB"/>
              </w:rPr>
            </w:pPr>
          </w:p>
        </w:tc>
        <w:tc>
          <w:tcPr>
            <w:tcW w:w="1683" w:type="dxa"/>
          </w:tcPr>
          <w:p w14:paraId="001E6143" w14:textId="77777777" w:rsidR="00D3590F" w:rsidRPr="00AB6ABB" w:rsidRDefault="00D3590F" w:rsidP="00D3590F">
            <w:pPr>
              <w:pStyle w:val="Heading2"/>
              <w:numPr>
                <w:ilvl w:val="0"/>
                <w:numId w:val="0"/>
              </w:numPr>
              <w:rPr>
                <w:color w:val="auto"/>
                <w:lang w:eastAsia="en-GB"/>
              </w:rPr>
            </w:pPr>
          </w:p>
        </w:tc>
        <w:tc>
          <w:tcPr>
            <w:tcW w:w="2632" w:type="dxa"/>
          </w:tcPr>
          <w:p w14:paraId="2885FEF0" w14:textId="77777777" w:rsidR="00D3590F" w:rsidRPr="00AB6ABB" w:rsidRDefault="00D3590F" w:rsidP="00D3590F">
            <w:pPr>
              <w:pStyle w:val="Heading2"/>
              <w:numPr>
                <w:ilvl w:val="0"/>
                <w:numId w:val="0"/>
              </w:numPr>
              <w:rPr>
                <w:color w:val="auto"/>
                <w:lang w:eastAsia="en-GB"/>
              </w:rPr>
            </w:pPr>
          </w:p>
        </w:tc>
        <w:tc>
          <w:tcPr>
            <w:tcW w:w="1297" w:type="dxa"/>
          </w:tcPr>
          <w:p w14:paraId="37920E7D" w14:textId="77777777" w:rsidR="00D3590F" w:rsidRPr="00AB6ABB" w:rsidRDefault="00D3590F" w:rsidP="00D3590F">
            <w:pPr>
              <w:pStyle w:val="Heading2"/>
              <w:numPr>
                <w:ilvl w:val="0"/>
                <w:numId w:val="0"/>
              </w:numPr>
              <w:rPr>
                <w:color w:val="auto"/>
                <w:lang w:eastAsia="en-GB"/>
              </w:rPr>
            </w:pPr>
          </w:p>
        </w:tc>
        <w:tc>
          <w:tcPr>
            <w:tcW w:w="1543" w:type="dxa"/>
          </w:tcPr>
          <w:p w14:paraId="79429657" w14:textId="77777777" w:rsidR="00D3590F" w:rsidRPr="00AB6ABB" w:rsidRDefault="00D3590F" w:rsidP="00D3590F">
            <w:pPr>
              <w:pStyle w:val="Heading2"/>
              <w:numPr>
                <w:ilvl w:val="0"/>
                <w:numId w:val="0"/>
              </w:numPr>
              <w:rPr>
                <w:color w:val="auto"/>
                <w:lang w:eastAsia="en-GB"/>
              </w:rPr>
            </w:pPr>
          </w:p>
        </w:tc>
        <w:tc>
          <w:tcPr>
            <w:tcW w:w="1784" w:type="dxa"/>
          </w:tcPr>
          <w:p w14:paraId="0A8E8C02" w14:textId="77777777" w:rsidR="00D3590F" w:rsidRPr="00AB6ABB" w:rsidRDefault="00D3590F" w:rsidP="00D3590F">
            <w:pPr>
              <w:pStyle w:val="Heading2"/>
              <w:numPr>
                <w:ilvl w:val="0"/>
                <w:numId w:val="0"/>
              </w:numPr>
              <w:rPr>
                <w:color w:val="auto"/>
                <w:lang w:eastAsia="en-GB"/>
              </w:rPr>
            </w:pPr>
          </w:p>
        </w:tc>
      </w:tr>
      <w:tr w:rsidR="00AB6ABB" w:rsidRPr="00AB6ABB" w14:paraId="2EF02D2C" w14:textId="77777777" w:rsidTr="00480F4A">
        <w:tc>
          <w:tcPr>
            <w:tcW w:w="1532" w:type="dxa"/>
          </w:tcPr>
          <w:p w14:paraId="57DC0B26" w14:textId="77777777" w:rsidR="00D3590F" w:rsidRPr="00AB6ABB" w:rsidRDefault="00D3590F" w:rsidP="00D3590F">
            <w:pPr>
              <w:pStyle w:val="Heading2"/>
              <w:numPr>
                <w:ilvl w:val="0"/>
                <w:numId w:val="0"/>
              </w:numPr>
              <w:rPr>
                <w:color w:val="auto"/>
                <w:lang w:eastAsia="en-GB"/>
              </w:rPr>
            </w:pPr>
          </w:p>
        </w:tc>
        <w:tc>
          <w:tcPr>
            <w:tcW w:w="3490" w:type="dxa"/>
          </w:tcPr>
          <w:p w14:paraId="2FA48FE4" w14:textId="77777777" w:rsidR="00D3590F" w:rsidRPr="00AB6ABB" w:rsidRDefault="00D3590F" w:rsidP="00D3590F">
            <w:pPr>
              <w:pStyle w:val="Heading2"/>
              <w:numPr>
                <w:ilvl w:val="0"/>
                <w:numId w:val="0"/>
              </w:numPr>
              <w:rPr>
                <w:color w:val="auto"/>
                <w:lang w:eastAsia="en-GB"/>
              </w:rPr>
            </w:pPr>
          </w:p>
        </w:tc>
        <w:tc>
          <w:tcPr>
            <w:tcW w:w="1683" w:type="dxa"/>
          </w:tcPr>
          <w:p w14:paraId="5730E48F" w14:textId="77777777" w:rsidR="00D3590F" w:rsidRPr="00AB6ABB" w:rsidRDefault="00D3590F" w:rsidP="00D3590F">
            <w:pPr>
              <w:pStyle w:val="Heading2"/>
              <w:numPr>
                <w:ilvl w:val="0"/>
                <w:numId w:val="0"/>
              </w:numPr>
              <w:rPr>
                <w:color w:val="auto"/>
                <w:lang w:eastAsia="en-GB"/>
              </w:rPr>
            </w:pPr>
          </w:p>
        </w:tc>
        <w:tc>
          <w:tcPr>
            <w:tcW w:w="2632" w:type="dxa"/>
          </w:tcPr>
          <w:p w14:paraId="09BD2DC6" w14:textId="77777777" w:rsidR="00D3590F" w:rsidRPr="00AB6ABB" w:rsidRDefault="00D3590F" w:rsidP="00D3590F">
            <w:pPr>
              <w:pStyle w:val="Heading2"/>
              <w:numPr>
                <w:ilvl w:val="0"/>
                <w:numId w:val="0"/>
              </w:numPr>
              <w:rPr>
                <w:color w:val="auto"/>
                <w:lang w:eastAsia="en-GB"/>
              </w:rPr>
            </w:pPr>
          </w:p>
        </w:tc>
        <w:tc>
          <w:tcPr>
            <w:tcW w:w="1297" w:type="dxa"/>
          </w:tcPr>
          <w:p w14:paraId="3991C704" w14:textId="77777777" w:rsidR="00D3590F" w:rsidRPr="00AB6ABB" w:rsidRDefault="00D3590F" w:rsidP="00D3590F">
            <w:pPr>
              <w:pStyle w:val="Heading2"/>
              <w:numPr>
                <w:ilvl w:val="0"/>
                <w:numId w:val="0"/>
              </w:numPr>
              <w:rPr>
                <w:color w:val="auto"/>
                <w:lang w:eastAsia="en-GB"/>
              </w:rPr>
            </w:pPr>
          </w:p>
        </w:tc>
        <w:tc>
          <w:tcPr>
            <w:tcW w:w="1543" w:type="dxa"/>
          </w:tcPr>
          <w:p w14:paraId="288CC63C" w14:textId="77777777" w:rsidR="00D3590F" w:rsidRPr="00AB6ABB" w:rsidRDefault="00D3590F" w:rsidP="00D3590F">
            <w:pPr>
              <w:pStyle w:val="Heading2"/>
              <w:numPr>
                <w:ilvl w:val="0"/>
                <w:numId w:val="0"/>
              </w:numPr>
              <w:rPr>
                <w:color w:val="auto"/>
                <w:lang w:eastAsia="en-GB"/>
              </w:rPr>
            </w:pPr>
          </w:p>
        </w:tc>
        <w:tc>
          <w:tcPr>
            <w:tcW w:w="1784" w:type="dxa"/>
          </w:tcPr>
          <w:p w14:paraId="3B9DC736" w14:textId="77777777" w:rsidR="00D3590F" w:rsidRPr="00AB6ABB" w:rsidRDefault="00D3590F" w:rsidP="00D3590F">
            <w:pPr>
              <w:pStyle w:val="Heading2"/>
              <w:numPr>
                <w:ilvl w:val="0"/>
                <w:numId w:val="0"/>
              </w:numPr>
              <w:rPr>
                <w:color w:val="auto"/>
                <w:lang w:eastAsia="en-GB"/>
              </w:rPr>
            </w:pPr>
          </w:p>
        </w:tc>
      </w:tr>
      <w:tr w:rsidR="00AB6ABB" w:rsidRPr="00AB6ABB" w14:paraId="6BC96340" w14:textId="77777777" w:rsidTr="00480F4A">
        <w:tc>
          <w:tcPr>
            <w:tcW w:w="1532" w:type="dxa"/>
          </w:tcPr>
          <w:p w14:paraId="4F01C08F" w14:textId="77777777" w:rsidR="00D3590F" w:rsidRPr="00AB6ABB" w:rsidRDefault="00D3590F" w:rsidP="00D3590F">
            <w:pPr>
              <w:pStyle w:val="Heading2"/>
              <w:numPr>
                <w:ilvl w:val="0"/>
                <w:numId w:val="0"/>
              </w:numPr>
              <w:rPr>
                <w:color w:val="auto"/>
                <w:lang w:eastAsia="en-GB"/>
              </w:rPr>
            </w:pPr>
          </w:p>
        </w:tc>
        <w:tc>
          <w:tcPr>
            <w:tcW w:w="3490" w:type="dxa"/>
          </w:tcPr>
          <w:p w14:paraId="1145040C" w14:textId="77777777" w:rsidR="00D3590F" w:rsidRPr="00AB6ABB" w:rsidRDefault="00D3590F" w:rsidP="00D3590F">
            <w:pPr>
              <w:pStyle w:val="Heading2"/>
              <w:numPr>
                <w:ilvl w:val="0"/>
                <w:numId w:val="0"/>
              </w:numPr>
              <w:rPr>
                <w:color w:val="auto"/>
                <w:lang w:eastAsia="en-GB"/>
              </w:rPr>
            </w:pPr>
          </w:p>
        </w:tc>
        <w:tc>
          <w:tcPr>
            <w:tcW w:w="1683" w:type="dxa"/>
          </w:tcPr>
          <w:p w14:paraId="1FB8E886" w14:textId="77777777" w:rsidR="00D3590F" w:rsidRPr="00AB6ABB" w:rsidRDefault="00D3590F" w:rsidP="00D3590F">
            <w:pPr>
              <w:pStyle w:val="Heading2"/>
              <w:numPr>
                <w:ilvl w:val="0"/>
                <w:numId w:val="0"/>
              </w:numPr>
              <w:rPr>
                <w:color w:val="auto"/>
                <w:lang w:eastAsia="en-GB"/>
              </w:rPr>
            </w:pPr>
          </w:p>
        </w:tc>
        <w:tc>
          <w:tcPr>
            <w:tcW w:w="2632" w:type="dxa"/>
          </w:tcPr>
          <w:p w14:paraId="13BD1DF2" w14:textId="77777777" w:rsidR="00D3590F" w:rsidRPr="00AB6ABB" w:rsidRDefault="00D3590F" w:rsidP="00D3590F">
            <w:pPr>
              <w:pStyle w:val="Heading2"/>
              <w:numPr>
                <w:ilvl w:val="0"/>
                <w:numId w:val="0"/>
              </w:numPr>
              <w:rPr>
                <w:color w:val="auto"/>
                <w:lang w:eastAsia="en-GB"/>
              </w:rPr>
            </w:pPr>
          </w:p>
        </w:tc>
        <w:tc>
          <w:tcPr>
            <w:tcW w:w="1297" w:type="dxa"/>
          </w:tcPr>
          <w:p w14:paraId="59328868" w14:textId="77777777" w:rsidR="00D3590F" w:rsidRPr="00AB6ABB" w:rsidRDefault="00D3590F" w:rsidP="00D3590F">
            <w:pPr>
              <w:pStyle w:val="Heading2"/>
              <w:numPr>
                <w:ilvl w:val="0"/>
                <w:numId w:val="0"/>
              </w:numPr>
              <w:rPr>
                <w:color w:val="auto"/>
                <w:lang w:eastAsia="en-GB"/>
              </w:rPr>
            </w:pPr>
          </w:p>
        </w:tc>
        <w:tc>
          <w:tcPr>
            <w:tcW w:w="1543" w:type="dxa"/>
          </w:tcPr>
          <w:p w14:paraId="02A7E02B" w14:textId="77777777" w:rsidR="00D3590F" w:rsidRPr="00AB6ABB" w:rsidRDefault="00D3590F" w:rsidP="00D3590F">
            <w:pPr>
              <w:pStyle w:val="Heading2"/>
              <w:numPr>
                <w:ilvl w:val="0"/>
                <w:numId w:val="0"/>
              </w:numPr>
              <w:rPr>
                <w:color w:val="auto"/>
                <w:lang w:eastAsia="en-GB"/>
              </w:rPr>
            </w:pPr>
          </w:p>
        </w:tc>
        <w:tc>
          <w:tcPr>
            <w:tcW w:w="1784" w:type="dxa"/>
          </w:tcPr>
          <w:p w14:paraId="7D4F71B0" w14:textId="77777777" w:rsidR="00D3590F" w:rsidRPr="00AB6ABB" w:rsidRDefault="00D3590F" w:rsidP="00D3590F">
            <w:pPr>
              <w:pStyle w:val="Heading2"/>
              <w:numPr>
                <w:ilvl w:val="0"/>
                <w:numId w:val="0"/>
              </w:numPr>
              <w:rPr>
                <w:color w:val="auto"/>
                <w:lang w:eastAsia="en-GB"/>
              </w:rPr>
            </w:pPr>
          </w:p>
        </w:tc>
      </w:tr>
      <w:tr w:rsidR="00AB6ABB" w:rsidRPr="00AB6ABB" w14:paraId="6B99BA80" w14:textId="77777777" w:rsidTr="00480F4A">
        <w:tc>
          <w:tcPr>
            <w:tcW w:w="1532" w:type="dxa"/>
          </w:tcPr>
          <w:p w14:paraId="27F177D3" w14:textId="77777777" w:rsidR="00D3590F" w:rsidRPr="00AB6ABB" w:rsidRDefault="00D3590F" w:rsidP="00D3590F">
            <w:pPr>
              <w:pStyle w:val="Heading2"/>
              <w:numPr>
                <w:ilvl w:val="0"/>
                <w:numId w:val="0"/>
              </w:numPr>
              <w:rPr>
                <w:color w:val="auto"/>
                <w:lang w:eastAsia="en-GB"/>
              </w:rPr>
            </w:pPr>
          </w:p>
        </w:tc>
        <w:tc>
          <w:tcPr>
            <w:tcW w:w="3490" w:type="dxa"/>
          </w:tcPr>
          <w:p w14:paraId="758EB0F1" w14:textId="77777777" w:rsidR="00D3590F" w:rsidRPr="00AB6ABB" w:rsidRDefault="00D3590F" w:rsidP="00D3590F">
            <w:pPr>
              <w:pStyle w:val="Heading2"/>
              <w:numPr>
                <w:ilvl w:val="0"/>
                <w:numId w:val="0"/>
              </w:numPr>
              <w:rPr>
                <w:color w:val="auto"/>
                <w:lang w:eastAsia="en-GB"/>
              </w:rPr>
            </w:pPr>
          </w:p>
        </w:tc>
        <w:tc>
          <w:tcPr>
            <w:tcW w:w="1683" w:type="dxa"/>
          </w:tcPr>
          <w:p w14:paraId="7E26FED7" w14:textId="77777777" w:rsidR="00D3590F" w:rsidRPr="00AB6ABB" w:rsidRDefault="00D3590F" w:rsidP="00D3590F">
            <w:pPr>
              <w:pStyle w:val="Heading2"/>
              <w:numPr>
                <w:ilvl w:val="0"/>
                <w:numId w:val="0"/>
              </w:numPr>
              <w:rPr>
                <w:color w:val="auto"/>
                <w:lang w:eastAsia="en-GB"/>
              </w:rPr>
            </w:pPr>
          </w:p>
        </w:tc>
        <w:tc>
          <w:tcPr>
            <w:tcW w:w="2632" w:type="dxa"/>
          </w:tcPr>
          <w:p w14:paraId="390B7086" w14:textId="77777777" w:rsidR="00D3590F" w:rsidRPr="00AB6ABB" w:rsidRDefault="00D3590F" w:rsidP="00D3590F">
            <w:pPr>
              <w:pStyle w:val="Heading2"/>
              <w:numPr>
                <w:ilvl w:val="0"/>
                <w:numId w:val="0"/>
              </w:numPr>
              <w:rPr>
                <w:color w:val="auto"/>
                <w:lang w:eastAsia="en-GB"/>
              </w:rPr>
            </w:pPr>
          </w:p>
        </w:tc>
        <w:tc>
          <w:tcPr>
            <w:tcW w:w="1297" w:type="dxa"/>
          </w:tcPr>
          <w:p w14:paraId="06E8863F" w14:textId="77777777" w:rsidR="00D3590F" w:rsidRPr="00AB6ABB" w:rsidRDefault="00D3590F" w:rsidP="00D3590F">
            <w:pPr>
              <w:pStyle w:val="Heading2"/>
              <w:numPr>
                <w:ilvl w:val="0"/>
                <w:numId w:val="0"/>
              </w:numPr>
              <w:rPr>
                <w:color w:val="auto"/>
                <w:lang w:eastAsia="en-GB"/>
              </w:rPr>
            </w:pPr>
          </w:p>
        </w:tc>
        <w:tc>
          <w:tcPr>
            <w:tcW w:w="1543" w:type="dxa"/>
          </w:tcPr>
          <w:p w14:paraId="2172CFE4" w14:textId="77777777" w:rsidR="00D3590F" w:rsidRPr="00AB6ABB" w:rsidRDefault="00D3590F" w:rsidP="00D3590F">
            <w:pPr>
              <w:pStyle w:val="Heading2"/>
              <w:numPr>
                <w:ilvl w:val="0"/>
                <w:numId w:val="0"/>
              </w:numPr>
              <w:rPr>
                <w:color w:val="auto"/>
                <w:lang w:eastAsia="en-GB"/>
              </w:rPr>
            </w:pPr>
          </w:p>
        </w:tc>
        <w:tc>
          <w:tcPr>
            <w:tcW w:w="1784" w:type="dxa"/>
          </w:tcPr>
          <w:p w14:paraId="4C9E2FB9" w14:textId="77777777" w:rsidR="00D3590F" w:rsidRPr="00AB6ABB" w:rsidRDefault="00D3590F" w:rsidP="00D3590F">
            <w:pPr>
              <w:pStyle w:val="Heading2"/>
              <w:numPr>
                <w:ilvl w:val="0"/>
                <w:numId w:val="0"/>
              </w:numPr>
              <w:rPr>
                <w:color w:val="auto"/>
                <w:lang w:eastAsia="en-GB"/>
              </w:rPr>
            </w:pPr>
          </w:p>
        </w:tc>
      </w:tr>
      <w:tr w:rsidR="00AB6ABB" w:rsidRPr="00AB6ABB" w14:paraId="6F5CAF9D" w14:textId="77777777" w:rsidTr="00480F4A">
        <w:tc>
          <w:tcPr>
            <w:tcW w:w="1532" w:type="dxa"/>
          </w:tcPr>
          <w:p w14:paraId="0394A8BB" w14:textId="77777777" w:rsidR="00D3590F" w:rsidRPr="00AB6ABB" w:rsidRDefault="00D3590F" w:rsidP="00D3590F">
            <w:pPr>
              <w:pStyle w:val="Heading2"/>
              <w:numPr>
                <w:ilvl w:val="0"/>
                <w:numId w:val="0"/>
              </w:numPr>
              <w:rPr>
                <w:color w:val="auto"/>
                <w:lang w:eastAsia="en-GB"/>
              </w:rPr>
            </w:pPr>
          </w:p>
        </w:tc>
        <w:tc>
          <w:tcPr>
            <w:tcW w:w="3490" w:type="dxa"/>
          </w:tcPr>
          <w:p w14:paraId="7919B485" w14:textId="77777777" w:rsidR="00D3590F" w:rsidRPr="00AB6ABB" w:rsidRDefault="00D3590F" w:rsidP="00D3590F">
            <w:pPr>
              <w:pStyle w:val="Heading2"/>
              <w:numPr>
                <w:ilvl w:val="0"/>
                <w:numId w:val="0"/>
              </w:numPr>
              <w:rPr>
                <w:color w:val="auto"/>
                <w:lang w:eastAsia="en-GB"/>
              </w:rPr>
            </w:pPr>
          </w:p>
        </w:tc>
        <w:tc>
          <w:tcPr>
            <w:tcW w:w="1683" w:type="dxa"/>
          </w:tcPr>
          <w:p w14:paraId="6A2F410F" w14:textId="77777777" w:rsidR="00D3590F" w:rsidRPr="00AB6ABB" w:rsidRDefault="00D3590F" w:rsidP="00D3590F">
            <w:pPr>
              <w:pStyle w:val="Heading2"/>
              <w:numPr>
                <w:ilvl w:val="0"/>
                <w:numId w:val="0"/>
              </w:numPr>
              <w:rPr>
                <w:color w:val="auto"/>
                <w:lang w:eastAsia="en-GB"/>
              </w:rPr>
            </w:pPr>
          </w:p>
        </w:tc>
        <w:tc>
          <w:tcPr>
            <w:tcW w:w="2632" w:type="dxa"/>
          </w:tcPr>
          <w:p w14:paraId="31DFC846" w14:textId="77777777" w:rsidR="00D3590F" w:rsidRPr="00AB6ABB" w:rsidRDefault="00D3590F" w:rsidP="00D3590F">
            <w:pPr>
              <w:pStyle w:val="Heading2"/>
              <w:numPr>
                <w:ilvl w:val="0"/>
                <w:numId w:val="0"/>
              </w:numPr>
              <w:rPr>
                <w:color w:val="auto"/>
                <w:lang w:eastAsia="en-GB"/>
              </w:rPr>
            </w:pPr>
          </w:p>
        </w:tc>
        <w:tc>
          <w:tcPr>
            <w:tcW w:w="1297" w:type="dxa"/>
          </w:tcPr>
          <w:p w14:paraId="7112E784" w14:textId="77777777" w:rsidR="00D3590F" w:rsidRPr="00AB6ABB" w:rsidRDefault="00D3590F" w:rsidP="00D3590F">
            <w:pPr>
              <w:pStyle w:val="Heading2"/>
              <w:numPr>
                <w:ilvl w:val="0"/>
                <w:numId w:val="0"/>
              </w:numPr>
              <w:rPr>
                <w:color w:val="auto"/>
                <w:lang w:eastAsia="en-GB"/>
              </w:rPr>
            </w:pPr>
          </w:p>
        </w:tc>
        <w:tc>
          <w:tcPr>
            <w:tcW w:w="1543" w:type="dxa"/>
          </w:tcPr>
          <w:p w14:paraId="7D4894BB" w14:textId="77777777" w:rsidR="00D3590F" w:rsidRPr="00AB6ABB" w:rsidRDefault="00D3590F" w:rsidP="00D3590F">
            <w:pPr>
              <w:pStyle w:val="Heading2"/>
              <w:numPr>
                <w:ilvl w:val="0"/>
                <w:numId w:val="0"/>
              </w:numPr>
              <w:rPr>
                <w:color w:val="auto"/>
                <w:lang w:eastAsia="en-GB"/>
              </w:rPr>
            </w:pPr>
          </w:p>
        </w:tc>
        <w:tc>
          <w:tcPr>
            <w:tcW w:w="1784" w:type="dxa"/>
          </w:tcPr>
          <w:p w14:paraId="647ECBC8" w14:textId="77777777" w:rsidR="00D3590F" w:rsidRPr="00AB6ABB" w:rsidRDefault="00D3590F" w:rsidP="00D3590F">
            <w:pPr>
              <w:pStyle w:val="Heading2"/>
              <w:numPr>
                <w:ilvl w:val="0"/>
                <w:numId w:val="0"/>
              </w:numPr>
              <w:rPr>
                <w:color w:val="auto"/>
                <w:lang w:eastAsia="en-GB"/>
              </w:rPr>
            </w:pPr>
          </w:p>
        </w:tc>
      </w:tr>
      <w:tr w:rsidR="00AB6ABB" w:rsidRPr="00AB6ABB" w14:paraId="4A0D4806" w14:textId="77777777" w:rsidTr="00480F4A">
        <w:tc>
          <w:tcPr>
            <w:tcW w:w="1532" w:type="dxa"/>
          </w:tcPr>
          <w:p w14:paraId="51CA12D2" w14:textId="77777777" w:rsidR="00D3590F" w:rsidRPr="00AB6ABB" w:rsidRDefault="00D3590F" w:rsidP="00D3590F">
            <w:pPr>
              <w:pStyle w:val="Heading2"/>
              <w:numPr>
                <w:ilvl w:val="0"/>
                <w:numId w:val="0"/>
              </w:numPr>
              <w:rPr>
                <w:color w:val="auto"/>
                <w:lang w:eastAsia="en-GB"/>
              </w:rPr>
            </w:pPr>
          </w:p>
        </w:tc>
        <w:tc>
          <w:tcPr>
            <w:tcW w:w="3490" w:type="dxa"/>
          </w:tcPr>
          <w:p w14:paraId="5040D4A2" w14:textId="77777777" w:rsidR="00D3590F" w:rsidRPr="00AB6ABB" w:rsidRDefault="00D3590F" w:rsidP="00D3590F">
            <w:pPr>
              <w:pStyle w:val="Heading2"/>
              <w:numPr>
                <w:ilvl w:val="0"/>
                <w:numId w:val="0"/>
              </w:numPr>
              <w:rPr>
                <w:color w:val="auto"/>
                <w:lang w:eastAsia="en-GB"/>
              </w:rPr>
            </w:pPr>
          </w:p>
        </w:tc>
        <w:tc>
          <w:tcPr>
            <w:tcW w:w="1683" w:type="dxa"/>
          </w:tcPr>
          <w:p w14:paraId="622A3C97" w14:textId="77777777" w:rsidR="00D3590F" w:rsidRPr="00AB6ABB" w:rsidRDefault="00D3590F" w:rsidP="00D3590F">
            <w:pPr>
              <w:pStyle w:val="Heading2"/>
              <w:numPr>
                <w:ilvl w:val="0"/>
                <w:numId w:val="0"/>
              </w:numPr>
              <w:rPr>
                <w:color w:val="auto"/>
                <w:lang w:eastAsia="en-GB"/>
              </w:rPr>
            </w:pPr>
          </w:p>
        </w:tc>
        <w:tc>
          <w:tcPr>
            <w:tcW w:w="2632" w:type="dxa"/>
          </w:tcPr>
          <w:p w14:paraId="096362B9" w14:textId="77777777" w:rsidR="00D3590F" w:rsidRPr="00AB6ABB" w:rsidRDefault="00D3590F" w:rsidP="00D3590F">
            <w:pPr>
              <w:pStyle w:val="Heading2"/>
              <w:numPr>
                <w:ilvl w:val="0"/>
                <w:numId w:val="0"/>
              </w:numPr>
              <w:rPr>
                <w:color w:val="auto"/>
                <w:lang w:eastAsia="en-GB"/>
              </w:rPr>
            </w:pPr>
          </w:p>
        </w:tc>
        <w:tc>
          <w:tcPr>
            <w:tcW w:w="1297" w:type="dxa"/>
          </w:tcPr>
          <w:p w14:paraId="44CEFBF8" w14:textId="77777777" w:rsidR="00D3590F" w:rsidRPr="00AB6ABB" w:rsidRDefault="00D3590F" w:rsidP="00D3590F">
            <w:pPr>
              <w:pStyle w:val="Heading2"/>
              <w:numPr>
                <w:ilvl w:val="0"/>
                <w:numId w:val="0"/>
              </w:numPr>
              <w:rPr>
                <w:color w:val="auto"/>
                <w:lang w:eastAsia="en-GB"/>
              </w:rPr>
            </w:pPr>
          </w:p>
        </w:tc>
        <w:tc>
          <w:tcPr>
            <w:tcW w:w="1543" w:type="dxa"/>
          </w:tcPr>
          <w:p w14:paraId="53A52BBD" w14:textId="77777777" w:rsidR="00D3590F" w:rsidRPr="00AB6ABB" w:rsidRDefault="00D3590F" w:rsidP="00D3590F">
            <w:pPr>
              <w:pStyle w:val="Heading2"/>
              <w:numPr>
                <w:ilvl w:val="0"/>
                <w:numId w:val="0"/>
              </w:numPr>
              <w:rPr>
                <w:color w:val="auto"/>
                <w:lang w:eastAsia="en-GB"/>
              </w:rPr>
            </w:pPr>
          </w:p>
        </w:tc>
        <w:tc>
          <w:tcPr>
            <w:tcW w:w="1784" w:type="dxa"/>
          </w:tcPr>
          <w:p w14:paraId="028BD8EA" w14:textId="77777777" w:rsidR="00D3590F" w:rsidRPr="00AB6ABB" w:rsidRDefault="00D3590F" w:rsidP="00D3590F">
            <w:pPr>
              <w:pStyle w:val="Heading2"/>
              <w:numPr>
                <w:ilvl w:val="0"/>
                <w:numId w:val="0"/>
              </w:numPr>
              <w:rPr>
                <w:color w:val="auto"/>
                <w:lang w:eastAsia="en-GB"/>
              </w:rPr>
            </w:pPr>
          </w:p>
        </w:tc>
      </w:tr>
      <w:tr w:rsidR="00AB6ABB" w:rsidRPr="00AB6ABB" w14:paraId="0913A082" w14:textId="77777777" w:rsidTr="00480F4A">
        <w:tc>
          <w:tcPr>
            <w:tcW w:w="1532" w:type="dxa"/>
          </w:tcPr>
          <w:p w14:paraId="7A90DECD" w14:textId="77777777" w:rsidR="00D3590F" w:rsidRPr="00AB6ABB" w:rsidRDefault="00D3590F" w:rsidP="00D3590F">
            <w:pPr>
              <w:pStyle w:val="Heading2"/>
              <w:numPr>
                <w:ilvl w:val="0"/>
                <w:numId w:val="0"/>
              </w:numPr>
              <w:rPr>
                <w:color w:val="auto"/>
                <w:lang w:eastAsia="en-GB"/>
              </w:rPr>
            </w:pPr>
          </w:p>
        </w:tc>
        <w:tc>
          <w:tcPr>
            <w:tcW w:w="3490" w:type="dxa"/>
          </w:tcPr>
          <w:p w14:paraId="22C06067" w14:textId="77777777" w:rsidR="00D3590F" w:rsidRPr="00AB6ABB" w:rsidRDefault="00D3590F" w:rsidP="00D3590F">
            <w:pPr>
              <w:pStyle w:val="Heading2"/>
              <w:numPr>
                <w:ilvl w:val="0"/>
                <w:numId w:val="0"/>
              </w:numPr>
              <w:rPr>
                <w:color w:val="auto"/>
                <w:lang w:eastAsia="en-GB"/>
              </w:rPr>
            </w:pPr>
          </w:p>
        </w:tc>
        <w:tc>
          <w:tcPr>
            <w:tcW w:w="1683" w:type="dxa"/>
          </w:tcPr>
          <w:p w14:paraId="493F01B2" w14:textId="77777777" w:rsidR="00D3590F" w:rsidRPr="00AB6ABB" w:rsidRDefault="00D3590F" w:rsidP="00D3590F">
            <w:pPr>
              <w:pStyle w:val="Heading2"/>
              <w:numPr>
                <w:ilvl w:val="0"/>
                <w:numId w:val="0"/>
              </w:numPr>
              <w:rPr>
                <w:color w:val="auto"/>
                <w:lang w:eastAsia="en-GB"/>
              </w:rPr>
            </w:pPr>
          </w:p>
        </w:tc>
        <w:tc>
          <w:tcPr>
            <w:tcW w:w="2632" w:type="dxa"/>
          </w:tcPr>
          <w:p w14:paraId="1130DEF0" w14:textId="77777777" w:rsidR="00D3590F" w:rsidRPr="00AB6ABB" w:rsidRDefault="00D3590F" w:rsidP="00D3590F">
            <w:pPr>
              <w:pStyle w:val="Heading2"/>
              <w:numPr>
                <w:ilvl w:val="0"/>
                <w:numId w:val="0"/>
              </w:numPr>
              <w:rPr>
                <w:color w:val="auto"/>
                <w:lang w:eastAsia="en-GB"/>
              </w:rPr>
            </w:pPr>
          </w:p>
        </w:tc>
        <w:tc>
          <w:tcPr>
            <w:tcW w:w="1297" w:type="dxa"/>
          </w:tcPr>
          <w:p w14:paraId="1AE5456D" w14:textId="77777777" w:rsidR="00D3590F" w:rsidRPr="00AB6ABB" w:rsidRDefault="00D3590F" w:rsidP="00D3590F">
            <w:pPr>
              <w:pStyle w:val="Heading2"/>
              <w:numPr>
                <w:ilvl w:val="0"/>
                <w:numId w:val="0"/>
              </w:numPr>
              <w:rPr>
                <w:color w:val="auto"/>
                <w:lang w:eastAsia="en-GB"/>
              </w:rPr>
            </w:pPr>
          </w:p>
        </w:tc>
        <w:tc>
          <w:tcPr>
            <w:tcW w:w="1543" w:type="dxa"/>
          </w:tcPr>
          <w:p w14:paraId="68A52ED4" w14:textId="77777777" w:rsidR="00D3590F" w:rsidRPr="00AB6ABB" w:rsidRDefault="00D3590F" w:rsidP="00D3590F">
            <w:pPr>
              <w:pStyle w:val="Heading2"/>
              <w:numPr>
                <w:ilvl w:val="0"/>
                <w:numId w:val="0"/>
              </w:numPr>
              <w:rPr>
                <w:color w:val="auto"/>
                <w:lang w:eastAsia="en-GB"/>
              </w:rPr>
            </w:pPr>
          </w:p>
        </w:tc>
        <w:tc>
          <w:tcPr>
            <w:tcW w:w="1784" w:type="dxa"/>
          </w:tcPr>
          <w:p w14:paraId="240258C1" w14:textId="77777777" w:rsidR="00D3590F" w:rsidRPr="00AB6ABB" w:rsidRDefault="00D3590F" w:rsidP="00D3590F">
            <w:pPr>
              <w:pStyle w:val="Heading2"/>
              <w:numPr>
                <w:ilvl w:val="0"/>
                <w:numId w:val="0"/>
              </w:numPr>
              <w:rPr>
                <w:color w:val="auto"/>
                <w:lang w:eastAsia="en-GB"/>
              </w:rPr>
            </w:pPr>
          </w:p>
        </w:tc>
      </w:tr>
      <w:tr w:rsidR="00AB6ABB" w:rsidRPr="00AB6ABB" w14:paraId="7AF25454" w14:textId="77777777" w:rsidTr="00480F4A">
        <w:tc>
          <w:tcPr>
            <w:tcW w:w="1532" w:type="dxa"/>
          </w:tcPr>
          <w:p w14:paraId="51015E23" w14:textId="77777777" w:rsidR="00D3590F" w:rsidRPr="00AB6ABB" w:rsidRDefault="00D3590F" w:rsidP="00D3590F">
            <w:pPr>
              <w:pStyle w:val="Heading2"/>
              <w:numPr>
                <w:ilvl w:val="0"/>
                <w:numId w:val="0"/>
              </w:numPr>
              <w:rPr>
                <w:color w:val="auto"/>
                <w:lang w:eastAsia="en-GB"/>
              </w:rPr>
            </w:pPr>
          </w:p>
        </w:tc>
        <w:tc>
          <w:tcPr>
            <w:tcW w:w="3490" w:type="dxa"/>
          </w:tcPr>
          <w:p w14:paraId="3C85466C" w14:textId="77777777" w:rsidR="00D3590F" w:rsidRPr="00AB6ABB" w:rsidRDefault="00D3590F" w:rsidP="00D3590F">
            <w:pPr>
              <w:pStyle w:val="Heading2"/>
              <w:numPr>
                <w:ilvl w:val="0"/>
                <w:numId w:val="0"/>
              </w:numPr>
              <w:rPr>
                <w:color w:val="auto"/>
                <w:lang w:eastAsia="en-GB"/>
              </w:rPr>
            </w:pPr>
          </w:p>
        </w:tc>
        <w:tc>
          <w:tcPr>
            <w:tcW w:w="1683" w:type="dxa"/>
          </w:tcPr>
          <w:p w14:paraId="5FEB71AD" w14:textId="77777777" w:rsidR="00D3590F" w:rsidRPr="00AB6ABB" w:rsidRDefault="00D3590F" w:rsidP="00D3590F">
            <w:pPr>
              <w:pStyle w:val="Heading2"/>
              <w:numPr>
                <w:ilvl w:val="0"/>
                <w:numId w:val="0"/>
              </w:numPr>
              <w:rPr>
                <w:color w:val="auto"/>
                <w:lang w:eastAsia="en-GB"/>
              </w:rPr>
            </w:pPr>
          </w:p>
        </w:tc>
        <w:tc>
          <w:tcPr>
            <w:tcW w:w="2632" w:type="dxa"/>
          </w:tcPr>
          <w:p w14:paraId="6674EEE2" w14:textId="77777777" w:rsidR="00D3590F" w:rsidRPr="00AB6ABB" w:rsidRDefault="00D3590F" w:rsidP="00D3590F">
            <w:pPr>
              <w:pStyle w:val="Heading2"/>
              <w:numPr>
                <w:ilvl w:val="0"/>
                <w:numId w:val="0"/>
              </w:numPr>
              <w:rPr>
                <w:color w:val="auto"/>
                <w:lang w:eastAsia="en-GB"/>
              </w:rPr>
            </w:pPr>
          </w:p>
        </w:tc>
        <w:tc>
          <w:tcPr>
            <w:tcW w:w="1297" w:type="dxa"/>
          </w:tcPr>
          <w:p w14:paraId="2EFD49AA" w14:textId="77777777" w:rsidR="00D3590F" w:rsidRPr="00AB6ABB" w:rsidRDefault="00D3590F" w:rsidP="00D3590F">
            <w:pPr>
              <w:pStyle w:val="Heading2"/>
              <w:numPr>
                <w:ilvl w:val="0"/>
                <w:numId w:val="0"/>
              </w:numPr>
              <w:rPr>
                <w:color w:val="auto"/>
                <w:lang w:eastAsia="en-GB"/>
              </w:rPr>
            </w:pPr>
          </w:p>
        </w:tc>
        <w:tc>
          <w:tcPr>
            <w:tcW w:w="1543" w:type="dxa"/>
          </w:tcPr>
          <w:p w14:paraId="45FFD85F" w14:textId="77777777" w:rsidR="00D3590F" w:rsidRPr="00AB6ABB" w:rsidRDefault="00D3590F" w:rsidP="00D3590F">
            <w:pPr>
              <w:pStyle w:val="Heading2"/>
              <w:numPr>
                <w:ilvl w:val="0"/>
                <w:numId w:val="0"/>
              </w:numPr>
              <w:rPr>
                <w:color w:val="auto"/>
                <w:lang w:eastAsia="en-GB"/>
              </w:rPr>
            </w:pPr>
          </w:p>
        </w:tc>
        <w:tc>
          <w:tcPr>
            <w:tcW w:w="1784" w:type="dxa"/>
          </w:tcPr>
          <w:p w14:paraId="031C97A5" w14:textId="77777777" w:rsidR="00D3590F" w:rsidRPr="00AB6ABB" w:rsidRDefault="00D3590F" w:rsidP="00D3590F">
            <w:pPr>
              <w:pStyle w:val="Heading2"/>
              <w:numPr>
                <w:ilvl w:val="0"/>
                <w:numId w:val="0"/>
              </w:numPr>
              <w:rPr>
                <w:color w:val="auto"/>
                <w:lang w:eastAsia="en-GB"/>
              </w:rPr>
            </w:pPr>
          </w:p>
        </w:tc>
      </w:tr>
      <w:tr w:rsidR="00AB6ABB" w:rsidRPr="00AB6ABB" w14:paraId="0B4FA0DD" w14:textId="77777777" w:rsidTr="00480F4A">
        <w:tc>
          <w:tcPr>
            <w:tcW w:w="1532" w:type="dxa"/>
          </w:tcPr>
          <w:p w14:paraId="3D9A0DFC" w14:textId="77777777" w:rsidR="00D3590F" w:rsidRPr="00AB6ABB" w:rsidRDefault="00D3590F" w:rsidP="00D3590F">
            <w:pPr>
              <w:pStyle w:val="Heading2"/>
              <w:numPr>
                <w:ilvl w:val="0"/>
                <w:numId w:val="0"/>
              </w:numPr>
              <w:rPr>
                <w:color w:val="auto"/>
                <w:lang w:eastAsia="en-GB"/>
              </w:rPr>
            </w:pPr>
          </w:p>
        </w:tc>
        <w:tc>
          <w:tcPr>
            <w:tcW w:w="3490" w:type="dxa"/>
          </w:tcPr>
          <w:p w14:paraId="5A174381" w14:textId="77777777" w:rsidR="00D3590F" w:rsidRPr="00AB6ABB" w:rsidRDefault="00D3590F" w:rsidP="00D3590F">
            <w:pPr>
              <w:pStyle w:val="Heading2"/>
              <w:numPr>
                <w:ilvl w:val="0"/>
                <w:numId w:val="0"/>
              </w:numPr>
              <w:rPr>
                <w:color w:val="auto"/>
                <w:lang w:eastAsia="en-GB"/>
              </w:rPr>
            </w:pPr>
          </w:p>
        </w:tc>
        <w:tc>
          <w:tcPr>
            <w:tcW w:w="1683" w:type="dxa"/>
          </w:tcPr>
          <w:p w14:paraId="4985863A" w14:textId="77777777" w:rsidR="00D3590F" w:rsidRPr="00AB6ABB" w:rsidRDefault="00D3590F" w:rsidP="00D3590F">
            <w:pPr>
              <w:pStyle w:val="Heading2"/>
              <w:numPr>
                <w:ilvl w:val="0"/>
                <w:numId w:val="0"/>
              </w:numPr>
              <w:rPr>
                <w:color w:val="auto"/>
                <w:lang w:eastAsia="en-GB"/>
              </w:rPr>
            </w:pPr>
          </w:p>
        </w:tc>
        <w:tc>
          <w:tcPr>
            <w:tcW w:w="2632" w:type="dxa"/>
          </w:tcPr>
          <w:p w14:paraId="227B3B29" w14:textId="77777777" w:rsidR="00D3590F" w:rsidRPr="00AB6ABB" w:rsidRDefault="00D3590F" w:rsidP="00D3590F">
            <w:pPr>
              <w:pStyle w:val="Heading2"/>
              <w:numPr>
                <w:ilvl w:val="0"/>
                <w:numId w:val="0"/>
              </w:numPr>
              <w:rPr>
                <w:color w:val="auto"/>
                <w:lang w:eastAsia="en-GB"/>
              </w:rPr>
            </w:pPr>
          </w:p>
        </w:tc>
        <w:tc>
          <w:tcPr>
            <w:tcW w:w="1297" w:type="dxa"/>
          </w:tcPr>
          <w:p w14:paraId="6C99506F" w14:textId="77777777" w:rsidR="00D3590F" w:rsidRPr="00AB6ABB" w:rsidRDefault="00D3590F" w:rsidP="00D3590F">
            <w:pPr>
              <w:pStyle w:val="Heading2"/>
              <w:numPr>
                <w:ilvl w:val="0"/>
                <w:numId w:val="0"/>
              </w:numPr>
              <w:rPr>
                <w:color w:val="auto"/>
                <w:lang w:eastAsia="en-GB"/>
              </w:rPr>
            </w:pPr>
          </w:p>
        </w:tc>
        <w:tc>
          <w:tcPr>
            <w:tcW w:w="1543" w:type="dxa"/>
          </w:tcPr>
          <w:p w14:paraId="50AFA989" w14:textId="77777777" w:rsidR="00D3590F" w:rsidRPr="00AB6ABB" w:rsidRDefault="00D3590F" w:rsidP="00D3590F">
            <w:pPr>
              <w:pStyle w:val="Heading2"/>
              <w:numPr>
                <w:ilvl w:val="0"/>
                <w:numId w:val="0"/>
              </w:numPr>
              <w:rPr>
                <w:color w:val="auto"/>
                <w:lang w:eastAsia="en-GB"/>
              </w:rPr>
            </w:pPr>
          </w:p>
        </w:tc>
        <w:tc>
          <w:tcPr>
            <w:tcW w:w="1784" w:type="dxa"/>
          </w:tcPr>
          <w:p w14:paraId="7E07C64E" w14:textId="77777777" w:rsidR="00D3590F" w:rsidRPr="00AB6ABB" w:rsidRDefault="00D3590F" w:rsidP="00D3590F">
            <w:pPr>
              <w:pStyle w:val="Heading2"/>
              <w:numPr>
                <w:ilvl w:val="0"/>
                <w:numId w:val="0"/>
              </w:numPr>
              <w:rPr>
                <w:color w:val="auto"/>
                <w:lang w:eastAsia="en-GB"/>
              </w:rPr>
            </w:pPr>
          </w:p>
        </w:tc>
      </w:tr>
      <w:tr w:rsidR="00AB6ABB" w:rsidRPr="00AB6ABB" w14:paraId="1640D689" w14:textId="77777777" w:rsidTr="00480F4A">
        <w:tc>
          <w:tcPr>
            <w:tcW w:w="1532" w:type="dxa"/>
          </w:tcPr>
          <w:p w14:paraId="08DB01F3" w14:textId="77777777" w:rsidR="00D3590F" w:rsidRPr="00AB6ABB" w:rsidRDefault="00D3590F" w:rsidP="00D3590F">
            <w:pPr>
              <w:pStyle w:val="Heading2"/>
              <w:numPr>
                <w:ilvl w:val="0"/>
                <w:numId w:val="0"/>
              </w:numPr>
              <w:rPr>
                <w:color w:val="auto"/>
                <w:lang w:eastAsia="en-GB"/>
              </w:rPr>
            </w:pPr>
          </w:p>
        </w:tc>
        <w:tc>
          <w:tcPr>
            <w:tcW w:w="3490" w:type="dxa"/>
          </w:tcPr>
          <w:p w14:paraId="54E67B94" w14:textId="77777777" w:rsidR="00D3590F" w:rsidRPr="00AB6ABB" w:rsidRDefault="00D3590F" w:rsidP="00D3590F">
            <w:pPr>
              <w:pStyle w:val="Heading2"/>
              <w:numPr>
                <w:ilvl w:val="0"/>
                <w:numId w:val="0"/>
              </w:numPr>
              <w:rPr>
                <w:color w:val="auto"/>
                <w:lang w:eastAsia="en-GB"/>
              </w:rPr>
            </w:pPr>
          </w:p>
        </w:tc>
        <w:tc>
          <w:tcPr>
            <w:tcW w:w="1683" w:type="dxa"/>
          </w:tcPr>
          <w:p w14:paraId="291FAE5D" w14:textId="77777777" w:rsidR="00D3590F" w:rsidRPr="00AB6ABB" w:rsidRDefault="00D3590F" w:rsidP="00D3590F">
            <w:pPr>
              <w:pStyle w:val="Heading2"/>
              <w:numPr>
                <w:ilvl w:val="0"/>
                <w:numId w:val="0"/>
              </w:numPr>
              <w:rPr>
                <w:color w:val="auto"/>
                <w:lang w:eastAsia="en-GB"/>
              </w:rPr>
            </w:pPr>
          </w:p>
        </w:tc>
        <w:tc>
          <w:tcPr>
            <w:tcW w:w="2632" w:type="dxa"/>
          </w:tcPr>
          <w:p w14:paraId="3F70F835" w14:textId="77777777" w:rsidR="00D3590F" w:rsidRPr="00AB6ABB" w:rsidRDefault="00D3590F" w:rsidP="00D3590F">
            <w:pPr>
              <w:pStyle w:val="Heading2"/>
              <w:numPr>
                <w:ilvl w:val="0"/>
                <w:numId w:val="0"/>
              </w:numPr>
              <w:rPr>
                <w:color w:val="auto"/>
                <w:lang w:eastAsia="en-GB"/>
              </w:rPr>
            </w:pPr>
          </w:p>
        </w:tc>
        <w:tc>
          <w:tcPr>
            <w:tcW w:w="1297" w:type="dxa"/>
          </w:tcPr>
          <w:p w14:paraId="6BEEDB99" w14:textId="77777777" w:rsidR="00D3590F" w:rsidRPr="00AB6ABB" w:rsidRDefault="00D3590F" w:rsidP="00D3590F">
            <w:pPr>
              <w:pStyle w:val="Heading2"/>
              <w:numPr>
                <w:ilvl w:val="0"/>
                <w:numId w:val="0"/>
              </w:numPr>
              <w:rPr>
                <w:color w:val="auto"/>
                <w:lang w:eastAsia="en-GB"/>
              </w:rPr>
            </w:pPr>
          </w:p>
        </w:tc>
        <w:tc>
          <w:tcPr>
            <w:tcW w:w="1543" w:type="dxa"/>
          </w:tcPr>
          <w:p w14:paraId="456B6E53" w14:textId="77777777" w:rsidR="00D3590F" w:rsidRPr="00AB6ABB" w:rsidRDefault="00D3590F" w:rsidP="00D3590F">
            <w:pPr>
              <w:pStyle w:val="Heading2"/>
              <w:numPr>
                <w:ilvl w:val="0"/>
                <w:numId w:val="0"/>
              </w:numPr>
              <w:rPr>
                <w:color w:val="auto"/>
                <w:lang w:eastAsia="en-GB"/>
              </w:rPr>
            </w:pPr>
          </w:p>
        </w:tc>
        <w:tc>
          <w:tcPr>
            <w:tcW w:w="1784" w:type="dxa"/>
          </w:tcPr>
          <w:p w14:paraId="457435CD" w14:textId="77777777" w:rsidR="00D3590F" w:rsidRPr="00AB6ABB" w:rsidRDefault="00D3590F" w:rsidP="00D3590F">
            <w:pPr>
              <w:pStyle w:val="Heading2"/>
              <w:numPr>
                <w:ilvl w:val="0"/>
                <w:numId w:val="0"/>
              </w:numPr>
              <w:rPr>
                <w:color w:val="auto"/>
                <w:lang w:eastAsia="en-GB"/>
              </w:rPr>
            </w:pPr>
          </w:p>
        </w:tc>
      </w:tr>
      <w:tr w:rsidR="00AB6ABB" w:rsidRPr="00AB6ABB" w14:paraId="5CD501C2" w14:textId="77777777" w:rsidTr="00480F4A">
        <w:tc>
          <w:tcPr>
            <w:tcW w:w="1532" w:type="dxa"/>
          </w:tcPr>
          <w:p w14:paraId="2C44D637" w14:textId="77777777" w:rsidR="00480F4A" w:rsidRPr="00AB6ABB" w:rsidRDefault="00480F4A" w:rsidP="00D3590F">
            <w:pPr>
              <w:pStyle w:val="Heading2"/>
              <w:numPr>
                <w:ilvl w:val="0"/>
                <w:numId w:val="0"/>
              </w:numPr>
              <w:rPr>
                <w:color w:val="auto"/>
                <w:lang w:eastAsia="en-GB"/>
              </w:rPr>
            </w:pPr>
          </w:p>
        </w:tc>
        <w:tc>
          <w:tcPr>
            <w:tcW w:w="3490" w:type="dxa"/>
          </w:tcPr>
          <w:p w14:paraId="67DAB4B4" w14:textId="77777777" w:rsidR="00480F4A" w:rsidRPr="00AB6ABB" w:rsidRDefault="00480F4A" w:rsidP="00D3590F">
            <w:pPr>
              <w:pStyle w:val="Heading2"/>
              <w:numPr>
                <w:ilvl w:val="0"/>
                <w:numId w:val="0"/>
              </w:numPr>
              <w:rPr>
                <w:color w:val="auto"/>
                <w:lang w:eastAsia="en-GB"/>
              </w:rPr>
            </w:pPr>
          </w:p>
        </w:tc>
        <w:tc>
          <w:tcPr>
            <w:tcW w:w="1683" w:type="dxa"/>
          </w:tcPr>
          <w:p w14:paraId="4C533B20" w14:textId="77777777" w:rsidR="00480F4A" w:rsidRPr="00AB6ABB" w:rsidRDefault="00480F4A" w:rsidP="00D3590F">
            <w:pPr>
              <w:pStyle w:val="Heading2"/>
              <w:numPr>
                <w:ilvl w:val="0"/>
                <w:numId w:val="0"/>
              </w:numPr>
              <w:rPr>
                <w:color w:val="auto"/>
                <w:lang w:eastAsia="en-GB"/>
              </w:rPr>
            </w:pPr>
          </w:p>
        </w:tc>
        <w:tc>
          <w:tcPr>
            <w:tcW w:w="2632" w:type="dxa"/>
          </w:tcPr>
          <w:p w14:paraId="30101D62" w14:textId="77777777" w:rsidR="00480F4A" w:rsidRPr="00AB6ABB" w:rsidRDefault="00480F4A" w:rsidP="00D3590F">
            <w:pPr>
              <w:pStyle w:val="Heading2"/>
              <w:numPr>
                <w:ilvl w:val="0"/>
                <w:numId w:val="0"/>
              </w:numPr>
              <w:rPr>
                <w:color w:val="auto"/>
                <w:lang w:eastAsia="en-GB"/>
              </w:rPr>
            </w:pPr>
          </w:p>
        </w:tc>
        <w:tc>
          <w:tcPr>
            <w:tcW w:w="1297" w:type="dxa"/>
          </w:tcPr>
          <w:p w14:paraId="7543FB82" w14:textId="77777777" w:rsidR="00480F4A" w:rsidRPr="00AB6ABB" w:rsidRDefault="00480F4A" w:rsidP="00D3590F">
            <w:pPr>
              <w:pStyle w:val="Heading2"/>
              <w:numPr>
                <w:ilvl w:val="0"/>
                <w:numId w:val="0"/>
              </w:numPr>
              <w:rPr>
                <w:color w:val="auto"/>
                <w:lang w:eastAsia="en-GB"/>
              </w:rPr>
            </w:pPr>
          </w:p>
        </w:tc>
        <w:tc>
          <w:tcPr>
            <w:tcW w:w="1543" w:type="dxa"/>
          </w:tcPr>
          <w:p w14:paraId="4C14B24C" w14:textId="77777777" w:rsidR="00480F4A" w:rsidRPr="00AB6ABB" w:rsidRDefault="00480F4A" w:rsidP="00D3590F">
            <w:pPr>
              <w:pStyle w:val="Heading2"/>
              <w:numPr>
                <w:ilvl w:val="0"/>
                <w:numId w:val="0"/>
              </w:numPr>
              <w:rPr>
                <w:color w:val="auto"/>
                <w:lang w:eastAsia="en-GB"/>
              </w:rPr>
            </w:pPr>
          </w:p>
        </w:tc>
        <w:tc>
          <w:tcPr>
            <w:tcW w:w="1784" w:type="dxa"/>
          </w:tcPr>
          <w:p w14:paraId="5108E20E" w14:textId="77777777" w:rsidR="00480F4A" w:rsidRPr="00AB6ABB" w:rsidRDefault="00480F4A" w:rsidP="00D3590F">
            <w:pPr>
              <w:pStyle w:val="Heading2"/>
              <w:numPr>
                <w:ilvl w:val="0"/>
                <w:numId w:val="0"/>
              </w:numPr>
              <w:rPr>
                <w:color w:val="auto"/>
                <w:lang w:eastAsia="en-GB"/>
              </w:rPr>
            </w:pPr>
          </w:p>
        </w:tc>
      </w:tr>
      <w:tr w:rsidR="00AB6ABB" w:rsidRPr="00AB6ABB" w14:paraId="543D57A5" w14:textId="77777777" w:rsidTr="00480F4A">
        <w:tc>
          <w:tcPr>
            <w:tcW w:w="1532" w:type="dxa"/>
          </w:tcPr>
          <w:p w14:paraId="7B416B90" w14:textId="77777777" w:rsidR="00480F4A" w:rsidRPr="00AB6ABB" w:rsidRDefault="00480F4A" w:rsidP="00D3590F">
            <w:pPr>
              <w:pStyle w:val="Heading2"/>
              <w:numPr>
                <w:ilvl w:val="0"/>
                <w:numId w:val="0"/>
              </w:numPr>
              <w:rPr>
                <w:color w:val="auto"/>
                <w:lang w:eastAsia="en-GB"/>
              </w:rPr>
            </w:pPr>
          </w:p>
        </w:tc>
        <w:tc>
          <w:tcPr>
            <w:tcW w:w="3490" w:type="dxa"/>
          </w:tcPr>
          <w:p w14:paraId="17C86608" w14:textId="77777777" w:rsidR="00480F4A" w:rsidRPr="00AB6ABB" w:rsidRDefault="00480F4A" w:rsidP="00D3590F">
            <w:pPr>
              <w:pStyle w:val="Heading2"/>
              <w:numPr>
                <w:ilvl w:val="0"/>
                <w:numId w:val="0"/>
              </w:numPr>
              <w:rPr>
                <w:color w:val="auto"/>
                <w:lang w:eastAsia="en-GB"/>
              </w:rPr>
            </w:pPr>
          </w:p>
        </w:tc>
        <w:tc>
          <w:tcPr>
            <w:tcW w:w="1683" w:type="dxa"/>
          </w:tcPr>
          <w:p w14:paraId="7DFEF7FA" w14:textId="77777777" w:rsidR="00480F4A" w:rsidRPr="00AB6ABB" w:rsidRDefault="00480F4A" w:rsidP="00D3590F">
            <w:pPr>
              <w:pStyle w:val="Heading2"/>
              <w:numPr>
                <w:ilvl w:val="0"/>
                <w:numId w:val="0"/>
              </w:numPr>
              <w:rPr>
                <w:color w:val="auto"/>
                <w:lang w:eastAsia="en-GB"/>
              </w:rPr>
            </w:pPr>
          </w:p>
        </w:tc>
        <w:tc>
          <w:tcPr>
            <w:tcW w:w="2632" w:type="dxa"/>
          </w:tcPr>
          <w:p w14:paraId="397C1F11" w14:textId="77777777" w:rsidR="00480F4A" w:rsidRPr="00AB6ABB" w:rsidRDefault="00480F4A" w:rsidP="00D3590F">
            <w:pPr>
              <w:pStyle w:val="Heading2"/>
              <w:numPr>
                <w:ilvl w:val="0"/>
                <w:numId w:val="0"/>
              </w:numPr>
              <w:rPr>
                <w:color w:val="auto"/>
                <w:lang w:eastAsia="en-GB"/>
              </w:rPr>
            </w:pPr>
          </w:p>
        </w:tc>
        <w:tc>
          <w:tcPr>
            <w:tcW w:w="1297" w:type="dxa"/>
          </w:tcPr>
          <w:p w14:paraId="69C0A2B8" w14:textId="77777777" w:rsidR="00480F4A" w:rsidRPr="00AB6ABB" w:rsidRDefault="00480F4A" w:rsidP="00D3590F">
            <w:pPr>
              <w:pStyle w:val="Heading2"/>
              <w:numPr>
                <w:ilvl w:val="0"/>
                <w:numId w:val="0"/>
              </w:numPr>
              <w:rPr>
                <w:color w:val="auto"/>
                <w:lang w:eastAsia="en-GB"/>
              </w:rPr>
            </w:pPr>
          </w:p>
        </w:tc>
        <w:tc>
          <w:tcPr>
            <w:tcW w:w="1543" w:type="dxa"/>
          </w:tcPr>
          <w:p w14:paraId="1E2F5AFE" w14:textId="77777777" w:rsidR="00480F4A" w:rsidRPr="00AB6ABB" w:rsidRDefault="00480F4A" w:rsidP="00D3590F">
            <w:pPr>
              <w:pStyle w:val="Heading2"/>
              <w:numPr>
                <w:ilvl w:val="0"/>
                <w:numId w:val="0"/>
              </w:numPr>
              <w:rPr>
                <w:color w:val="auto"/>
                <w:lang w:eastAsia="en-GB"/>
              </w:rPr>
            </w:pPr>
          </w:p>
        </w:tc>
        <w:tc>
          <w:tcPr>
            <w:tcW w:w="1784" w:type="dxa"/>
          </w:tcPr>
          <w:p w14:paraId="19C27634" w14:textId="77777777" w:rsidR="00480F4A" w:rsidRPr="00AB6ABB" w:rsidRDefault="00480F4A" w:rsidP="00D3590F">
            <w:pPr>
              <w:pStyle w:val="Heading2"/>
              <w:numPr>
                <w:ilvl w:val="0"/>
                <w:numId w:val="0"/>
              </w:numPr>
              <w:rPr>
                <w:color w:val="auto"/>
                <w:lang w:eastAsia="en-GB"/>
              </w:rPr>
            </w:pPr>
          </w:p>
        </w:tc>
      </w:tr>
    </w:tbl>
    <w:p w14:paraId="25DE33DB" w14:textId="11E6E336" w:rsidR="00D3590F" w:rsidRPr="00AB6ABB" w:rsidRDefault="00480F4A" w:rsidP="00480F4A">
      <w:pPr>
        <w:pStyle w:val="Heading2"/>
        <w:numPr>
          <w:ilvl w:val="0"/>
          <w:numId w:val="0"/>
        </w:numPr>
        <w:ind w:left="576"/>
        <w:rPr>
          <w:color w:val="auto"/>
          <w:lang w:eastAsia="en-GB"/>
        </w:rPr>
      </w:pPr>
      <w:r w:rsidRPr="00AB6ABB">
        <w:rPr>
          <w:color w:val="auto"/>
          <w:lang w:bidi="cy-GB"/>
        </w:rPr>
        <w:t>Llofnodwyd :</w:t>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t>Swydd:</w:t>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t>Dyddiad:</w:t>
      </w:r>
    </w:p>
    <w:p w14:paraId="353928D7" w14:textId="77777777" w:rsidR="00923D39" w:rsidRPr="00AB6ABB" w:rsidRDefault="00923D39" w:rsidP="00923D39">
      <w:pPr>
        <w:pStyle w:val="Heading2"/>
        <w:numPr>
          <w:ilvl w:val="0"/>
          <w:numId w:val="0"/>
        </w:numPr>
        <w:ind w:left="576"/>
        <w:rPr>
          <w:color w:val="auto"/>
          <w:lang w:eastAsia="en-GB"/>
        </w:rPr>
      </w:pPr>
    </w:p>
    <w:p w14:paraId="7B44CD69" w14:textId="043F5526" w:rsidR="00A64BFA" w:rsidRPr="00AB6ABB" w:rsidRDefault="00C65B90" w:rsidP="00A64BFA">
      <w:pPr>
        <w:pStyle w:val="Heading1"/>
        <w:rPr>
          <w:rFonts w:eastAsia="Times New Roman"/>
          <w:color w:val="auto"/>
          <w:lang w:eastAsia="en-GB"/>
        </w:rPr>
      </w:pPr>
      <w:bookmarkStart w:id="24" w:name="_Annex_3:_Annual"/>
      <w:bookmarkStart w:id="25" w:name="_Toc109305310"/>
      <w:bookmarkEnd w:id="24"/>
      <w:r w:rsidRPr="00AB6ABB">
        <w:rPr>
          <w:rFonts w:eastAsia="Times New Roman"/>
          <w:color w:val="auto"/>
          <w:lang w:bidi="cy-GB"/>
        </w:rPr>
        <w:t>Atodiad 3: Ffurflen Datganiad Rhoddion a Lletygarwch Blynyddol a Ddarperir</w:t>
      </w:r>
      <w:bookmarkEnd w:id="25"/>
    </w:p>
    <w:tbl>
      <w:tblPr>
        <w:tblStyle w:val="TableGrid"/>
        <w:tblW w:w="0" w:type="auto"/>
        <w:tblInd w:w="576" w:type="dxa"/>
        <w:tblLook w:val="04A0" w:firstRow="1" w:lastRow="0" w:firstColumn="1" w:lastColumn="0" w:noHBand="0" w:noVBand="1"/>
      </w:tblPr>
      <w:tblGrid>
        <w:gridCol w:w="1537"/>
        <w:gridCol w:w="3329"/>
        <w:gridCol w:w="1626"/>
        <w:gridCol w:w="2499"/>
        <w:gridCol w:w="1577"/>
        <w:gridCol w:w="1523"/>
        <w:gridCol w:w="1870"/>
      </w:tblGrid>
      <w:tr w:rsidR="00AB6ABB" w:rsidRPr="00AB6ABB" w14:paraId="26440C88" w14:textId="77777777" w:rsidTr="00FC76B1">
        <w:trPr>
          <w:trHeight w:val="658"/>
        </w:trPr>
        <w:tc>
          <w:tcPr>
            <w:tcW w:w="6705" w:type="dxa"/>
            <w:gridSpan w:val="3"/>
          </w:tcPr>
          <w:p w14:paraId="19891E29" w14:textId="77777777" w:rsidR="00A64BFA" w:rsidRPr="00AB6ABB" w:rsidRDefault="00A64BFA" w:rsidP="00FC76B1">
            <w:pPr>
              <w:pStyle w:val="Heading2"/>
              <w:numPr>
                <w:ilvl w:val="0"/>
                <w:numId w:val="0"/>
              </w:numPr>
              <w:rPr>
                <w:b/>
                <w:bCs/>
                <w:color w:val="auto"/>
                <w:lang w:eastAsia="en-GB"/>
              </w:rPr>
            </w:pPr>
            <w:r w:rsidRPr="00AB6ABB">
              <w:rPr>
                <w:b/>
                <w:color w:val="auto"/>
                <w:lang w:bidi="cy-GB"/>
              </w:rPr>
              <w:t>Ysgol/Uned:</w:t>
            </w:r>
          </w:p>
        </w:tc>
        <w:tc>
          <w:tcPr>
            <w:tcW w:w="5472" w:type="dxa"/>
            <w:gridSpan w:val="3"/>
          </w:tcPr>
          <w:p w14:paraId="3C56C111" w14:textId="77777777" w:rsidR="00A64BFA" w:rsidRPr="00AB6ABB" w:rsidRDefault="00A64BFA" w:rsidP="00FC76B1">
            <w:pPr>
              <w:pStyle w:val="Heading2"/>
              <w:numPr>
                <w:ilvl w:val="0"/>
                <w:numId w:val="0"/>
              </w:numPr>
              <w:rPr>
                <w:b/>
                <w:bCs/>
                <w:color w:val="auto"/>
                <w:lang w:eastAsia="en-GB"/>
              </w:rPr>
            </w:pPr>
            <w:r w:rsidRPr="00AB6ABB">
              <w:rPr>
                <w:b/>
                <w:color w:val="auto"/>
                <w:lang w:bidi="cy-GB"/>
              </w:rPr>
              <w:t>Enw Deon/Cyfarwyddwr:</w:t>
            </w:r>
          </w:p>
        </w:tc>
        <w:tc>
          <w:tcPr>
            <w:tcW w:w="1784" w:type="dxa"/>
          </w:tcPr>
          <w:p w14:paraId="67398F87" w14:textId="77777777" w:rsidR="00A64BFA" w:rsidRPr="00AB6ABB" w:rsidRDefault="00A64BFA" w:rsidP="00FC76B1">
            <w:pPr>
              <w:pStyle w:val="Heading2"/>
              <w:numPr>
                <w:ilvl w:val="0"/>
                <w:numId w:val="0"/>
              </w:numPr>
              <w:rPr>
                <w:b/>
                <w:bCs/>
                <w:color w:val="auto"/>
                <w:lang w:eastAsia="en-GB"/>
              </w:rPr>
            </w:pPr>
            <w:r w:rsidRPr="00AB6ABB">
              <w:rPr>
                <w:b/>
                <w:color w:val="auto"/>
                <w:lang w:bidi="cy-GB"/>
              </w:rPr>
              <w:t>Blwyddyn:</w:t>
            </w:r>
          </w:p>
        </w:tc>
      </w:tr>
      <w:tr w:rsidR="00AB6ABB" w:rsidRPr="00AB6ABB" w14:paraId="678C1105" w14:textId="77777777" w:rsidTr="00FC76B1">
        <w:tc>
          <w:tcPr>
            <w:tcW w:w="1532" w:type="dxa"/>
          </w:tcPr>
          <w:p w14:paraId="1BA172C2" w14:textId="77777777" w:rsidR="00A64BFA" w:rsidRPr="00AB6ABB" w:rsidRDefault="00A64BFA" w:rsidP="00FC76B1">
            <w:pPr>
              <w:pStyle w:val="Heading2"/>
              <w:numPr>
                <w:ilvl w:val="0"/>
                <w:numId w:val="0"/>
              </w:numPr>
              <w:rPr>
                <w:b/>
                <w:bCs/>
                <w:color w:val="auto"/>
                <w:lang w:eastAsia="en-GB"/>
              </w:rPr>
            </w:pPr>
            <w:r w:rsidRPr="00AB6ABB">
              <w:rPr>
                <w:b/>
                <w:color w:val="auto"/>
                <w:lang w:bidi="cy-GB"/>
              </w:rPr>
              <w:t>Dyddiad y digwyddiad neu anrheg a gynigir</w:t>
            </w:r>
          </w:p>
        </w:tc>
        <w:tc>
          <w:tcPr>
            <w:tcW w:w="3490" w:type="dxa"/>
          </w:tcPr>
          <w:p w14:paraId="1BBC3C8B" w14:textId="77777777" w:rsidR="00A64BFA" w:rsidRPr="00AB6ABB" w:rsidRDefault="00A64BFA" w:rsidP="00FC76B1">
            <w:pPr>
              <w:pStyle w:val="Heading2"/>
              <w:numPr>
                <w:ilvl w:val="0"/>
                <w:numId w:val="0"/>
              </w:numPr>
              <w:rPr>
                <w:b/>
                <w:bCs/>
                <w:color w:val="auto"/>
                <w:lang w:eastAsia="en-GB"/>
              </w:rPr>
            </w:pPr>
            <w:r w:rsidRPr="00AB6ABB">
              <w:rPr>
                <w:b/>
                <w:color w:val="auto"/>
                <w:lang w:bidi="cy-GB"/>
              </w:rPr>
              <w:t>Disgrifiad o anrheg neu ddigwyddiad</w:t>
            </w:r>
          </w:p>
        </w:tc>
        <w:tc>
          <w:tcPr>
            <w:tcW w:w="1683" w:type="dxa"/>
          </w:tcPr>
          <w:p w14:paraId="1F6B5F97" w14:textId="77777777" w:rsidR="00A64BFA" w:rsidRPr="00AB6ABB" w:rsidRDefault="00A64BFA" w:rsidP="00FC76B1">
            <w:pPr>
              <w:pStyle w:val="Heading2"/>
              <w:numPr>
                <w:ilvl w:val="0"/>
                <w:numId w:val="0"/>
              </w:numPr>
              <w:rPr>
                <w:b/>
                <w:bCs/>
                <w:color w:val="auto"/>
                <w:lang w:eastAsia="en-GB"/>
              </w:rPr>
            </w:pPr>
            <w:r w:rsidRPr="00AB6ABB">
              <w:rPr>
                <w:b/>
                <w:color w:val="auto"/>
                <w:lang w:bidi="cy-GB"/>
              </w:rPr>
              <w:t>Gwerth bras £</w:t>
            </w:r>
          </w:p>
        </w:tc>
        <w:tc>
          <w:tcPr>
            <w:tcW w:w="2632" w:type="dxa"/>
          </w:tcPr>
          <w:p w14:paraId="753ED515" w14:textId="4598B12B" w:rsidR="00A64BFA" w:rsidRPr="00AB6ABB" w:rsidRDefault="00A64BFA" w:rsidP="00FC76B1">
            <w:pPr>
              <w:pStyle w:val="Heading2"/>
              <w:numPr>
                <w:ilvl w:val="0"/>
                <w:numId w:val="0"/>
              </w:numPr>
              <w:rPr>
                <w:b/>
                <w:bCs/>
                <w:color w:val="auto"/>
                <w:lang w:eastAsia="en-GB"/>
              </w:rPr>
            </w:pPr>
            <w:r w:rsidRPr="00AB6ABB">
              <w:rPr>
                <w:b/>
                <w:color w:val="auto"/>
                <w:lang w:bidi="cy-GB"/>
              </w:rPr>
              <w:t>Wedi'i gynnig i (allanol)</w:t>
            </w:r>
          </w:p>
        </w:tc>
        <w:tc>
          <w:tcPr>
            <w:tcW w:w="1297" w:type="dxa"/>
          </w:tcPr>
          <w:p w14:paraId="06816D6F" w14:textId="77777777" w:rsidR="00A64BFA" w:rsidRPr="00AB6ABB" w:rsidRDefault="00A64BFA" w:rsidP="00FC76B1">
            <w:pPr>
              <w:pStyle w:val="Heading2"/>
              <w:numPr>
                <w:ilvl w:val="0"/>
                <w:numId w:val="0"/>
              </w:numPr>
              <w:jc w:val="center"/>
              <w:rPr>
                <w:b/>
                <w:bCs/>
                <w:color w:val="auto"/>
                <w:lang w:eastAsia="en-GB"/>
              </w:rPr>
            </w:pPr>
            <w:r w:rsidRPr="00AB6ABB">
              <w:rPr>
                <w:b/>
                <w:color w:val="auto"/>
                <w:lang w:bidi="cy-GB"/>
              </w:rPr>
              <w:t>Derbyniwyd DO/NADDO</w:t>
            </w:r>
          </w:p>
        </w:tc>
        <w:tc>
          <w:tcPr>
            <w:tcW w:w="1543" w:type="dxa"/>
          </w:tcPr>
          <w:p w14:paraId="2E4FF6E5" w14:textId="185657E9" w:rsidR="00A64BFA" w:rsidRPr="00AB6ABB" w:rsidRDefault="0040395A" w:rsidP="00FC76B1">
            <w:pPr>
              <w:pStyle w:val="Heading2"/>
              <w:numPr>
                <w:ilvl w:val="0"/>
                <w:numId w:val="0"/>
              </w:numPr>
              <w:rPr>
                <w:b/>
                <w:bCs/>
                <w:color w:val="auto"/>
                <w:lang w:eastAsia="en-GB"/>
              </w:rPr>
            </w:pPr>
            <w:r w:rsidRPr="00AB6ABB">
              <w:rPr>
                <w:b/>
                <w:color w:val="auto"/>
                <w:lang w:bidi="cy-GB"/>
              </w:rPr>
              <w:t>Cynigir gan Met Caerdydd</w:t>
            </w:r>
          </w:p>
        </w:tc>
        <w:tc>
          <w:tcPr>
            <w:tcW w:w="1784" w:type="dxa"/>
          </w:tcPr>
          <w:p w14:paraId="4CBF722D" w14:textId="77777777" w:rsidR="00A64BFA" w:rsidRPr="00AB6ABB" w:rsidRDefault="00A64BFA" w:rsidP="00FC76B1">
            <w:pPr>
              <w:pStyle w:val="Heading2"/>
              <w:numPr>
                <w:ilvl w:val="0"/>
                <w:numId w:val="0"/>
              </w:numPr>
              <w:rPr>
                <w:b/>
                <w:bCs/>
                <w:color w:val="auto"/>
                <w:lang w:eastAsia="en-GB"/>
              </w:rPr>
            </w:pPr>
            <w:r w:rsidRPr="00AB6ABB">
              <w:rPr>
                <w:b/>
                <w:color w:val="auto"/>
                <w:lang w:bidi="cy-GB"/>
              </w:rPr>
              <w:t>Awdurdodwyd gan</w:t>
            </w:r>
          </w:p>
        </w:tc>
      </w:tr>
      <w:tr w:rsidR="00AB6ABB" w:rsidRPr="00AB6ABB" w14:paraId="197A6096" w14:textId="77777777" w:rsidTr="00FC76B1">
        <w:tc>
          <w:tcPr>
            <w:tcW w:w="1532" w:type="dxa"/>
          </w:tcPr>
          <w:p w14:paraId="0375E382" w14:textId="77777777" w:rsidR="00A64BFA" w:rsidRPr="00AB6ABB" w:rsidRDefault="00A64BFA" w:rsidP="00FC76B1">
            <w:pPr>
              <w:pStyle w:val="Heading2"/>
              <w:numPr>
                <w:ilvl w:val="0"/>
                <w:numId w:val="0"/>
              </w:numPr>
              <w:rPr>
                <w:color w:val="auto"/>
                <w:lang w:eastAsia="en-GB"/>
              </w:rPr>
            </w:pPr>
          </w:p>
        </w:tc>
        <w:tc>
          <w:tcPr>
            <w:tcW w:w="3490" w:type="dxa"/>
          </w:tcPr>
          <w:p w14:paraId="5CA59AE9" w14:textId="77777777" w:rsidR="00A64BFA" w:rsidRPr="00AB6ABB" w:rsidRDefault="00A64BFA" w:rsidP="00FC76B1">
            <w:pPr>
              <w:pStyle w:val="Heading2"/>
              <w:numPr>
                <w:ilvl w:val="0"/>
                <w:numId w:val="0"/>
              </w:numPr>
              <w:rPr>
                <w:color w:val="auto"/>
                <w:lang w:eastAsia="en-GB"/>
              </w:rPr>
            </w:pPr>
          </w:p>
        </w:tc>
        <w:tc>
          <w:tcPr>
            <w:tcW w:w="1683" w:type="dxa"/>
          </w:tcPr>
          <w:p w14:paraId="5834CEAF" w14:textId="77777777" w:rsidR="00A64BFA" w:rsidRPr="00AB6ABB" w:rsidRDefault="00A64BFA" w:rsidP="00FC76B1">
            <w:pPr>
              <w:pStyle w:val="Heading2"/>
              <w:numPr>
                <w:ilvl w:val="0"/>
                <w:numId w:val="0"/>
              </w:numPr>
              <w:rPr>
                <w:color w:val="auto"/>
                <w:lang w:eastAsia="en-GB"/>
              </w:rPr>
            </w:pPr>
          </w:p>
        </w:tc>
        <w:tc>
          <w:tcPr>
            <w:tcW w:w="2632" w:type="dxa"/>
          </w:tcPr>
          <w:p w14:paraId="7CE9FAF1" w14:textId="77777777" w:rsidR="00A64BFA" w:rsidRPr="00AB6ABB" w:rsidRDefault="00A64BFA" w:rsidP="00FC76B1">
            <w:pPr>
              <w:pStyle w:val="Heading2"/>
              <w:numPr>
                <w:ilvl w:val="0"/>
                <w:numId w:val="0"/>
              </w:numPr>
              <w:rPr>
                <w:color w:val="auto"/>
                <w:lang w:eastAsia="en-GB"/>
              </w:rPr>
            </w:pPr>
          </w:p>
        </w:tc>
        <w:tc>
          <w:tcPr>
            <w:tcW w:w="1297" w:type="dxa"/>
          </w:tcPr>
          <w:p w14:paraId="374CFAEB" w14:textId="77777777" w:rsidR="00A64BFA" w:rsidRPr="00AB6ABB" w:rsidRDefault="00A64BFA" w:rsidP="00FC76B1">
            <w:pPr>
              <w:pStyle w:val="Heading2"/>
              <w:numPr>
                <w:ilvl w:val="0"/>
                <w:numId w:val="0"/>
              </w:numPr>
              <w:rPr>
                <w:color w:val="auto"/>
                <w:lang w:eastAsia="en-GB"/>
              </w:rPr>
            </w:pPr>
          </w:p>
        </w:tc>
        <w:tc>
          <w:tcPr>
            <w:tcW w:w="1543" w:type="dxa"/>
          </w:tcPr>
          <w:p w14:paraId="1F42DD85" w14:textId="77777777" w:rsidR="00A64BFA" w:rsidRPr="00AB6ABB" w:rsidRDefault="00A64BFA" w:rsidP="00FC76B1">
            <w:pPr>
              <w:pStyle w:val="Heading2"/>
              <w:numPr>
                <w:ilvl w:val="0"/>
                <w:numId w:val="0"/>
              </w:numPr>
              <w:rPr>
                <w:color w:val="auto"/>
                <w:lang w:eastAsia="en-GB"/>
              </w:rPr>
            </w:pPr>
          </w:p>
        </w:tc>
        <w:tc>
          <w:tcPr>
            <w:tcW w:w="1784" w:type="dxa"/>
          </w:tcPr>
          <w:p w14:paraId="6338EA1E" w14:textId="77777777" w:rsidR="00A64BFA" w:rsidRPr="00AB6ABB" w:rsidRDefault="00A64BFA" w:rsidP="00FC76B1">
            <w:pPr>
              <w:pStyle w:val="Heading2"/>
              <w:numPr>
                <w:ilvl w:val="0"/>
                <w:numId w:val="0"/>
              </w:numPr>
              <w:rPr>
                <w:color w:val="auto"/>
                <w:lang w:eastAsia="en-GB"/>
              </w:rPr>
            </w:pPr>
          </w:p>
        </w:tc>
      </w:tr>
      <w:tr w:rsidR="00AB6ABB" w:rsidRPr="00AB6ABB" w14:paraId="0B905186" w14:textId="77777777" w:rsidTr="00FC76B1">
        <w:tc>
          <w:tcPr>
            <w:tcW w:w="1532" w:type="dxa"/>
          </w:tcPr>
          <w:p w14:paraId="06D80C40" w14:textId="77777777" w:rsidR="00A64BFA" w:rsidRPr="00AB6ABB" w:rsidRDefault="00A64BFA" w:rsidP="00FC76B1">
            <w:pPr>
              <w:pStyle w:val="Heading2"/>
              <w:numPr>
                <w:ilvl w:val="0"/>
                <w:numId w:val="0"/>
              </w:numPr>
              <w:rPr>
                <w:color w:val="auto"/>
                <w:lang w:eastAsia="en-GB"/>
              </w:rPr>
            </w:pPr>
          </w:p>
        </w:tc>
        <w:tc>
          <w:tcPr>
            <w:tcW w:w="3490" w:type="dxa"/>
          </w:tcPr>
          <w:p w14:paraId="295A97BE" w14:textId="77777777" w:rsidR="00A64BFA" w:rsidRPr="00AB6ABB" w:rsidRDefault="00A64BFA" w:rsidP="00FC76B1">
            <w:pPr>
              <w:pStyle w:val="Heading2"/>
              <w:numPr>
                <w:ilvl w:val="0"/>
                <w:numId w:val="0"/>
              </w:numPr>
              <w:rPr>
                <w:color w:val="auto"/>
                <w:lang w:eastAsia="en-GB"/>
              </w:rPr>
            </w:pPr>
          </w:p>
        </w:tc>
        <w:tc>
          <w:tcPr>
            <w:tcW w:w="1683" w:type="dxa"/>
          </w:tcPr>
          <w:p w14:paraId="137C191C" w14:textId="77777777" w:rsidR="00A64BFA" w:rsidRPr="00AB6ABB" w:rsidRDefault="00A64BFA" w:rsidP="00FC76B1">
            <w:pPr>
              <w:pStyle w:val="Heading2"/>
              <w:numPr>
                <w:ilvl w:val="0"/>
                <w:numId w:val="0"/>
              </w:numPr>
              <w:rPr>
                <w:color w:val="auto"/>
                <w:lang w:eastAsia="en-GB"/>
              </w:rPr>
            </w:pPr>
          </w:p>
        </w:tc>
        <w:tc>
          <w:tcPr>
            <w:tcW w:w="2632" w:type="dxa"/>
          </w:tcPr>
          <w:p w14:paraId="1ADC0CC8" w14:textId="77777777" w:rsidR="00A64BFA" w:rsidRPr="00AB6ABB" w:rsidRDefault="00A64BFA" w:rsidP="00FC76B1">
            <w:pPr>
              <w:pStyle w:val="Heading2"/>
              <w:numPr>
                <w:ilvl w:val="0"/>
                <w:numId w:val="0"/>
              </w:numPr>
              <w:rPr>
                <w:color w:val="auto"/>
                <w:lang w:eastAsia="en-GB"/>
              </w:rPr>
            </w:pPr>
          </w:p>
        </w:tc>
        <w:tc>
          <w:tcPr>
            <w:tcW w:w="1297" w:type="dxa"/>
          </w:tcPr>
          <w:p w14:paraId="06E324AF" w14:textId="77777777" w:rsidR="00A64BFA" w:rsidRPr="00AB6ABB" w:rsidRDefault="00A64BFA" w:rsidP="00FC76B1">
            <w:pPr>
              <w:pStyle w:val="Heading2"/>
              <w:numPr>
                <w:ilvl w:val="0"/>
                <w:numId w:val="0"/>
              </w:numPr>
              <w:rPr>
                <w:color w:val="auto"/>
                <w:lang w:eastAsia="en-GB"/>
              </w:rPr>
            </w:pPr>
          </w:p>
        </w:tc>
        <w:tc>
          <w:tcPr>
            <w:tcW w:w="1543" w:type="dxa"/>
          </w:tcPr>
          <w:p w14:paraId="530300C0" w14:textId="77777777" w:rsidR="00A64BFA" w:rsidRPr="00AB6ABB" w:rsidRDefault="00A64BFA" w:rsidP="00FC76B1">
            <w:pPr>
              <w:pStyle w:val="Heading2"/>
              <w:numPr>
                <w:ilvl w:val="0"/>
                <w:numId w:val="0"/>
              </w:numPr>
              <w:rPr>
                <w:color w:val="auto"/>
                <w:lang w:eastAsia="en-GB"/>
              </w:rPr>
            </w:pPr>
          </w:p>
        </w:tc>
        <w:tc>
          <w:tcPr>
            <w:tcW w:w="1784" w:type="dxa"/>
          </w:tcPr>
          <w:p w14:paraId="3540A1EA" w14:textId="77777777" w:rsidR="00A64BFA" w:rsidRPr="00AB6ABB" w:rsidRDefault="00A64BFA" w:rsidP="00FC76B1">
            <w:pPr>
              <w:pStyle w:val="Heading2"/>
              <w:numPr>
                <w:ilvl w:val="0"/>
                <w:numId w:val="0"/>
              </w:numPr>
              <w:rPr>
                <w:color w:val="auto"/>
                <w:lang w:eastAsia="en-GB"/>
              </w:rPr>
            </w:pPr>
          </w:p>
        </w:tc>
      </w:tr>
      <w:tr w:rsidR="00AB6ABB" w:rsidRPr="00AB6ABB" w14:paraId="10C8AC26" w14:textId="77777777" w:rsidTr="00FC76B1">
        <w:tc>
          <w:tcPr>
            <w:tcW w:w="1532" w:type="dxa"/>
          </w:tcPr>
          <w:p w14:paraId="3A94280B" w14:textId="77777777" w:rsidR="00A64BFA" w:rsidRPr="00AB6ABB" w:rsidRDefault="00A64BFA" w:rsidP="00FC76B1">
            <w:pPr>
              <w:pStyle w:val="Heading2"/>
              <w:numPr>
                <w:ilvl w:val="0"/>
                <w:numId w:val="0"/>
              </w:numPr>
              <w:rPr>
                <w:color w:val="auto"/>
                <w:lang w:eastAsia="en-GB"/>
              </w:rPr>
            </w:pPr>
          </w:p>
        </w:tc>
        <w:tc>
          <w:tcPr>
            <w:tcW w:w="3490" w:type="dxa"/>
          </w:tcPr>
          <w:p w14:paraId="60D107D5" w14:textId="77777777" w:rsidR="00A64BFA" w:rsidRPr="00AB6ABB" w:rsidRDefault="00A64BFA" w:rsidP="00FC76B1">
            <w:pPr>
              <w:pStyle w:val="Heading2"/>
              <w:numPr>
                <w:ilvl w:val="0"/>
                <w:numId w:val="0"/>
              </w:numPr>
              <w:rPr>
                <w:color w:val="auto"/>
                <w:lang w:eastAsia="en-GB"/>
              </w:rPr>
            </w:pPr>
          </w:p>
        </w:tc>
        <w:tc>
          <w:tcPr>
            <w:tcW w:w="1683" w:type="dxa"/>
          </w:tcPr>
          <w:p w14:paraId="4E266E6A" w14:textId="77777777" w:rsidR="00A64BFA" w:rsidRPr="00AB6ABB" w:rsidRDefault="00A64BFA" w:rsidP="00FC76B1">
            <w:pPr>
              <w:pStyle w:val="Heading2"/>
              <w:numPr>
                <w:ilvl w:val="0"/>
                <w:numId w:val="0"/>
              </w:numPr>
              <w:rPr>
                <w:color w:val="auto"/>
                <w:lang w:eastAsia="en-GB"/>
              </w:rPr>
            </w:pPr>
          </w:p>
        </w:tc>
        <w:tc>
          <w:tcPr>
            <w:tcW w:w="2632" w:type="dxa"/>
          </w:tcPr>
          <w:p w14:paraId="3366B1E6" w14:textId="77777777" w:rsidR="00A64BFA" w:rsidRPr="00AB6ABB" w:rsidRDefault="00A64BFA" w:rsidP="00FC76B1">
            <w:pPr>
              <w:pStyle w:val="Heading2"/>
              <w:numPr>
                <w:ilvl w:val="0"/>
                <w:numId w:val="0"/>
              </w:numPr>
              <w:rPr>
                <w:color w:val="auto"/>
                <w:lang w:eastAsia="en-GB"/>
              </w:rPr>
            </w:pPr>
          </w:p>
        </w:tc>
        <w:tc>
          <w:tcPr>
            <w:tcW w:w="1297" w:type="dxa"/>
          </w:tcPr>
          <w:p w14:paraId="05C392C9" w14:textId="77777777" w:rsidR="00A64BFA" w:rsidRPr="00AB6ABB" w:rsidRDefault="00A64BFA" w:rsidP="00FC76B1">
            <w:pPr>
              <w:pStyle w:val="Heading2"/>
              <w:numPr>
                <w:ilvl w:val="0"/>
                <w:numId w:val="0"/>
              </w:numPr>
              <w:rPr>
                <w:color w:val="auto"/>
                <w:lang w:eastAsia="en-GB"/>
              </w:rPr>
            </w:pPr>
          </w:p>
        </w:tc>
        <w:tc>
          <w:tcPr>
            <w:tcW w:w="1543" w:type="dxa"/>
          </w:tcPr>
          <w:p w14:paraId="3AE2CE69" w14:textId="77777777" w:rsidR="00A64BFA" w:rsidRPr="00AB6ABB" w:rsidRDefault="00A64BFA" w:rsidP="00FC76B1">
            <w:pPr>
              <w:pStyle w:val="Heading2"/>
              <w:numPr>
                <w:ilvl w:val="0"/>
                <w:numId w:val="0"/>
              </w:numPr>
              <w:rPr>
                <w:color w:val="auto"/>
                <w:lang w:eastAsia="en-GB"/>
              </w:rPr>
            </w:pPr>
          </w:p>
        </w:tc>
        <w:tc>
          <w:tcPr>
            <w:tcW w:w="1784" w:type="dxa"/>
          </w:tcPr>
          <w:p w14:paraId="2A155E20" w14:textId="77777777" w:rsidR="00A64BFA" w:rsidRPr="00AB6ABB" w:rsidRDefault="00A64BFA" w:rsidP="00FC76B1">
            <w:pPr>
              <w:pStyle w:val="Heading2"/>
              <w:numPr>
                <w:ilvl w:val="0"/>
                <w:numId w:val="0"/>
              </w:numPr>
              <w:rPr>
                <w:color w:val="auto"/>
                <w:lang w:eastAsia="en-GB"/>
              </w:rPr>
            </w:pPr>
          </w:p>
        </w:tc>
      </w:tr>
      <w:tr w:rsidR="00AB6ABB" w:rsidRPr="00AB6ABB" w14:paraId="14ADCE16" w14:textId="77777777" w:rsidTr="00FC76B1">
        <w:tc>
          <w:tcPr>
            <w:tcW w:w="1532" w:type="dxa"/>
          </w:tcPr>
          <w:p w14:paraId="7D80DBF5" w14:textId="77777777" w:rsidR="00A64BFA" w:rsidRPr="00AB6ABB" w:rsidRDefault="00A64BFA" w:rsidP="00FC76B1">
            <w:pPr>
              <w:pStyle w:val="Heading2"/>
              <w:numPr>
                <w:ilvl w:val="0"/>
                <w:numId w:val="0"/>
              </w:numPr>
              <w:rPr>
                <w:color w:val="auto"/>
                <w:lang w:eastAsia="en-GB"/>
              </w:rPr>
            </w:pPr>
          </w:p>
        </w:tc>
        <w:tc>
          <w:tcPr>
            <w:tcW w:w="3490" w:type="dxa"/>
          </w:tcPr>
          <w:p w14:paraId="53834202" w14:textId="77777777" w:rsidR="00A64BFA" w:rsidRPr="00AB6ABB" w:rsidRDefault="00A64BFA" w:rsidP="00FC76B1">
            <w:pPr>
              <w:pStyle w:val="Heading2"/>
              <w:numPr>
                <w:ilvl w:val="0"/>
                <w:numId w:val="0"/>
              </w:numPr>
              <w:rPr>
                <w:color w:val="auto"/>
                <w:lang w:eastAsia="en-GB"/>
              </w:rPr>
            </w:pPr>
          </w:p>
        </w:tc>
        <w:tc>
          <w:tcPr>
            <w:tcW w:w="1683" w:type="dxa"/>
          </w:tcPr>
          <w:p w14:paraId="6D88383E" w14:textId="77777777" w:rsidR="00A64BFA" w:rsidRPr="00AB6ABB" w:rsidRDefault="00A64BFA" w:rsidP="00FC76B1">
            <w:pPr>
              <w:pStyle w:val="Heading2"/>
              <w:numPr>
                <w:ilvl w:val="0"/>
                <w:numId w:val="0"/>
              </w:numPr>
              <w:rPr>
                <w:color w:val="auto"/>
                <w:lang w:eastAsia="en-GB"/>
              </w:rPr>
            </w:pPr>
          </w:p>
        </w:tc>
        <w:tc>
          <w:tcPr>
            <w:tcW w:w="2632" w:type="dxa"/>
          </w:tcPr>
          <w:p w14:paraId="1DE2837C" w14:textId="77777777" w:rsidR="00A64BFA" w:rsidRPr="00AB6ABB" w:rsidRDefault="00A64BFA" w:rsidP="00FC76B1">
            <w:pPr>
              <w:pStyle w:val="Heading2"/>
              <w:numPr>
                <w:ilvl w:val="0"/>
                <w:numId w:val="0"/>
              </w:numPr>
              <w:rPr>
                <w:color w:val="auto"/>
                <w:lang w:eastAsia="en-GB"/>
              </w:rPr>
            </w:pPr>
          </w:p>
        </w:tc>
        <w:tc>
          <w:tcPr>
            <w:tcW w:w="1297" w:type="dxa"/>
          </w:tcPr>
          <w:p w14:paraId="15DAE153" w14:textId="77777777" w:rsidR="00A64BFA" w:rsidRPr="00AB6ABB" w:rsidRDefault="00A64BFA" w:rsidP="00FC76B1">
            <w:pPr>
              <w:pStyle w:val="Heading2"/>
              <w:numPr>
                <w:ilvl w:val="0"/>
                <w:numId w:val="0"/>
              </w:numPr>
              <w:rPr>
                <w:color w:val="auto"/>
                <w:lang w:eastAsia="en-GB"/>
              </w:rPr>
            </w:pPr>
          </w:p>
        </w:tc>
        <w:tc>
          <w:tcPr>
            <w:tcW w:w="1543" w:type="dxa"/>
          </w:tcPr>
          <w:p w14:paraId="0902E640" w14:textId="77777777" w:rsidR="00A64BFA" w:rsidRPr="00AB6ABB" w:rsidRDefault="00A64BFA" w:rsidP="00FC76B1">
            <w:pPr>
              <w:pStyle w:val="Heading2"/>
              <w:numPr>
                <w:ilvl w:val="0"/>
                <w:numId w:val="0"/>
              </w:numPr>
              <w:rPr>
                <w:color w:val="auto"/>
                <w:lang w:eastAsia="en-GB"/>
              </w:rPr>
            </w:pPr>
          </w:p>
        </w:tc>
        <w:tc>
          <w:tcPr>
            <w:tcW w:w="1784" w:type="dxa"/>
          </w:tcPr>
          <w:p w14:paraId="4F47E876" w14:textId="77777777" w:rsidR="00A64BFA" w:rsidRPr="00AB6ABB" w:rsidRDefault="00A64BFA" w:rsidP="00FC76B1">
            <w:pPr>
              <w:pStyle w:val="Heading2"/>
              <w:numPr>
                <w:ilvl w:val="0"/>
                <w:numId w:val="0"/>
              </w:numPr>
              <w:rPr>
                <w:color w:val="auto"/>
                <w:lang w:eastAsia="en-GB"/>
              </w:rPr>
            </w:pPr>
          </w:p>
        </w:tc>
      </w:tr>
      <w:tr w:rsidR="00AB6ABB" w:rsidRPr="00AB6ABB" w14:paraId="3BC322E8" w14:textId="77777777" w:rsidTr="00FC76B1">
        <w:tc>
          <w:tcPr>
            <w:tcW w:w="1532" w:type="dxa"/>
          </w:tcPr>
          <w:p w14:paraId="6AC7E5F3" w14:textId="77777777" w:rsidR="00A64BFA" w:rsidRPr="00AB6ABB" w:rsidRDefault="00A64BFA" w:rsidP="00FC76B1">
            <w:pPr>
              <w:pStyle w:val="Heading2"/>
              <w:numPr>
                <w:ilvl w:val="0"/>
                <w:numId w:val="0"/>
              </w:numPr>
              <w:rPr>
                <w:color w:val="auto"/>
                <w:lang w:eastAsia="en-GB"/>
              </w:rPr>
            </w:pPr>
          </w:p>
        </w:tc>
        <w:tc>
          <w:tcPr>
            <w:tcW w:w="3490" w:type="dxa"/>
          </w:tcPr>
          <w:p w14:paraId="11CD91D1" w14:textId="77777777" w:rsidR="00A64BFA" w:rsidRPr="00AB6ABB" w:rsidRDefault="00A64BFA" w:rsidP="00FC76B1">
            <w:pPr>
              <w:pStyle w:val="Heading2"/>
              <w:numPr>
                <w:ilvl w:val="0"/>
                <w:numId w:val="0"/>
              </w:numPr>
              <w:rPr>
                <w:color w:val="auto"/>
                <w:lang w:eastAsia="en-GB"/>
              </w:rPr>
            </w:pPr>
          </w:p>
        </w:tc>
        <w:tc>
          <w:tcPr>
            <w:tcW w:w="1683" w:type="dxa"/>
          </w:tcPr>
          <w:p w14:paraId="165FC031" w14:textId="77777777" w:rsidR="00A64BFA" w:rsidRPr="00AB6ABB" w:rsidRDefault="00A64BFA" w:rsidP="00FC76B1">
            <w:pPr>
              <w:pStyle w:val="Heading2"/>
              <w:numPr>
                <w:ilvl w:val="0"/>
                <w:numId w:val="0"/>
              </w:numPr>
              <w:rPr>
                <w:color w:val="auto"/>
                <w:lang w:eastAsia="en-GB"/>
              </w:rPr>
            </w:pPr>
          </w:p>
        </w:tc>
        <w:tc>
          <w:tcPr>
            <w:tcW w:w="2632" w:type="dxa"/>
          </w:tcPr>
          <w:p w14:paraId="725CD34B" w14:textId="77777777" w:rsidR="00A64BFA" w:rsidRPr="00AB6ABB" w:rsidRDefault="00A64BFA" w:rsidP="00FC76B1">
            <w:pPr>
              <w:pStyle w:val="Heading2"/>
              <w:numPr>
                <w:ilvl w:val="0"/>
                <w:numId w:val="0"/>
              </w:numPr>
              <w:rPr>
                <w:color w:val="auto"/>
                <w:lang w:eastAsia="en-GB"/>
              </w:rPr>
            </w:pPr>
          </w:p>
        </w:tc>
        <w:tc>
          <w:tcPr>
            <w:tcW w:w="1297" w:type="dxa"/>
          </w:tcPr>
          <w:p w14:paraId="6E22C6A0" w14:textId="77777777" w:rsidR="00A64BFA" w:rsidRPr="00AB6ABB" w:rsidRDefault="00A64BFA" w:rsidP="00FC76B1">
            <w:pPr>
              <w:pStyle w:val="Heading2"/>
              <w:numPr>
                <w:ilvl w:val="0"/>
                <w:numId w:val="0"/>
              </w:numPr>
              <w:rPr>
                <w:color w:val="auto"/>
                <w:lang w:eastAsia="en-GB"/>
              </w:rPr>
            </w:pPr>
          </w:p>
        </w:tc>
        <w:tc>
          <w:tcPr>
            <w:tcW w:w="1543" w:type="dxa"/>
          </w:tcPr>
          <w:p w14:paraId="472AD4FF" w14:textId="77777777" w:rsidR="00A64BFA" w:rsidRPr="00AB6ABB" w:rsidRDefault="00A64BFA" w:rsidP="00FC76B1">
            <w:pPr>
              <w:pStyle w:val="Heading2"/>
              <w:numPr>
                <w:ilvl w:val="0"/>
                <w:numId w:val="0"/>
              </w:numPr>
              <w:rPr>
                <w:color w:val="auto"/>
                <w:lang w:eastAsia="en-GB"/>
              </w:rPr>
            </w:pPr>
          </w:p>
        </w:tc>
        <w:tc>
          <w:tcPr>
            <w:tcW w:w="1784" w:type="dxa"/>
          </w:tcPr>
          <w:p w14:paraId="513A11A1" w14:textId="77777777" w:rsidR="00A64BFA" w:rsidRPr="00AB6ABB" w:rsidRDefault="00A64BFA" w:rsidP="00FC76B1">
            <w:pPr>
              <w:pStyle w:val="Heading2"/>
              <w:numPr>
                <w:ilvl w:val="0"/>
                <w:numId w:val="0"/>
              </w:numPr>
              <w:rPr>
                <w:color w:val="auto"/>
                <w:lang w:eastAsia="en-GB"/>
              </w:rPr>
            </w:pPr>
          </w:p>
        </w:tc>
      </w:tr>
      <w:tr w:rsidR="00AB6ABB" w:rsidRPr="00AB6ABB" w14:paraId="67C06A2E" w14:textId="77777777" w:rsidTr="00FC76B1">
        <w:tc>
          <w:tcPr>
            <w:tcW w:w="1532" w:type="dxa"/>
          </w:tcPr>
          <w:p w14:paraId="481EFAD1" w14:textId="77777777" w:rsidR="00A64BFA" w:rsidRPr="00AB6ABB" w:rsidRDefault="00A64BFA" w:rsidP="00FC76B1">
            <w:pPr>
              <w:pStyle w:val="Heading2"/>
              <w:numPr>
                <w:ilvl w:val="0"/>
                <w:numId w:val="0"/>
              </w:numPr>
              <w:rPr>
                <w:color w:val="auto"/>
                <w:lang w:eastAsia="en-GB"/>
              </w:rPr>
            </w:pPr>
          </w:p>
        </w:tc>
        <w:tc>
          <w:tcPr>
            <w:tcW w:w="3490" w:type="dxa"/>
          </w:tcPr>
          <w:p w14:paraId="67890A47" w14:textId="77777777" w:rsidR="00A64BFA" w:rsidRPr="00AB6ABB" w:rsidRDefault="00A64BFA" w:rsidP="00FC76B1">
            <w:pPr>
              <w:pStyle w:val="Heading2"/>
              <w:numPr>
                <w:ilvl w:val="0"/>
                <w:numId w:val="0"/>
              </w:numPr>
              <w:rPr>
                <w:color w:val="auto"/>
                <w:lang w:eastAsia="en-GB"/>
              </w:rPr>
            </w:pPr>
          </w:p>
        </w:tc>
        <w:tc>
          <w:tcPr>
            <w:tcW w:w="1683" w:type="dxa"/>
          </w:tcPr>
          <w:p w14:paraId="0F5C2448" w14:textId="77777777" w:rsidR="00A64BFA" w:rsidRPr="00AB6ABB" w:rsidRDefault="00A64BFA" w:rsidP="00FC76B1">
            <w:pPr>
              <w:pStyle w:val="Heading2"/>
              <w:numPr>
                <w:ilvl w:val="0"/>
                <w:numId w:val="0"/>
              </w:numPr>
              <w:rPr>
                <w:color w:val="auto"/>
                <w:lang w:eastAsia="en-GB"/>
              </w:rPr>
            </w:pPr>
          </w:p>
        </w:tc>
        <w:tc>
          <w:tcPr>
            <w:tcW w:w="2632" w:type="dxa"/>
          </w:tcPr>
          <w:p w14:paraId="5CE89381" w14:textId="77777777" w:rsidR="00A64BFA" w:rsidRPr="00AB6ABB" w:rsidRDefault="00A64BFA" w:rsidP="00FC76B1">
            <w:pPr>
              <w:pStyle w:val="Heading2"/>
              <w:numPr>
                <w:ilvl w:val="0"/>
                <w:numId w:val="0"/>
              </w:numPr>
              <w:rPr>
                <w:color w:val="auto"/>
                <w:lang w:eastAsia="en-GB"/>
              </w:rPr>
            </w:pPr>
          </w:p>
        </w:tc>
        <w:tc>
          <w:tcPr>
            <w:tcW w:w="1297" w:type="dxa"/>
          </w:tcPr>
          <w:p w14:paraId="616FA24A" w14:textId="77777777" w:rsidR="00A64BFA" w:rsidRPr="00AB6ABB" w:rsidRDefault="00A64BFA" w:rsidP="00FC76B1">
            <w:pPr>
              <w:pStyle w:val="Heading2"/>
              <w:numPr>
                <w:ilvl w:val="0"/>
                <w:numId w:val="0"/>
              </w:numPr>
              <w:rPr>
                <w:color w:val="auto"/>
                <w:lang w:eastAsia="en-GB"/>
              </w:rPr>
            </w:pPr>
          </w:p>
        </w:tc>
        <w:tc>
          <w:tcPr>
            <w:tcW w:w="1543" w:type="dxa"/>
          </w:tcPr>
          <w:p w14:paraId="12B1D657" w14:textId="77777777" w:rsidR="00A64BFA" w:rsidRPr="00AB6ABB" w:rsidRDefault="00A64BFA" w:rsidP="00FC76B1">
            <w:pPr>
              <w:pStyle w:val="Heading2"/>
              <w:numPr>
                <w:ilvl w:val="0"/>
                <w:numId w:val="0"/>
              </w:numPr>
              <w:rPr>
                <w:color w:val="auto"/>
                <w:lang w:eastAsia="en-GB"/>
              </w:rPr>
            </w:pPr>
          </w:p>
        </w:tc>
        <w:tc>
          <w:tcPr>
            <w:tcW w:w="1784" w:type="dxa"/>
          </w:tcPr>
          <w:p w14:paraId="4B7878D5" w14:textId="77777777" w:rsidR="00A64BFA" w:rsidRPr="00AB6ABB" w:rsidRDefault="00A64BFA" w:rsidP="00FC76B1">
            <w:pPr>
              <w:pStyle w:val="Heading2"/>
              <w:numPr>
                <w:ilvl w:val="0"/>
                <w:numId w:val="0"/>
              </w:numPr>
              <w:rPr>
                <w:color w:val="auto"/>
                <w:lang w:eastAsia="en-GB"/>
              </w:rPr>
            </w:pPr>
          </w:p>
        </w:tc>
      </w:tr>
      <w:tr w:rsidR="00AB6ABB" w:rsidRPr="00AB6ABB" w14:paraId="2A8CC70A" w14:textId="77777777" w:rsidTr="00FC76B1">
        <w:tc>
          <w:tcPr>
            <w:tcW w:w="1532" w:type="dxa"/>
          </w:tcPr>
          <w:p w14:paraId="5BB648A4" w14:textId="77777777" w:rsidR="00A64BFA" w:rsidRPr="00AB6ABB" w:rsidRDefault="00A64BFA" w:rsidP="00FC76B1">
            <w:pPr>
              <w:pStyle w:val="Heading2"/>
              <w:numPr>
                <w:ilvl w:val="0"/>
                <w:numId w:val="0"/>
              </w:numPr>
              <w:rPr>
                <w:color w:val="auto"/>
                <w:lang w:eastAsia="en-GB"/>
              </w:rPr>
            </w:pPr>
          </w:p>
        </w:tc>
        <w:tc>
          <w:tcPr>
            <w:tcW w:w="3490" w:type="dxa"/>
          </w:tcPr>
          <w:p w14:paraId="7B0DA4ED" w14:textId="77777777" w:rsidR="00A64BFA" w:rsidRPr="00AB6ABB" w:rsidRDefault="00A64BFA" w:rsidP="00FC76B1">
            <w:pPr>
              <w:pStyle w:val="Heading2"/>
              <w:numPr>
                <w:ilvl w:val="0"/>
                <w:numId w:val="0"/>
              </w:numPr>
              <w:rPr>
                <w:color w:val="auto"/>
                <w:lang w:eastAsia="en-GB"/>
              </w:rPr>
            </w:pPr>
          </w:p>
        </w:tc>
        <w:tc>
          <w:tcPr>
            <w:tcW w:w="1683" w:type="dxa"/>
          </w:tcPr>
          <w:p w14:paraId="557D00C6" w14:textId="77777777" w:rsidR="00A64BFA" w:rsidRPr="00AB6ABB" w:rsidRDefault="00A64BFA" w:rsidP="00FC76B1">
            <w:pPr>
              <w:pStyle w:val="Heading2"/>
              <w:numPr>
                <w:ilvl w:val="0"/>
                <w:numId w:val="0"/>
              </w:numPr>
              <w:rPr>
                <w:color w:val="auto"/>
                <w:lang w:eastAsia="en-GB"/>
              </w:rPr>
            </w:pPr>
          </w:p>
        </w:tc>
        <w:tc>
          <w:tcPr>
            <w:tcW w:w="2632" w:type="dxa"/>
          </w:tcPr>
          <w:p w14:paraId="37937C54" w14:textId="77777777" w:rsidR="00A64BFA" w:rsidRPr="00AB6ABB" w:rsidRDefault="00A64BFA" w:rsidP="00FC76B1">
            <w:pPr>
              <w:pStyle w:val="Heading2"/>
              <w:numPr>
                <w:ilvl w:val="0"/>
                <w:numId w:val="0"/>
              </w:numPr>
              <w:rPr>
                <w:color w:val="auto"/>
                <w:lang w:eastAsia="en-GB"/>
              </w:rPr>
            </w:pPr>
          </w:p>
        </w:tc>
        <w:tc>
          <w:tcPr>
            <w:tcW w:w="1297" w:type="dxa"/>
          </w:tcPr>
          <w:p w14:paraId="30157889" w14:textId="77777777" w:rsidR="00A64BFA" w:rsidRPr="00AB6ABB" w:rsidRDefault="00A64BFA" w:rsidP="00FC76B1">
            <w:pPr>
              <w:pStyle w:val="Heading2"/>
              <w:numPr>
                <w:ilvl w:val="0"/>
                <w:numId w:val="0"/>
              </w:numPr>
              <w:rPr>
                <w:color w:val="auto"/>
                <w:lang w:eastAsia="en-GB"/>
              </w:rPr>
            </w:pPr>
          </w:p>
        </w:tc>
        <w:tc>
          <w:tcPr>
            <w:tcW w:w="1543" w:type="dxa"/>
          </w:tcPr>
          <w:p w14:paraId="42BDE754" w14:textId="77777777" w:rsidR="00A64BFA" w:rsidRPr="00AB6ABB" w:rsidRDefault="00A64BFA" w:rsidP="00FC76B1">
            <w:pPr>
              <w:pStyle w:val="Heading2"/>
              <w:numPr>
                <w:ilvl w:val="0"/>
                <w:numId w:val="0"/>
              </w:numPr>
              <w:rPr>
                <w:color w:val="auto"/>
                <w:lang w:eastAsia="en-GB"/>
              </w:rPr>
            </w:pPr>
          </w:p>
        </w:tc>
        <w:tc>
          <w:tcPr>
            <w:tcW w:w="1784" w:type="dxa"/>
          </w:tcPr>
          <w:p w14:paraId="0A6046E7" w14:textId="77777777" w:rsidR="00A64BFA" w:rsidRPr="00AB6ABB" w:rsidRDefault="00A64BFA" w:rsidP="00FC76B1">
            <w:pPr>
              <w:pStyle w:val="Heading2"/>
              <w:numPr>
                <w:ilvl w:val="0"/>
                <w:numId w:val="0"/>
              </w:numPr>
              <w:rPr>
                <w:color w:val="auto"/>
                <w:lang w:eastAsia="en-GB"/>
              </w:rPr>
            </w:pPr>
          </w:p>
        </w:tc>
      </w:tr>
      <w:tr w:rsidR="00AB6ABB" w:rsidRPr="00AB6ABB" w14:paraId="3B2BCDA3" w14:textId="77777777" w:rsidTr="00FC76B1">
        <w:tc>
          <w:tcPr>
            <w:tcW w:w="1532" w:type="dxa"/>
          </w:tcPr>
          <w:p w14:paraId="75BC8A2B" w14:textId="77777777" w:rsidR="00A64BFA" w:rsidRPr="00AB6ABB" w:rsidRDefault="00A64BFA" w:rsidP="00FC76B1">
            <w:pPr>
              <w:pStyle w:val="Heading2"/>
              <w:numPr>
                <w:ilvl w:val="0"/>
                <w:numId w:val="0"/>
              </w:numPr>
              <w:rPr>
                <w:color w:val="auto"/>
                <w:lang w:eastAsia="en-GB"/>
              </w:rPr>
            </w:pPr>
          </w:p>
        </w:tc>
        <w:tc>
          <w:tcPr>
            <w:tcW w:w="3490" w:type="dxa"/>
          </w:tcPr>
          <w:p w14:paraId="5D0D9505" w14:textId="77777777" w:rsidR="00A64BFA" w:rsidRPr="00AB6ABB" w:rsidRDefault="00A64BFA" w:rsidP="00FC76B1">
            <w:pPr>
              <w:pStyle w:val="Heading2"/>
              <w:numPr>
                <w:ilvl w:val="0"/>
                <w:numId w:val="0"/>
              </w:numPr>
              <w:rPr>
                <w:color w:val="auto"/>
                <w:lang w:eastAsia="en-GB"/>
              </w:rPr>
            </w:pPr>
          </w:p>
        </w:tc>
        <w:tc>
          <w:tcPr>
            <w:tcW w:w="1683" w:type="dxa"/>
          </w:tcPr>
          <w:p w14:paraId="6D1AD554" w14:textId="77777777" w:rsidR="00A64BFA" w:rsidRPr="00AB6ABB" w:rsidRDefault="00A64BFA" w:rsidP="00FC76B1">
            <w:pPr>
              <w:pStyle w:val="Heading2"/>
              <w:numPr>
                <w:ilvl w:val="0"/>
                <w:numId w:val="0"/>
              </w:numPr>
              <w:rPr>
                <w:color w:val="auto"/>
                <w:lang w:eastAsia="en-GB"/>
              </w:rPr>
            </w:pPr>
          </w:p>
        </w:tc>
        <w:tc>
          <w:tcPr>
            <w:tcW w:w="2632" w:type="dxa"/>
          </w:tcPr>
          <w:p w14:paraId="3976E2AA" w14:textId="77777777" w:rsidR="00A64BFA" w:rsidRPr="00AB6ABB" w:rsidRDefault="00A64BFA" w:rsidP="00FC76B1">
            <w:pPr>
              <w:pStyle w:val="Heading2"/>
              <w:numPr>
                <w:ilvl w:val="0"/>
                <w:numId w:val="0"/>
              </w:numPr>
              <w:rPr>
                <w:color w:val="auto"/>
                <w:lang w:eastAsia="en-GB"/>
              </w:rPr>
            </w:pPr>
          </w:p>
        </w:tc>
        <w:tc>
          <w:tcPr>
            <w:tcW w:w="1297" w:type="dxa"/>
          </w:tcPr>
          <w:p w14:paraId="20E26402" w14:textId="77777777" w:rsidR="00A64BFA" w:rsidRPr="00AB6ABB" w:rsidRDefault="00A64BFA" w:rsidP="00FC76B1">
            <w:pPr>
              <w:pStyle w:val="Heading2"/>
              <w:numPr>
                <w:ilvl w:val="0"/>
                <w:numId w:val="0"/>
              </w:numPr>
              <w:rPr>
                <w:color w:val="auto"/>
                <w:lang w:eastAsia="en-GB"/>
              </w:rPr>
            </w:pPr>
          </w:p>
        </w:tc>
        <w:tc>
          <w:tcPr>
            <w:tcW w:w="1543" w:type="dxa"/>
          </w:tcPr>
          <w:p w14:paraId="282368CF" w14:textId="77777777" w:rsidR="00A64BFA" w:rsidRPr="00AB6ABB" w:rsidRDefault="00A64BFA" w:rsidP="00FC76B1">
            <w:pPr>
              <w:pStyle w:val="Heading2"/>
              <w:numPr>
                <w:ilvl w:val="0"/>
                <w:numId w:val="0"/>
              </w:numPr>
              <w:rPr>
                <w:color w:val="auto"/>
                <w:lang w:eastAsia="en-GB"/>
              </w:rPr>
            </w:pPr>
          </w:p>
        </w:tc>
        <w:tc>
          <w:tcPr>
            <w:tcW w:w="1784" w:type="dxa"/>
          </w:tcPr>
          <w:p w14:paraId="71789CFF" w14:textId="77777777" w:rsidR="00A64BFA" w:rsidRPr="00AB6ABB" w:rsidRDefault="00A64BFA" w:rsidP="00FC76B1">
            <w:pPr>
              <w:pStyle w:val="Heading2"/>
              <w:numPr>
                <w:ilvl w:val="0"/>
                <w:numId w:val="0"/>
              </w:numPr>
              <w:rPr>
                <w:color w:val="auto"/>
                <w:lang w:eastAsia="en-GB"/>
              </w:rPr>
            </w:pPr>
          </w:p>
        </w:tc>
      </w:tr>
      <w:tr w:rsidR="00AB6ABB" w:rsidRPr="00AB6ABB" w14:paraId="2316CCDB" w14:textId="77777777" w:rsidTr="00FC76B1">
        <w:tc>
          <w:tcPr>
            <w:tcW w:w="1532" w:type="dxa"/>
          </w:tcPr>
          <w:p w14:paraId="1A7CA861" w14:textId="77777777" w:rsidR="00A64BFA" w:rsidRPr="00AB6ABB" w:rsidRDefault="00A64BFA" w:rsidP="00FC76B1">
            <w:pPr>
              <w:pStyle w:val="Heading2"/>
              <w:numPr>
                <w:ilvl w:val="0"/>
                <w:numId w:val="0"/>
              </w:numPr>
              <w:rPr>
                <w:color w:val="auto"/>
                <w:lang w:eastAsia="en-GB"/>
              </w:rPr>
            </w:pPr>
          </w:p>
        </w:tc>
        <w:tc>
          <w:tcPr>
            <w:tcW w:w="3490" w:type="dxa"/>
          </w:tcPr>
          <w:p w14:paraId="3B5453A0" w14:textId="77777777" w:rsidR="00A64BFA" w:rsidRPr="00AB6ABB" w:rsidRDefault="00A64BFA" w:rsidP="00FC76B1">
            <w:pPr>
              <w:pStyle w:val="Heading2"/>
              <w:numPr>
                <w:ilvl w:val="0"/>
                <w:numId w:val="0"/>
              </w:numPr>
              <w:rPr>
                <w:color w:val="auto"/>
                <w:lang w:eastAsia="en-GB"/>
              </w:rPr>
            </w:pPr>
          </w:p>
        </w:tc>
        <w:tc>
          <w:tcPr>
            <w:tcW w:w="1683" w:type="dxa"/>
          </w:tcPr>
          <w:p w14:paraId="2D18F86B" w14:textId="77777777" w:rsidR="00A64BFA" w:rsidRPr="00AB6ABB" w:rsidRDefault="00A64BFA" w:rsidP="00FC76B1">
            <w:pPr>
              <w:pStyle w:val="Heading2"/>
              <w:numPr>
                <w:ilvl w:val="0"/>
                <w:numId w:val="0"/>
              </w:numPr>
              <w:rPr>
                <w:color w:val="auto"/>
                <w:lang w:eastAsia="en-GB"/>
              </w:rPr>
            </w:pPr>
          </w:p>
        </w:tc>
        <w:tc>
          <w:tcPr>
            <w:tcW w:w="2632" w:type="dxa"/>
          </w:tcPr>
          <w:p w14:paraId="31FEEBCD" w14:textId="77777777" w:rsidR="00A64BFA" w:rsidRPr="00AB6ABB" w:rsidRDefault="00A64BFA" w:rsidP="00FC76B1">
            <w:pPr>
              <w:pStyle w:val="Heading2"/>
              <w:numPr>
                <w:ilvl w:val="0"/>
                <w:numId w:val="0"/>
              </w:numPr>
              <w:rPr>
                <w:color w:val="auto"/>
                <w:lang w:eastAsia="en-GB"/>
              </w:rPr>
            </w:pPr>
          </w:p>
        </w:tc>
        <w:tc>
          <w:tcPr>
            <w:tcW w:w="1297" w:type="dxa"/>
          </w:tcPr>
          <w:p w14:paraId="1BA8E387" w14:textId="77777777" w:rsidR="00A64BFA" w:rsidRPr="00AB6ABB" w:rsidRDefault="00A64BFA" w:rsidP="00FC76B1">
            <w:pPr>
              <w:pStyle w:val="Heading2"/>
              <w:numPr>
                <w:ilvl w:val="0"/>
                <w:numId w:val="0"/>
              </w:numPr>
              <w:rPr>
                <w:color w:val="auto"/>
                <w:lang w:eastAsia="en-GB"/>
              </w:rPr>
            </w:pPr>
          </w:p>
        </w:tc>
        <w:tc>
          <w:tcPr>
            <w:tcW w:w="1543" w:type="dxa"/>
          </w:tcPr>
          <w:p w14:paraId="392D7388" w14:textId="77777777" w:rsidR="00A64BFA" w:rsidRPr="00AB6ABB" w:rsidRDefault="00A64BFA" w:rsidP="00FC76B1">
            <w:pPr>
              <w:pStyle w:val="Heading2"/>
              <w:numPr>
                <w:ilvl w:val="0"/>
                <w:numId w:val="0"/>
              </w:numPr>
              <w:rPr>
                <w:color w:val="auto"/>
                <w:lang w:eastAsia="en-GB"/>
              </w:rPr>
            </w:pPr>
          </w:p>
        </w:tc>
        <w:tc>
          <w:tcPr>
            <w:tcW w:w="1784" w:type="dxa"/>
          </w:tcPr>
          <w:p w14:paraId="1FB5F8CE" w14:textId="77777777" w:rsidR="00A64BFA" w:rsidRPr="00AB6ABB" w:rsidRDefault="00A64BFA" w:rsidP="00FC76B1">
            <w:pPr>
              <w:pStyle w:val="Heading2"/>
              <w:numPr>
                <w:ilvl w:val="0"/>
                <w:numId w:val="0"/>
              </w:numPr>
              <w:rPr>
                <w:color w:val="auto"/>
                <w:lang w:eastAsia="en-GB"/>
              </w:rPr>
            </w:pPr>
          </w:p>
        </w:tc>
      </w:tr>
      <w:tr w:rsidR="00AB6ABB" w:rsidRPr="00AB6ABB" w14:paraId="641EF146" w14:textId="77777777" w:rsidTr="00FC76B1">
        <w:tc>
          <w:tcPr>
            <w:tcW w:w="1532" w:type="dxa"/>
          </w:tcPr>
          <w:p w14:paraId="3CBDB51E" w14:textId="77777777" w:rsidR="00A64BFA" w:rsidRPr="00AB6ABB" w:rsidRDefault="00A64BFA" w:rsidP="00FC76B1">
            <w:pPr>
              <w:pStyle w:val="Heading2"/>
              <w:numPr>
                <w:ilvl w:val="0"/>
                <w:numId w:val="0"/>
              </w:numPr>
              <w:rPr>
                <w:color w:val="auto"/>
                <w:lang w:eastAsia="en-GB"/>
              </w:rPr>
            </w:pPr>
          </w:p>
        </w:tc>
        <w:tc>
          <w:tcPr>
            <w:tcW w:w="3490" w:type="dxa"/>
          </w:tcPr>
          <w:p w14:paraId="54DA0548" w14:textId="77777777" w:rsidR="00A64BFA" w:rsidRPr="00AB6ABB" w:rsidRDefault="00A64BFA" w:rsidP="00FC76B1">
            <w:pPr>
              <w:pStyle w:val="Heading2"/>
              <w:numPr>
                <w:ilvl w:val="0"/>
                <w:numId w:val="0"/>
              </w:numPr>
              <w:rPr>
                <w:color w:val="auto"/>
                <w:lang w:eastAsia="en-GB"/>
              </w:rPr>
            </w:pPr>
          </w:p>
        </w:tc>
        <w:tc>
          <w:tcPr>
            <w:tcW w:w="1683" w:type="dxa"/>
          </w:tcPr>
          <w:p w14:paraId="4B097CA3" w14:textId="77777777" w:rsidR="00A64BFA" w:rsidRPr="00AB6ABB" w:rsidRDefault="00A64BFA" w:rsidP="00FC76B1">
            <w:pPr>
              <w:pStyle w:val="Heading2"/>
              <w:numPr>
                <w:ilvl w:val="0"/>
                <w:numId w:val="0"/>
              </w:numPr>
              <w:rPr>
                <w:color w:val="auto"/>
                <w:lang w:eastAsia="en-GB"/>
              </w:rPr>
            </w:pPr>
          </w:p>
        </w:tc>
        <w:tc>
          <w:tcPr>
            <w:tcW w:w="2632" w:type="dxa"/>
          </w:tcPr>
          <w:p w14:paraId="45FF5F1E" w14:textId="77777777" w:rsidR="00A64BFA" w:rsidRPr="00AB6ABB" w:rsidRDefault="00A64BFA" w:rsidP="00FC76B1">
            <w:pPr>
              <w:pStyle w:val="Heading2"/>
              <w:numPr>
                <w:ilvl w:val="0"/>
                <w:numId w:val="0"/>
              </w:numPr>
              <w:rPr>
                <w:color w:val="auto"/>
                <w:lang w:eastAsia="en-GB"/>
              </w:rPr>
            </w:pPr>
          </w:p>
        </w:tc>
        <w:tc>
          <w:tcPr>
            <w:tcW w:w="1297" w:type="dxa"/>
          </w:tcPr>
          <w:p w14:paraId="70F0DCEF" w14:textId="77777777" w:rsidR="00A64BFA" w:rsidRPr="00AB6ABB" w:rsidRDefault="00A64BFA" w:rsidP="00FC76B1">
            <w:pPr>
              <w:pStyle w:val="Heading2"/>
              <w:numPr>
                <w:ilvl w:val="0"/>
                <w:numId w:val="0"/>
              </w:numPr>
              <w:rPr>
                <w:color w:val="auto"/>
                <w:lang w:eastAsia="en-GB"/>
              </w:rPr>
            </w:pPr>
          </w:p>
        </w:tc>
        <w:tc>
          <w:tcPr>
            <w:tcW w:w="1543" w:type="dxa"/>
          </w:tcPr>
          <w:p w14:paraId="6358B143" w14:textId="77777777" w:rsidR="00A64BFA" w:rsidRPr="00AB6ABB" w:rsidRDefault="00A64BFA" w:rsidP="00FC76B1">
            <w:pPr>
              <w:pStyle w:val="Heading2"/>
              <w:numPr>
                <w:ilvl w:val="0"/>
                <w:numId w:val="0"/>
              </w:numPr>
              <w:rPr>
                <w:color w:val="auto"/>
                <w:lang w:eastAsia="en-GB"/>
              </w:rPr>
            </w:pPr>
          </w:p>
        </w:tc>
        <w:tc>
          <w:tcPr>
            <w:tcW w:w="1784" w:type="dxa"/>
          </w:tcPr>
          <w:p w14:paraId="5C953BAB" w14:textId="77777777" w:rsidR="00A64BFA" w:rsidRPr="00AB6ABB" w:rsidRDefault="00A64BFA" w:rsidP="00FC76B1">
            <w:pPr>
              <w:pStyle w:val="Heading2"/>
              <w:numPr>
                <w:ilvl w:val="0"/>
                <w:numId w:val="0"/>
              </w:numPr>
              <w:rPr>
                <w:color w:val="auto"/>
                <w:lang w:eastAsia="en-GB"/>
              </w:rPr>
            </w:pPr>
          </w:p>
        </w:tc>
      </w:tr>
      <w:tr w:rsidR="00AB6ABB" w:rsidRPr="00AB6ABB" w14:paraId="51D87AC5" w14:textId="77777777" w:rsidTr="00FC76B1">
        <w:tc>
          <w:tcPr>
            <w:tcW w:w="1532" w:type="dxa"/>
          </w:tcPr>
          <w:p w14:paraId="121B08B0" w14:textId="77777777" w:rsidR="00A64BFA" w:rsidRPr="00AB6ABB" w:rsidRDefault="00A64BFA" w:rsidP="00FC76B1">
            <w:pPr>
              <w:pStyle w:val="Heading2"/>
              <w:numPr>
                <w:ilvl w:val="0"/>
                <w:numId w:val="0"/>
              </w:numPr>
              <w:rPr>
                <w:color w:val="auto"/>
                <w:lang w:eastAsia="en-GB"/>
              </w:rPr>
            </w:pPr>
          </w:p>
        </w:tc>
        <w:tc>
          <w:tcPr>
            <w:tcW w:w="3490" w:type="dxa"/>
          </w:tcPr>
          <w:p w14:paraId="3228FDE3" w14:textId="77777777" w:rsidR="00A64BFA" w:rsidRPr="00AB6ABB" w:rsidRDefault="00A64BFA" w:rsidP="00FC76B1">
            <w:pPr>
              <w:pStyle w:val="Heading2"/>
              <w:numPr>
                <w:ilvl w:val="0"/>
                <w:numId w:val="0"/>
              </w:numPr>
              <w:rPr>
                <w:color w:val="auto"/>
                <w:lang w:eastAsia="en-GB"/>
              </w:rPr>
            </w:pPr>
          </w:p>
        </w:tc>
        <w:tc>
          <w:tcPr>
            <w:tcW w:w="1683" w:type="dxa"/>
          </w:tcPr>
          <w:p w14:paraId="69A0BEE9" w14:textId="77777777" w:rsidR="00A64BFA" w:rsidRPr="00AB6ABB" w:rsidRDefault="00A64BFA" w:rsidP="00FC76B1">
            <w:pPr>
              <w:pStyle w:val="Heading2"/>
              <w:numPr>
                <w:ilvl w:val="0"/>
                <w:numId w:val="0"/>
              </w:numPr>
              <w:rPr>
                <w:color w:val="auto"/>
                <w:lang w:eastAsia="en-GB"/>
              </w:rPr>
            </w:pPr>
          </w:p>
        </w:tc>
        <w:tc>
          <w:tcPr>
            <w:tcW w:w="2632" w:type="dxa"/>
          </w:tcPr>
          <w:p w14:paraId="56C8DB7E" w14:textId="77777777" w:rsidR="00A64BFA" w:rsidRPr="00AB6ABB" w:rsidRDefault="00A64BFA" w:rsidP="00FC76B1">
            <w:pPr>
              <w:pStyle w:val="Heading2"/>
              <w:numPr>
                <w:ilvl w:val="0"/>
                <w:numId w:val="0"/>
              </w:numPr>
              <w:rPr>
                <w:color w:val="auto"/>
                <w:lang w:eastAsia="en-GB"/>
              </w:rPr>
            </w:pPr>
          </w:p>
        </w:tc>
        <w:tc>
          <w:tcPr>
            <w:tcW w:w="1297" w:type="dxa"/>
          </w:tcPr>
          <w:p w14:paraId="72994B5C" w14:textId="77777777" w:rsidR="00A64BFA" w:rsidRPr="00AB6ABB" w:rsidRDefault="00A64BFA" w:rsidP="00FC76B1">
            <w:pPr>
              <w:pStyle w:val="Heading2"/>
              <w:numPr>
                <w:ilvl w:val="0"/>
                <w:numId w:val="0"/>
              </w:numPr>
              <w:rPr>
                <w:color w:val="auto"/>
                <w:lang w:eastAsia="en-GB"/>
              </w:rPr>
            </w:pPr>
          </w:p>
        </w:tc>
        <w:tc>
          <w:tcPr>
            <w:tcW w:w="1543" w:type="dxa"/>
          </w:tcPr>
          <w:p w14:paraId="7DECF969" w14:textId="77777777" w:rsidR="00A64BFA" w:rsidRPr="00AB6ABB" w:rsidRDefault="00A64BFA" w:rsidP="00FC76B1">
            <w:pPr>
              <w:pStyle w:val="Heading2"/>
              <w:numPr>
                <w:ilvl w:val="0"/>
                <w:numId w:val="0"/>
              </w:numPr>
              <w:rPr>
                <w:color w:val="auto"/>
                <w:lang w:eastAsia="en-GB"/>
              </w:rPr>
            </w:pPr>
          </w:p>
        </w:tc>
        <w:tc>
          <w:tcPr>
            <w:tcW w:w="1784" w:type="dxa"/>
          </w:tcPr>
          <w:p w14:paraId="07292E0E" w14:textId="77777777" w:rsidR="00A64BFA" w:rsidRPr="00AB6ABB" w:rsidRDefault="00A64BFA" w:rsidP="00FC76B1">
            <w:pPr>
              <w:pStyle w:val="Heading2"/>
              <w:numPr>
                <w:ilvl w:val="0"/>
                <w:numId w:val="0"/>
              </w:numPr>
              <w:rPr>
                <w:color w:val="auto"/>
                <w:lang w:eastAsia="en-GB"/>
              </w:rPr>
            </w:pPr>
          </w:p>
        </w:tc>
      </w:tr>
      <w:tr w:rsidR="00AB6ABB" w:rsidRPr="00AB6ABB" w14:paraId="3A6092AE" w14:textId="77777777" w:rsidTr="00FC76B1">
        <w:tc>
          <w:tcPr>
            <w:tcW w:w="1532" w:type="dxa"/>
          </w:tcPr>
          <w:p w14:paraId="78EAAD6E" w14:textId="77777777" w:rsidR="00A64BFA" w:rsidRPr="00AB6ABB" w:rsidRDefault="00A64BFA" w:rsidP="00FC76B1">
            <w:pPr>
              <w:pStyle w:val="Heading2"/>
              <w:numPr>
                <w:ilvl w:val="0"/>
                <w:numId w:val="0"/>
              </w:numPr>
              <w:rPr>
                <w:color w:val="auto"/>
                <w:lang w:eastAsia="en-GB"/>
              </w:rPr>
            </w:pPr>
          </w:p>
        </w:tc>
        <w:tc>
          <w:tcPr>
            <w:tcW w:w="3490" w:type="dxa"/>
          </w:tcPr>
          <w:p w14:paraId="5E0C5B4E" w14:textId="77777777" w:rsidR="00A64BFA" w:rsidRPr="00AB6ABB" w:rsidRDefault="00A64BFA" w:rsidP="00FC76B1">
            <w:pPr>
              <w:pStyle w:val="Heading2"/>
              <w:numPr>
                <w:ilvl w:val="0"/>
                <w:numId w:val="0"/>
              </w:numPr>
              <w:rPr>
                <w:color w:val="auto"/>
                <w:lang w:eastAsia="en-GB"/>
              </w:rPr>
            </w:pPr>
          </w:p>
        </w:tc>
        <w:tc>
          <w:tcPr>
            <w:tcW w:w="1683" w:type="dxa"/>
          </w:tcPr>
          <w:p w14:paraId="1B17B367" w14:textId="77777777" w:rsidR="00A64BFA" w:rsidRPr="00AB6ABB" w:rsidRDefault="00A64BFA" w:rsidP="00FC76B1">
            <w:pPr>
              <w:pStyle w:val="Heading2"/>
              <w:numPr>
                <w:ilvl w:val="0"/>
                <w:numId w:val="0"/>
              </w:numPr>
              <w:rPr>
                <w:color w:val="auto"/>
                <w:lang w:eastAsia="en-GB"/>
              </w:rPr>
            </w:pPr>
          </w:p>
        </w:tc>
        <w:tc>
          <w:tcPr>
            <w:tcW w:w="2632" w:type="dxa"/>
          </w:tcPr>
          <w:p w14:paraId="774A37C1" w14:textId="77777777" w:rsidR="00A64BFA" w:rsidRPr="00AB6ABB" w:rsidRDefault="00A64BFA" w:rsidP="00FC76B1">
            <w:pPr>
              <w:pStyle w:val="Heading2"/>
              <w:numPr>
                <w:ilvl w:val="0"/>
                <w:numId w:val="0"/>
              </w:numPr>
              <w:rPr>
                <w:color w:val="auto"/>
                <w:lang w:eastAsia="en-GB"/>
              </w:rPr>
            </w:pPr>
          </w:p>
        </w:tc>
        <w:tc>
          <w:tcPr>
            <w:tcW w:w="1297" w:type="dxa"/>
          </w:tcPr>
          <w:p w14:paraId="7549CFEF" w14:textId="77777777" w:rsidR="00A64BFA" w:rsidRPr="00AB6ABB" w:rsidRDefault="00A64BFA" w:rsidP="00FC76B1">
            <w:pPr>
              <w:pStyle w:val="Heading2"/>
              <w:numPr>
                <w:ilvl w:val="0"/>
                <w:numId w:val="0"/>
              </w:numPr>
              <w:rPr>
                <w:color w:val="auto"/>
                <w:lang w:eastAsia="en-GB"/>
              </w:rPr>
            </w:pPr>
          </w:p>
        </w:tc>
        <w:tc>
          <w:tcPr>
            <w:tcW w:w="1543" w:type="dxa"/>
          </w:tcPr>
          <w:p w14:paraId="2BBB0886" w14:textId="77777777" w:rsidR="00A64BFA" w:rsidRPr="00AB6ABB" w:rsidRDefault="00A64BFA" w:rsidP="00FC76B1">
            <w:pPr>
              <w:pStyle w:val="Heading2"/>
              <w:numPr>
                <w:ilvl w:val="0"/>
                <w:numId w:val="0"/>
              </w:numPr>
              <w:rPr>
                <w:color w:val="auto"/>
                <w:lang w:eastAsia="en-GB"/>
              </w:rPr>
            </w:pPr>
          </w:p>
        </w:tc>
        <w:tc>
          <w:tcPr>
            <w:tcW w:w="1784" w:type="dxa"/>
          </w:tcPr>
          <w:p w14:paraId="4142CA88" w14:textId="77777777" w:rsidR="00A64BFA" w:rsidRPr="00AB6ABB" w:rsidRDefault="00A64BFA" w:rsidP="00FC76B1">
            <w:pPr>
              <w:pStyle w:val="Heading2"/>
              <w:numPr>
                <w:ilvl w:val="0"/>
                <w:numId w:val="0"/>
              </w:numPr>
              <w:rPr>
                <w:color w:val="auto"/>
                <w:lang w:eastAsia="en-GB"/>
              </w:rPr>
            </w:pPr>
          </w:p>
        </w:tc>
      </w:tr>
    </w:tbl>
    <w:p w14:paraId="734EB3B1" w14:textId="5128F95A" w:rsidR="00923D39" w:rsidRPr="00AB6ABB" w:rsidRDefault="00A64BFA" w:rsidP="005C505C">
      <w:pPr>
        <w:pStyle w:val="Heading2"/>
        <w:numPr>
          <w:ilvl w:val="0"/>
          <w:numId w:val="0"/>
        </w:numPr>
        <w:ind w:left="576"/>
        <w:rPr>
          <w:color w:val="auto"/>
          <w:lang w:eastAsia="en-GB"/>
        </w:rPr>
      </w:pPr>
      <w:r w:rsidRPr="00AB6ABB">
        <w:rPr>
          <w:color w:val="auto"/>
          <w:lang w:bidi="cy-GB"/>
        </w:rPr>
        <w:lastRenderedPageBreak/>
        <w:t>Llofnodwyd :</w:t>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t>Swydd:</w:t>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r>
      <w:r w:rsidRPr="00AB6ABB">
        <w:rPr>
          <w:color w:val="auto"/>
          <w:lang w:bidi="cy-GB"/>
        </w:rPr>
        <w:tab/>
        <w:t>Dyddiad:</w:t>
      </w:r>
    </w:p>
    <w:sectPr w:rsidR="00923D39" w:rsidRPr="00AB6ABB" w:rsidSect="00480F4A">
      <w:pgSz w:w="16838" w:h="11906" w:orient="landscape"/>
      <w:pgMar w:top="426" w:right="1440"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F4E60" w14:textId="77777777" w:rsidR="00414829" w:rsidRDefault="00414829" w:rsidP="003B0CD4">
      <w:pPr>
        <w:spacing w:after="0" w:line="240" w:lineRule="auto"/>
      </w:pPr>
      <w:r>
        <w:separator/>
      </w:r>
    </w:p>
  </w:endnote>
  <w:endnote w:type="continuationSeparator" w:id="0">
    <w:p w14:paraId="22AB6F87" w14:textId="77777777" w:rsidR="00414829" w:rsidRDefault="0041482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8816A" w14:textId="77777777" w:rsidR="00414829" w:rsidRDefault="00414829" w:rsidP="003B0CD4">
      <w:pPr>
        <w:spacing w:after="0" w:line="240" w:lineRule="auto"/>
      </w:pPr>
      <w:r>
        <w:separator/>
      </w:r>
    </w:p>
  </w:footnote>
  <w:footnote w:type="continuationSeparator" w:id="0">
    <w:p w14:paraId="4B039CC3" w14:textId="77777777" w:rsidR="00414829" w:rsidRDefault="00414829"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B91"/>
    <w:multiLevelType w:val="hybridMultilevel"/>
    <w:tmpl w:val="2A7C229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 w15:restartNumberingAfterBreak="0">
    <w:nsid w:val="04F60B9F"/>
    <w:multiLevelType w:val="hybridMultilevel"/>
    <w:tmpl w:val="2730D8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7A591E"/>
    <w:multiLevelType w:val="hybridMultilevel"/>
    <w:tmpl w:val="4D02CF2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0EE804AD"/>
    <w:multiLevelType w:val="hybridMultilevel"/>
    <w:tmpl w:val="4130649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1ACE05BA"/>
    <w:multiLevelType w:val="hybridMultilevel"/>
    <w:tmpl w:val="CA48E8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900BD2"/>
    <w:multiLevelType w:val="hybridMultilevel"/>
    <w:tmpl w:val="DEC02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6439C5"/>
    <w:multiLevelType w:val="hybridMultilevel"/>
    <w:tmpl w:val="576890D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15:restartNumberingAfterBreak="0">
    <w:nsid w:val="397D2CDB"/>
    <w:multiLevelType w:val="hybridMultilevel"/>
    <w:tmpl w:val="11509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9362B"/>
    <w:multiLevelType w:val="hybridMultilevel"/>
    <w:tmpl w:val="4FE093D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15:restartNumberingAfterBreak="0">
    <w:nsid w:val="4C0E7A05"/>
    <w:multiLevelType w:val="hybridMultilevel"/>
    <w:tmpl w:val="FA124E1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53DA1FDF"/>
    <w:multiLevelType w:val="hybridMultilevel"/>
    <w:tmpl w:val="2B8A9B3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2" w15:restartNumberingAfterBreak="0">
    <w:nsid w:val="5B2A35FF"/>
    <w:multiLevelType w:val="hybridMultilevel"/>
    <w:tmpl w:val="813C75B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3" w15:restartNumberingAfterBreak="0">
    <w:nsid w:val="5DB372FE"/>
    <w:multiLevelType w:val="hybridMultilevel"/>
    <w:tmpl w:val="11CAE5F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5E565B0D"/>
    <w:multiLevelType w:val="hybridMultilevel"/>
    <w:tmpl w:val="ADB68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9350AE"/>
    <w:multiLevelType w:val="hybridMultilevel"/>
    <w:tmpl w:val="213EC45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6A44855"/>
    <w:multiLevelType w:val="hybridMultilevel"/>
    <w:tmpl w:val="37C29D4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num w:numId="1" w16cid:durableId="836262636">
    <w:abstractNumId w:val="16"/>
  </w:num>
  <w:num w:numId="2" w16cid:durableId="747963164">
    <w:abstractNumId w:val="8"/>
  </w:num>
  <w:num w:numId="3" w16cid:durableId="1180508795">
    <w:abstractNumId w:val="1"/>
  </w:num>
  <w:num w:numId="4" w16cid:durableId="935868707">
    <w:abstractNumId w:val="2"/>
  </w:num>
  <w:num w:numId="5" w16cid:durableId="181011962">
    <w:abstractNumId w:val="11"/>
  </w:num>
  <w:num w:numId="6" w16cid:durableId="1894153442">
    <w:abstractNumId w:val="12"/>
  </w:num>
  <w:num w:numId="7" w16cid:durableId="916476745">
    <w:abstractNumId w:val="5"/>
  </w:num>
  <w:num w:numId="8" w16cid:durableId="401562885">
    <w:abstractNumId w:val="3"/>
  </w:num>
  <w:num w:numId="9" w16cid:durableId="1219394994">
    <w:abstractNumId w:val="7"/>
  </w:num>
  <w:num w:numId="10" w16cid:durableId="1698770045">
    <w:abstractNumId w:val="14"/>
  </w:num>
  <w:num w:numId="11" w16cid:durableId="59327305">
    <w:abstractNumId w:val="4"/>
  </w:num>
  <w:num w:numId="12" w16cid:durableId="103767937">
    <w:abstractNumId w:val="10"/>
  </w:num>
  <w:num w:numId="13" w16cid:durableId="1475753653">
    <w:abstractNumId w:val="6"/>
  </w:num>
  <w:num w:numId="14" w16cid:durableId="1281910497">
    <w:abstractNumId w:val="13"/>
  </w:num>
  <w:num w:numId="15" w16cid:durableId="2117402633">
    <w:abstractNumId w:val="0"/>
  </w:num>
  <w:num w:numId="16" w16cid:durableId="1439718389">
    <w:abstractNumId w:val="9"/>
  </w:num>
  <w:num w:numId="17" w16cid:durableId="823739457">
    <w:abstractNumId w:val="15"/>
  </w:num>
  <w:num w:numId="18" w16cid:durableId="88757189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70NePkRdnDsI5c725bCVGRtM7h0510A56u3QZoSgo09xiRDtUp59L24hZM0MUgNbpG5VDL60fXMZiuWqfuP/Lg==" w:salt="+akVOMfpmTuaOE5801Mw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4FC"/>
    <w:rsid w:val="000151A9"/>
    <w:rsid w:val="00015CC3"/>
    <w:rsid w:val="00023AAD"/>
    <w:rsid w:val="00023DAB"/>
    <w:rsid w:val="00024D51"/>
    <w:rsid w:val="000309E9"/>
    <w:rsid w:val="000310FA"/>
    <w:rsid w:val="00034C64"/>
    <w:rsid w:val="000423C2"/>
    <w:rsid w:val="00045FEE"/>
    <w:rsid w:val="00067966"/>
    <w:rsid w:val="00077FEB"/>
    <w:rsid w:val="00083BE5"/>
    <w:rsid w:val="00084894"/>
    <w:rsid w:val="00094214"/>
    <w:rsid w:val="00094E8F"/>
    <w:rsid w:val="0009597B"/>
    <w:rsid w:val="00096435"/>
    <w:rsid w:val="00097AC9"/>
    <w:rsid w:val="000A04DC"/>
    <w:rsid w:val="000C3E86"/>
    <w:rsid w:val="000C5A5C"/>
    <w:rsid w:val="000C6EC7"/>
    <w:rsid w:val="000D0B2C"/>
    <w:rsid w:val="000D23F4"/>
    <w:rsid w:val="000D3EF5"/>
    <w:rsid w:val="000E274F"/>
    <w:rsid w:val="000F0838"/>
    <w:rsid w:val="000F13D6"/>
    <w:rsid w:val="000F3FF4"/>
    <w:rsid w:val="0012564B"/>
    <w:rsid w:val="00130BA3"/>
    <w:rsid w:val="0013304E"/>
    <w:rsid w:val="0013607D"/>
    <w:rsid w:val="001367FE"/>
    <w:rsid w:val="001420C5"/>
    <w:rsid w:val="0015225C"/>
    <w:rsid w:val="00155024"/>
    <w:rsid w:val="00161EDB"/>
    <w:rsid w:val="00166648"/>
    <w:rsid w:val="00175670"/>
    <w:rsid w:val="00176A6B"/>
    <w:rsid w:val="001A140F"/>
    <w:rsid w:val="001A2B2F"/>
    <w:rsid w:val="001A306F"/>
    <w:rsid w:val="001A52A7"/>
    <w:rsid w:val="001A6065"/>
    <w:rsid w:val="001A7F68"/>
    <w:rsid w:val="001B6874"/>
    <w:rsid w:val="001C0E14"/>
    <w:rsid w:val="001C1C8B"/>
    <w:rsid w:val="001C211F"/>
    <w:rsid w:val="001C41D9"/>
    <w:rsid w:val="001D589B"/>
    <w:rsid w:val="001D610B"/>
    <w:rsid w:val="001E06D3"/>
    <w:rsid w:val="001E196D"/>
    <w:rsid w:val="001E2A36"/>
    <w:rsid w:val="001E54DD"/>
    <w:rsid w:val="001F2E64"/>
    <w:rsid w:val="00215570"/>
    <w:rsid w:val="00217E85"/>
    <w:rsid w:val="00220CE6"/>
    <w:rsid w:val="002223E2"/>
    <w:rsid w:val="00223C3E"/>
    <w:rsid w:val="00246359"/>
    <w:rsid w:val="00260329"/>
    <w:rsid w:val="0026041A"/>
    <w:rsid w:val="00261178"/>
    <w:rsid w:val="00263057"/>
    <w:rsid w:val="00276D78"/>
    <w:rsid w:val="002845BA"/>
    <w:rsid w:val="002976B0"/>
    <w:rsid w:val="002D2B48"/>
    <w:rsid w:val="002E15E2"/>
    <w:rsid w:val="002F2206"/>
    <w:rsid w:val="002F3B5B"/>
    <w:rsid w:val="00310A76"/>
    <w:rsid w:val="00313EE6"/>
    <w:rsid w:val="003205F6"/>
    <w:rsid w:val="0032264E"/>
    <w:rsid w:val="003249B2"/>
    <w:rsid w:val="003356C7"/>
    <w:rsid w:val="003412DA"/>
    <w:rsid w:val="00351D20"/>
    <w:rsid w:val="003526E4"/>
    <w:rsid w:val="00353958"/>
    <w:rsid w:val="00367FE6"/>
    <w:rsid w:val="00376449"/>
    <w:rsid w:val="003873A6"/>
    <w:rsid w:val="003A7850"/>
    <w:rsid w:val="003B082B"/>
    <w:rsid w:val="003B0833"/>
    <w:rsid w:val="003B0CD4"/>
    <w:rsid w:val="003B6D00"/>
    <w:rsid w:val="003C2126"/>
    <w:rsid w:val="003E188C"/>
    <w:rsid w:val="003E6D68"/>
    <w:rsid w:val="003F54C9"/>
    <w:rsid w:val="004003B1"/>
    <w:rsid w:val="0040395A"/>
    <w:rsid w:val="00406B6E"/>
    <w:rsid w:val="00413C41"/>
    <w:rsid w:val="00414829"/>
    <w:rsid w:val="00424E11"/>
    <w:rsid w:val="00446248"/>
    <w:rsid w:val="00454793"/>
    <w:rsid w:val="00457134"/>
    <w:rsid w:val="004618C7"/>
    <w:rsid w:val="004734A0"/>
    <w:rsid w:val="00480F4A"/>
    <w:rsid w:val="004957E7"/>
    <w:rsid w:val="00496B2F"/>
    <w:rsid w:val="004A0911"/>
    <w:rsid w:val="004A1F2B"/>
    <w:rsid w:val="004B0D40"/>
    <w:rsid w:val="004B20D0"/>
    <w:rsid w:val="004C5315"/>
    <w:rsid w:val="004D3778"/>
    <w:rsid w:val="004D72D5"/>
    <w:rsid w:val="004D7CCC"/>
    <w:rsid w:val="004E6F06"/>
    <w:rsid w:val="004F3D8E"/>
    <w:rsid w:val="004F3E35"/>
    <w:rsid w:val="004F3F03"/>
    <w:rsid w:val="004F5CD5"/>
    <w:rsid w:val="005005F9"/>
    <w:rsid w:val="005035F0"/>
    <w:rsid w:val="0053034F"/>
    <w:rsid w:val="00530F92"/>
    <w:rsid w:val="00537AEA"/>
    <w:rsid w:val="00540AEB"/>
    <w:rsid w:val="00542772"/>
    <w:rsid w:val="0054460C"/>
    <w:rsid w:val="0055051B"/>
    <w:rsid w:val="00553169"/>
    <w:rsid w:val="00555994"/>
    <w:rsid w:val="0056661F"/>
    <w:rsid w:val="005736DB"/>
    <w:rsid w:val="00594A7A"/>
    <w:rsid w:val="005A428A"/>
    <w:rsid w:val="005A5AD5"/>
    <w:rsid w:val="005C1286"/>
    <w:rsid w:val="005C1659"/>
    <w:rsid w:val="005C505C"/>
    <w:rsid w:val="005C6410"/>
    <w:rsid w:val="005C7F25"/>
    <w:rsid w:val="005D0B18"/>
    <w:rsid w:val="005D18A9"/>
    <w:rsid w:val="005D3DFB"/>
    <w:rsid w:val="005D78DC"/>
    <w:rsid w:val="005F365A"/>
    <w:rsid w:val="0060088D"/>
    <w:rsid w:val="00601A3C"/>
    <w:rsid w:val="006053FF"/>
    <w:rsid w:val="0061751B"/>
    <w:rsid w:val="006377CE"/>
    <w:rsid w:val="00641A5F"/>
    <w:rsid w:val="00645C47"/>
    <w:rsid w:val="00650D40"/>
    <w:rsid w:val="006649BD"/>
    <w:rsid w:val="00675991"/>
    <w:rsid w:val="006836EF"/>
    <w:rsid w:val="00684ACE"/>
    <w:rsid w:val="00686B34"/>
    <w:rsid w:val="0069053C"/>
    <w:rsid w:val="00697DFA"/>
    <w:rsid w:val="006A0052"/>
    <w:rsid w:val="006A3C56"/>
    <w:rsid w:val="006A4FE6"/>
    <w:rsid w:val="006B33D7"/>
    <w:rsid w:val="006D6498"/>
    <w:rsid w:val="006E1669"/>
    <w:rsid w:val="00700188"/>
    <w:rsid w:val="0071039C"/>
    <w:rsid w:val="00714650"/>
    <w:rsid w:val="00714906"/>
    <w:rsid w:val="007150F4"/>
    <w:rsid w:val="00722FD5"/>
    <w:rsid w:val="00730E31"/>
    <w:rsid w:val="00732B5F"/>
    <w:rsid w:val="00732E89"/>
    <w:rsid w:val="00734A37"/>
    <w:rsid w:val="00734D37"/>
    <w:rsid w:val="0074186C"/>
    <w:rsid w:val="0077217C"/>
    <w:rsid w:val="007866F7"/>
    <w:rsid w:val="00795A68"/>
    <w:rsid w:val="00795F9F"/>
    <w:rsid w:val="007A0E66"/>
    <w:rsid w:val="007E27D4"/>
    <w:rsid w:val="007E7FEE"/>
    <w:rsid w:val="007F1D77"/>
    <w:rsid w:val="007F447E"/>
    <w:rsid w:val="00800448"/>
    <w:rsid w:val="00803D56"/>
    <w:rsid w:val="00815A26"/>
    <w:rsid w:val="00821A79"/>
    <w:rsid w:val="00824DDD"/>
    <w:rsid w:val="00831774"/>
    <w:rsid w:val="00844206"/>
    <w:rsid w:val="008467C2"/>
    <w:rsid w:val="00854E81"/>
    <w:rsid w:val="008569CD"/>
    <w:rsid w:val="008627B3"/>
    <w:rsid w:val="00862D95"/>
    <w:rsid w:val="00866360"/>
    <w:rsid w:val="00867BF4"/>
    <w:rsid w:val="008741DB"/>
    <w:rsid w:val="00880E1E"/>
    <w:rsid w:val="008820A6"/>
    <w:rsid w:val="0088599E"/>
    <w:rsid w:val="008950B0"/>
    <w:rsid w:val="0089766B"/>
    <w:rsid w:val="008A07D0"/>
    <w:rsid w:val="008B6B7C"/>
    <w:rsid w:val="008C281E"/>
    <w:rsid w:val="008C551C"/>
    <w:rsid w:val="008D23D2"/>
    <w:rsid w:val="00905E84"/>
    <w:rsid w:val="009114CD"/>
    <w:rsid w:val="00912E4A"/>
    <w:rsid w:val="00923D39"/>
    <w:rsid w:val="00927253"/>
    <w:rsid w:val="009344EA"/>
    <w:rsid w:val="009359B4"/>
    <w:rsid w:val="00943D4D"/>
    <w:rsid w:val="00945CC4"/>
    <w:rsid w:val="009466E4"/>
    <w:rsid w:val="00952ED2"/>
    <w:rsid w:val="00971EA6"/>
    <w:rsid w:val="009732FC"/>
    <w:rsid w:val="00973B36"/>
    <w:rsid w:val="00973C73"/>
    <w:rsid w:val="0098001E"/>
    <w:rsid w:val="00985C0E"/>
    <w:rsid w:val="00993BF9"/>
    <w:rsid w:val="009A192D"/>
    <w:rsid w:val="009A3418"/>
    <w:rsid w:val="009A4856"/>
    <w:rsid w:val="009A774D"/>
    <w:rsid w:val="009B4145"/>
    <w:rsid w:val="009B785C"/>
    <w:rsid w:val="009C2331"/>
    <w:rsid w:val="009C26A5"/>
    <w:rsid w:val="009C7B96"/>
    <w:rsid w:val="009D2881"/>
    <w:rsid w:val="009D4EF7"/>
    <w:rsid w:val="009E2463"/>
    <w:rsid w:val="009F0E26"/>
    <w:rsid w:val="00A05E79"/>
    <w:rsid w:val="00A067F7"/>
    <w:rsid w:val="00A10647"/>
    <w:rsid w:val="00A11DD3"/>
    <w:rsid w:val="00A17065"/>
    <w:rsid w:val="00A21924"/>
    <w:rsid w:val="00A30BF9"/>
    <w:rsid w:val="00A36B31"/>
    <w:rsid w:val="00A51E74"/>
    <w:rsid w:val="00A640A2"/>
    <w:rsid w:val="00A64BFA"/>
    <w:rsid w:val="00A7691F"/>
    <w:rsid w:val="00A84D9E"/>
    <w:rsid w:val="00A90791"/>
    <w:rsid w:val="00A93709"/>
    <w:rsid w:val="00AA0020"/>
    <w:rsid w:val="00AB6ABB"/>
    <w:rsid w:val="00AC6E25"/>
    <w:rsid w:val="00AD1B3E"/>
    <w:rsid w:val="00AD1CA8"/>
    <w:rsid w:val="00AD4F86"/>
    <w:rsid w:val="00AE3499"/>
    <w:rsid w:val="00AE3A65"/>
    <w:rsid w:val="00AE6583"/>
    <w:rsid w:val="00AE7CC3"/>
    <w:rsid w:val="00AF17C7"/>
    <w:rsid w:val="00B04A83"/>
    <w:rsid w:val="00B05A36"/>
    <w:rsid w:val="00B0766D"/>
    <w:rsid w:val="00B104CD"/>
    <w:rsid w:val="00B1455D"/>
    <w:rsid w:val="00B36065"/>
    <w:rsid w:val="00B36605"/>
    <w:rsid w:val="00B37A06"/>
    <w:rsid w:val="00B420C3"/>
    <w:rsid w:val="00B528ED"/>
    <w:rsid w:val="00B53663"/>
    <w:rsid w:val="00B54D4D"/>
    <w:rsid w:val="00B553B1"/>
    <w:rsid w:val="00B6307B"/>
    <w:rsid w:val="00B65212"/>
    <w:rsid w:val="00B75892"/>
    <w:rsid w:val="00B82F2B"/>
    <w:rsid w:val="00B86E39"/>
    <w:rsid w:val="00BA6C69"/>
    <w:rsid w:val="00BB74FF"/>
    <w:rsid w:val="00BB78C5"/>
    <w:rsid w:val="00BC77B0"/>
    <w:rsid w:val="00BD15E2"/>
    <w:rsid w:val="00BE2798"/>
    <w:rsid w:val="00BF4BA9"/>
    <w:rsid w:val="00C03192"/>
    <w:rsid w:val="00C05B84"/>
    <w:rsid w:val="00C0661B"/>
    <w:rsid w:val="00C07B20"/>
    <w:rsid w:val="00C17E12"/>
    <w:rsid w:val="00C24D8F"/>
    <w:rsid w:val="00C30F00"/>
    <w:rsid w:val="00C323D4"/>
    <w:rsid w:val="00C341BE"/>
    <w:rsid w:val="00C348D7"/>
    <w:rsid w:val="00C408B9"/>
    <w:rsid w:val="00C43911"/>
    <w:rsid w:val="00C44D2F"/>
    <w:rsid w:val="00C65B90"/>
    <w:rsid w:val="00C72736"/>
    <w:rsid w:val="00C76024"/>
    <w:rsid w:val="00C804AB"/>
    <w:rsid w:val="00C8161B"/>
    <w:rsid w:val="00C85ECE"/>
    <w:rsid w:val="00CA1500"/>
    <w:rsid w:val="00CA1543"/>
    <w:rsid w:val="00CA6EDB"/>
    <w:rsid w:val="00CB137C"/>
    <w:rsid w:val="00CB1F64"/>
    <w:rsid w:val="00CB5D44"/>
    <w:rsid w:val="00CC55DB"/>
    <w:rsid w:val="00CD441C"/>
    <w:rsid w:val="00CD582A"/>
    <w:rsid w:val="00CE47D3"/>
    <w:rsid w:val="00CE608D"/>
    <w:rsid w:val="00D20880"/>
    <w:rsid w:val="00D3590F"/>
    <w:rsid w:val="00D36278"/>
    <w:rsid w:val="00D46E50"/>
    <w:rsid w:val="00D52B06"/>
    <w:rsid w:val="00D5591B"/>
    <w:rsid w:val="00D84B29"/>
    <w:rsid w:val="00D901D1"/>
    <w:rsid w:val="00D9301C"/>
    <w:rsid w:val="00D970C0"/>
    <w:rsid w:val="00D973DB"/>
    <w:rsid w:val="00DA05EE"/>
    <w:rsid w:val="00DA134D"/>
    <w:rsid w:val="00DC0C03"/>
    <w:rsid w:val="00DC4711"/>
    <w:rsid w:val="00DE0365"/>
    <w:rsid w:val="00DE4000"/>
    <w:rsid w:val="00E0150B"/>
    <w:rsid w:val="00E01CB2"/>
    <w:rsid w:val="00E01F8D"/>
    <w:rsid w:val="00E141CA"/>
    <w:rsid w:val="00E212A3"/>
    <w:rsid w:val="00E30B19"/>
    <w:rsid w:val="00E374E4"/>
    <w:rsid w:val="00E43B53"/>
    <w:rsid w:val="00E53462"/>
    <w:rsid w:val="00E62C64"/>
    <w:rsid w:val="00E70F27"/>
    <w:rsid w:val="00E73292"/>
    <w:rsid w:val="00E734C7"/>
    <w:rsid w:val="00E84FDC"/>
    <w:rsid w:val="00E8522B"/>
    <w:rsid w:val="00E8572A"/>
    <w:rsid w:val="00E92922"/>
    <w:rsid w:val="00E93006"/>
    <w:rsid w:val="00E95978"/>
    <w:rsid w:val="00EA69F4"/>
    <w:rsid w:val="00EB3343"/>
    <w:rsid w:val="00EB7F7C"/>
    <w:rsid w:val="00EC16A6"/>
    <w:rsid w:val="00EC2C8F"/>
    <w:rsid w:val="00ED02EC"/>
    <w:rsid w:val="00ED1374"/>
    <w:rsid w:val="00ED184E"/>
    <w:rsid w:val="00ED19D8"/>
    <w:rsid w:val="00ED6897"/>
    <w:rsid w:val="00EE23DF"/>
    <w:rsid w:val="00EF6546"/>
    <w:rsid w:val="00EF69B5"/>
    <w:rsid w:val="00F00DE0"/>
    <w:rsid w:val="00F07112"/>
    <w:rsid w:val="00F20D28"/>
    <w:rsid w:val="00F246F4"/>
    <w:rsid w:val="00F314A6"/>
    <w:rsid w:val="00F31A84"/>
    <w:rsid w:val="00F52285"/>
    <w:rsid w:val="00F57A4B"/>
    <w:rsid w:val="00F74ABA"/>
    <w:rsid w:val="00F77E1A"/>
    <w:rsid w:val="00F80F12"/>
    <w:rsid w:val="00F84635"/>
    <w:rsid w:val="00F94A16"/>
    <w:rsid w:val="00FA0468"/>
    <w:rsid w:val="00FA30DC"/>
    <w:rsid w:val="00FC6E7A"/>
    <w:rsid w:val="00FE2C3C"/>
    <w:rsid w:val="00FF5B9B"/>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about/policyhub/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uwicac.sharepoint.com/sites/Finance/SitePag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2657322-6576-2272-3E0D-0A3C7461626C"/>
    <ds:schemaRef ds:uri="http://schemas.microsoft.com/sharepoint/v3"/>
  </ds:schemaRefs>
</ds:datastoreItem>
</file>

<file path=customXml/itemProps4.xml><?xml version="1.0" encoding="utf-8"?>
<ds:datastoreItem xmlns:ds="http://schemas.openxmlformats.org/officeDocument/2006/customXml" ds:itemID="{127DFFB8-7E6E-4EB0-99E0-DADBDF64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3216</Words>
  <Characters>18332</Characters>
  <Application>Microsoft Office Word</Application>
  <DocSecurity>12</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cp:lastPrinted>2022-06-10T09:08:00Z</cp:lastPrinted>
  <dcterms:created xsi:type="dcterms:W3CDTF">2025-01-20T09:03:00Z</dcterms:created>
  <dcterms:modified xsi:type="dcterms:W3CDTF">2025-01-20T09:03:00Z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