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E9F4A" w14:textId="77777777" w:rsidR="005067AF" w:rsidRDefault="00B362DC">
      <w:pPr>
        <w:pStyle w:val="BodyText"/>
        <w:ind w:left="158"/>
        <w:rPr>
          <w:rFonts w:ascii="Times New Roman"/>
          <w:sz w:val="20"/>
        </w:rPr>
      </w:pPr>
      <w:r>
        <w:rPr>
          <w:rFonts w:ascii="Times New Roman" w:eastAsia="Times New Roman" w:hAnsi="Times New Roman" w:cs="Times New Roman"/>
          <w:noProof/>
          <w:sz w:val="20"/>
          <w:lang w:val="cy-GB" w:bidi="cy-GB"/>
        </w:rPr>
        <w:drawing>
          <wp:inline distT="0" distB="0" distL="0" distR="0" wp14:anchorId="0167435D" wp14:editId="1A144C8B">
            <wp:extent cx="3137767" cy="923353"/>
            <wp:effectExtent l="0" t="0" r="0" b="0"/>
            <wp:docPr id="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37767" cy="9233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A1B85E" w14:textId="77777777" w:rsidR="005067AF" w:rsidRDefault="005067AF">
      <w:pPr>
        <w:pStyle w:val="BodyText"/>
        <w:rPr>
          <w:rFonts w:ascii="Times New Roman"/>
          <w:sz w:val="20"/>
        </w:rPr>
      </w:pPr>
    </w:p>
    <w:p w14:paraId="5C2AC9DC" w14:textId="77777777" w:rsidR="005067AF" w:rsidRDefault="005067AF">
      <w:pPr>
        <w:pStyle w:val="BodyText"/>
        <w:rPr>
          <w:rFonts w:ascii="Times New Roman"/>
          <w:sz w:val="20"/>
        </w:rPr>
      </w:pPr>
    </w:p>
    <w:p w14:paraId="708EE359" w14:textId="77777777" w:rsidR="005067AF" w:rsidRDefault="005067AF">
      <w:pPr>
        <w:pStyle w:val="BodyText"/>
        <w:rPr>
          <w:rFonts w:ascii="Times New Roman"/>
          <w:sz w:val="20"/>
        </w:rPr>
      </w:pPr>
    </w:p>
    <w:p w14:paraId="34B4B2C9" w14:textId="77777777" w:rsidR="005067AF" w:rsidRDefault="005067AF">
      <w:pPr>
        <w:pStyle w:val="BodyText"/>
        <w:rPr>
          <w:rFonts w:ascii="Times New Roman"/>
          <w:sz w:val="20"/>
        </w:rPr>
      </w:pPr>
    </w:p>
    <w:p w14:paraId="133BA0C3" w14:textId="77777777" w:rsidR="005067AF" w:rsidRDefault="005067AF">
      <w:pPr>
        <w:pStyle w:val="BodyText"/>
        <w:rPr>
          <w:rFonts w:ascii="Times New Roman"/>
          <w:sz w:val="20"/>
        </w:rPr>
      </w:pPr>
    </w:p>
    <w:p w14:paraId="71932736" w14:textId="77777777" w:rsidR="005067AF" w:rsidRDefault="005067AF">
      <w:pPr>
        <w:pStyle w:val="BodyText"/>
        <w:rPr>
          <w:rFonts w:ascii="Times New Roman"/>
          <w:sz w:val="20"/>
        </w:rPr>
      </w:pPr>
    </w:p>
    <w:p w14:paraId="355442AC" w14:textId="77777777" w:rsidR="005067AF" w:rsidRDefault="005067AF">
      <w:pPr>
        <w:pStyle w:val="BodyText"/>
        <w:rPr>
          <w:rFonts w:ascii="Times New Roman"/>
          <w:sz w:val="20"/>
        </w:rPr>
      </w:pPr>
    </w:p>
    <w:p w14:paraId="7C8E844B" w14:textId="77777777" w:rsidR="005067AF" w:rsidRDefault="005067AF">
      <w:pPr>
        <w:pStyle w:val="BodyText"/>
        <w:rPr>
          <w:rFonts w:ascii="Times New Roman"/>
          <w:sz w:val="20"/>
        </w:rPr>
      </w:pPr>
    </w:p>
    <w:p w14:paraId="027619DA" w14:textId="77777777" w:rsidR="005067AF" w:rsidRDefault="005067AF">
      <w:pPr>
        <w:pStyle w:val="BodyText"/>
        <w:rPr>
          <w:rFonts w:ascii="Times New Roman"/>
          <w:sz w:val="20"/>
        </w:rPr>
      </w:pPr>
    </w:p>
    <w:p w14:paraId="07CA6331" w14:textId="77777777" w:rsidR="005067AF" w:rsidRDefault="005067AF">
      <w:pPr>
        <w:pStyle w:val="BodyText"/>
        <w:rPr>
          <w:rFonts w:ascii="Times New Roman"/>
          <w:sz w:val="20"/>
        </w:rPr>
      </w:pPr>
    </w:p>
    <w:p w14:paraId="7A4BFB9B" w14:textId="77777777" w:rsidR="005067AF" w:rsidRDefault="00B362DC">
      <w:pPr>
        <w:spacing w:before="207"/>
        <w:ind w:left="158"/>
        <w:rPr>
          <w:b/>
          <w:sz w:val="28"/>
        </w:rPr>
      </w:pPr>
      <w:r>
        <w:rPr>
          <w:b/>
          <w:sz w:val="28"/>
          <w:lang w:val="cy-GB" w:bidi="cy-GB"/>
        </w:rPr>
        <w:t>Perchennog Polisi – Cyfarwyddwr y Llyfrgell a Gwasanaethau Gwybodaeth</w:t>
      </w:r>
    </w:p>
    <w:p w14:paraId="500071F8" w14:textId="60B8E8D8" w:rsidR="005067AF" w:rsidRDefault="00B362DC">
      <w:pPr>
        <w:pStyle w:val="BodyText"/>
        <w:spacing w:before="10"/>
        <w:rPr>
          <w:b/>
          <w:sz w:val="18"/>
        </w:rPr>
      </w:pPr>
      <w:r>
        <w:rPr>
          <w:noProof/>
          <w:lang w:val="cy-GB" w:bidi="cy-GB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D1E9B64" wp14:editId="17C93D86">
                <wp:simplePos x="0" y="0"/>
                <wp:positionH relativeFrom="page">
                  <wp:posOffset>907415</wp:posOffset>
                </wp:positionH>
                <wp:positionV relativeFrom="paragraph">
                  <wp:posOffset>175260</wp:posOffset>
                </wp:positionV>
                <wp:extent cx="5759450" cy="1270"/>
                <wp:effectExtent l="0" t="0" r="0" b="0"/>
                <wp:wrapTopAndBottom/>
                <wp:docPr id="7" name="Freeform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>
                            <a:gd name="T0" fmla="+- 0 1429 1429"/>
                            <a:gd name="T1" fmla="*/ T0 w 9070"/>
                            <a:gd name="T2" fmla="+- 0 10499 1429"/>
                            <a:gd name="T3" fmla="*/ T2 w 9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0">
                              <a:moveTo>
                                <a:pt x="0" y="0"/>
                              </a:moveTo>
                              <a:lnTo>
                                <a:pt x="907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A26A6" id="Freeform 4" o:spid="_x0000_s1026" alt="&quot;&quot;" style="position:absolute;margin-left:71.45pt;margin-top:13.8pt;width:453.5pt;height:.1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" path="m,l9070,e" filled="f" strokeweight="2pt">
                <v:path arrowok="t" o:connecttype="custom" o:connectlocs="0,0;5759450,0" o:connectangles="0,0"/>
                <w10:wrap type="topAndBottom" anchorx="page"/>
              </v:shape>
            </w:pict>
          </mc:Fallback>
        </mc:AlternateContent>
      </w:r>
    </w:p>
    <w:p w14:paraId="3C210DC9" w14:textId="77777777" w:rsidR="005067AF" w:rsidRDefault="005067AF">
      <w:pPr>
        <w:pStyle w:val="BodyText"/>
        <w:spacing w:before="11"/>
        <w:rPr>
          <w:b/>
          <w:sz w:val="43"/>
        </w:rPr>
      </w:pPr>
    </w:p>
    <w:p w14:paraId="5B1AB7ED" w14:textId="77777777" w:rsidR="005067AF" w:rsidRDefault="00B362DC">
      <w:pPr>
        <w:ind w:left="158"/>
        <w:rPr>
          <w:b/>
          <w:sz w:val="52"/>
        </w:rPr>
      </w:pPr>
      <w:r>
        <w:rPr>
          <w:b/>
          <w:sz w:val="52"/>
          <w:lang w:val="cy-GB" w:bidi="cy-GB"/>
        </w:rPr>
        <w:t>Polisi Cyfathrebu Electronig</w:t>
      </w:r>
    </w:p>
    <w:p w14:paraId="2B0EEC1F" w14:textId="77777777" w:rsidR="005067AF" w:rsidRDefault="005067AF">
      <w:pPr>
        <w:pStyle w:val="BodyText"/>
        <w:rPr>
          <w:b/>
          <w:sz w:val="20"/>
        </w:rPr>
      </w:pPr>
    </w:p>
    <w:p w14:paraId="76851FC0" w14:textId="4FBD57AE" w:rsidR="005067AF" w:rsidRDefault="00B362DC">
      <w:pPr>
        <w:pStyle w:val="BodyText"/>
        <w:spacing w:before="8"/>
        <w:rPr>
          <w:b/>
          <w:sz w:val="16"/>
        </w:rPr>
      </w:pPr>
      <w:r>
        <w:rPr>
          <w:noProof/>
          <w:lang w:val="cy-GB" w:bidi="cy-GB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3C1E46" wp14:editId="1E4A0D08">
                <wp:simplePos x="0" y="0"/>
                <wp:positionH relativeFrom="page">
                  <wp:posOffset>907415</wp:posOffset>
                </wp:positionH>
                <wp:positionV relativeFrom="paragraph">
                  <wp:posOffset>160020</wp:posOffset>
                </wp:positionV>
                <wp:extent cx="5759450" cy="1270"/>
                <wp:effectExtent l="0" t="0" r="0" b="0"/>
                <wp:wrapTopAndBottom/>
                <wp:docPr id="6" name="Freeform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>
                            <a:gd name="T0" fmla="+- 0 1429 1429"/>
                            <a:gd name="T1" fmla="*/ T0 w 9070"/>
                            <a:gd name="T2" fmla="+- 0 10499 1429"/>
                            <a:gd name="T3" fmla="*/ T2 w 9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0">
                              <a:moveTo>
                                <a:pt x="0" y="0"/>
                              </a:moveTo>
                              <a:lnTo>
                                <a:pt x="9070" y="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F226ED" id="Freeform 3" o:spid="_x0000_s1026" alt="&quot;&quot;" style="position:absolute;margin-left:71.45pt;margin-top:12.6pt;width:453.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" path="m,l9070,e" filled="f" strokeweight="2pt">
                <v:path arrowok="t" o:connecttype="custom" o:connectlocs="0,0;5759450,0" o:connectangles="0,0"/>
                <w10:wrap type="topAndBottom" anchorx="page"/>
              </v:shape>
            </w:pict>
          </mc:Fallback>
        </mc:AlternateContent>
      </w:r>
    </w:p>
    <w:p w14:paraId="6C1FF552" w14:textId="3C3BACE4" w:rsidR="005067AF" w:rsidRDefault="00B362DC" w:rsidP="00FF7A47">
      <w:pPr>
        <w:pStyle w:val="Heading1"/>
        <w:spacing w:before="399" w:line="276" w:lineRule="auto"/>
        <w:ind w:left="158" w:right="4652" w:firstLine="0"/>
      </w:pPr>
      <w:r>
        <w:rPr>
          <w:lang w:val="cy-GB" w:bidi="cy-GB"/>
        </w:rPr>
        <w:t xml:space="preserve">Sefydlwyd: Ebrill 2001 </w:t>
      </w:r>
      <w:r w:rsidR="00FF7A47">
        <w:rPr>
          <w:lang w:val="cy-GB" w:bidi="cy-GB"/>
        </w:rPr>
        <w:br/>
      </w:r>
      <w:r>
        <w:rPr>
          <w:lang w:val="cy-GB" w:bidi="cy-GB"/>
        </w:rPr>
        <w:t xml:space="preserve">Rhif Fersiwn: 5.6c </w:t>
      </w:r>
      <w:r w:rsidR="00FF7A47">
        <w:rPr>
          <w:lang w:val="cy-GB" w:bidi="cy-GB"/>
        </w:rPr>
        <w:br/>
      </w:r>
      <w:r>
        <w:rPr>
          <w:lang w:val="cy-GB" w:bidi="cy-GB"/>
        </w:rPr>
        <w:t>Asesiad Effaith: i</w:t>
      </w:r>
      <w:r w:rsidR="0025605C">
        <w:rPr>
          <w:lang w:val="cy-GB" w:bidi="cy-GB"/>
        </w:rPr>
        <w:t>’</w:t>
      </w:r>
      <w:r>
        <w:rPr>
          <w:lang w:val="cy-GB" w:bidi="cy-GB"/>
        </w:rPr>
        <w:t xml:space="preserve">w gadarnhau </w:t>
      </w:r>
      <w:r w:rsidR="00FF7A47">
        <w:rPr>
          <w:lang w:val="cy-GB" w:bidi="cy-GB"/>
        </w:rPr>
        <w:br/>
      </w:r>
      <w:r>
        <w:rPr>
          <w:lang w:val="cy-GB" w:bidi="cy-GB"/>
        </w:rPr>
        <w:t>Adolygwyd: Mehefin 2016</w:t>
      </w:r>
    </w:p>
    <w:p w14:paraId="21132C46" w14:textId="77777777" w:rsidR="005067AF" w:rsidRDefault="005067AF" w:rsidP="00FF7A47">
      <w:pPr>
        <w:pStyle w:val="BodyText"/>
        <w:tabs>
          <w:tab w:val="left" w:pos="2819"/>
        </w:tabs>
        <w:rPr>
          <w:b/>
          <w:sz w:val="20"/>
        </w:rPr>
      </w:pPr>
    </w:p>
    <w:p w14:paraId="7796390A" w14:textId="77777777" w:rsidR="005067AF" w:rsidRDefault="005067AF">
      <w:pPr>
        <w:pStyle w:val="BodyText"/>
        <w:rPr>
          <w:b/>
          <w:sz w:val="20"/>
        </w:rPr>
      </w:pPr>
    </w:p>
    <w:p w14:paraId="59173D00" w14:textId="77777777" w:rsidR="005067AF" w:rsidRDefault="005067AF">
      <w:pPr>
        <w:pStyle w:val="BodyText"/>
        <w:rPr>
          <w:b/>
          <w:sz w:val="20"/>
        </w:rPr>
      </w:pPr>
    </w:p>
    <w:p w14:paraId="6B8C1951" w14:textId="77777777" w:rsidR="005067AF" w:rsidRDefault="005067AF">
      <w:pPr>
        <w:pStyle w:val="BodyText"/>
        <w:rPr>
          <w:b/>
          <w:sz w:val="20"/>
        </w:rPr>
      </w:pPr>
    </w:p>
    <w:p w14:paraId="78B41CFA" w14:textId="77777777" w:rsidR="005067AF" w:rsidRDefault="005067AF">
      <w:pPr>
        <w:pStyle w:val="BodyText"/>
        <w:rPr>
          <w:b/>
          <w:sz w:val="20"/>
        </w:rPr>
      </w:pPr>
    </w:p>
    <w:p w14:paraId="30C89A08" w14:textId="77777777" w:rsidR="005067AF" w:rsidRDefault="005067AF">
      <w:pPr>
        <w:pStyle w:val="BodyText"/>
        <w:rPr>
          <w:b/>
          <w:sz w:val="20"/>
        </w:rPr>
      </w:pPr>
    </w:p>
    <w:p w14:paraId="1AC9FE73" w14:textId="77777777" w:rsidR="005067AF" w:rsidRDefault="005067AF">
      <w:pPr>
        <w:pStyle w:val="BodyText"/>
        <w:rPr>
          <w:b/>
          <w:sz w:val="20"/>
        </w:rPr>
      </w:pPr>
    </w:p>
    <w:p w14:paraId="52333793" w14:textId="77777777" w:rsidR="005067AF" w:rsidRDefault="005067AF">
      <w:pPr>
        <w:pStyle w:val="BodyText"/>
        <w:rPr>
          <w:b/>
          <w:sz w:val="20"/>
        </w:rPr>
      </w:pPr>
    </w:p>
    <w:p w14:paraId="11E7EC47" w14:textId="77777777" w:rsidR="005067AF" w:rsidRDefault="005067AF">
      <w:pPr>
        <w:pStyle w:val="BodyText"/>
        <w:rPr>
          <w:b/>
          <w:sz w:val="20"/>
        </w:rPr>
      </w:pPr>
    </w:p>
    <w:p w14:paraId="09602C86" w14:textId="77777777" w:rsidR="005067AF" w:rsidRDefault="005067AF">
      <w:pPr>
        <w:pStyle w:val="BodyText"/>
        <w:rPr>
          <w:b/>
          <w:sz w:val="20"/>
        </w:rPr>
      </w:pPr>
    </w:p>
    <w:p w14:paraId="4998C428" w14:textId="77777777" w:rsidR="005067AF" w:rsidRDefault="005067AF">
      <w:pPr>
        <w:pStyle w:val="BodyText"/>
        <w:rPr>
          <w:b/>
          <w:sz w:val="20"/>
        </w:rPr>
      </w:pPr>
    </w:p>
    <w:p w14:paraId="04AA0435" w14:textId="77777777" w:rsidR="005067AF" w:rsidRDefault="005067AF">
      <w:pPr>
        <w:pStyle w:val="BodyText"/>
        <w:rPr>
          <w:b/>
          <w:sz w:val="20"/>
        </w:rPr>
      </w:pPr>
    </w:p>
    <w:p w14:paraId="09701849" w14:textId="77777777" w:rsidR="005067AF" w:rsidRDefault="005067AF">
      <w:pPr>
        <w:pStyle w:val="BodyText"/>
        <w:rPr>
          <w:b/>
          <w:sz w:val="20"/>
        </w:rPr>
      </w:pPr>
    </w:p>
    <w:p w14:paraId="2C605062" w14:textId="77777777" w:rsidR="005067AF" w:rsidRDefault="005067AF">
      <w:pPr>
        <w:pStyle w:val="BodyText"/>
        <w:rPr>
          <w:b/>
          <w:sz w:val="20"/>
        </w:rPr>
      </w:pPr>
    </w:p>
    <w:p w14:paraId="05F88B5C" w14:textId="77777777" w:rsidR="005067AF" w:rsidRDefault="005067AF">
      <w:pPr>
        <w:pStyle w:val="BodyText"/>
        <w:rPr>
          <w:b/>
          <w:sz w:val="20"/>
        </w:rPr>
      </w:pPr>
    </w:p>
    <w:p w14:paraId="2B06EE0A" w14:textId="77777777" w:rsidR="005067AF" w:rsidRDefault="005067AF">
      <w:pPr>
        <w:pStyle w:val="BodyText"/>
        <w:rPr>
          <w:b/>
          <w:sz w:val="20"/>
        </w:rPr>
      </w:pPr>
    </w:p>
    <w:p w14:paraId="43E6B027" w14:textId="77777777" w:rsidR="005067AF" w:rsidRDefault="005067AF">
      <w:pPr>
        <w:pStyle w:val="BodyText"/>
        <w:rPr>
          <w:b/>
          <w:sz w:val="20"/>
        </w:rPr>
      </w:pPr>
    </w:p>
    <w:p w14:paraId="04009CB1" w14:textId="77777777" w:rsidR="005067AF" w:rsidRDefault="005067AF">
      <w:pPr>
        <w:pStyle w:val="BodyText"/>
        <w:rPr>
          <w:b/>
          <w:sz w:val="20"/>
        </w:rPr>
      </w:pPr>
    </w:p>
    <w:p w14:paraId="2687E195" w14:textId="77777777" w:rsidR="005067AF" w:rsidRDefault="005067AF">
      <w:pPr>
        <w:pStyle w:val="BodyText"/>
        <w:rPr>
          <w:b/>
          <w:sz w:val="20"/>
        </w:rPr>
      </w:pPr>
    </w:p>
    <w:p w14:paraId="45E5DC35" w14:textId="77777777" w:rsidR="005067AF" w:rsidRDefault="005067AF">
      <w:pPr>
        <w:pStyle w:val="BodyText"/>
        <w:rPr>
          <w:b/>
          <w:sz w:val="20"/>
        </w:rPr>
      </w:pPr>
    </w:p>
    <w:p w14:paraId="1E3DB73F" w14:textId="77777777" w:rsidR="005067AF" w:rsidRDefault="005067AF">
      <w:pPr>
        <w:pStyle w:val="BodyText"/>
        <w:rPr>
          <w:b/>
          <w:sz w:val="20"/>
        </w:rPr>
      </w:pPr>
    </w:p>
    <w:p w14:paraId="40ABA522" w14:textId="24190EEE" w:rsidR="005067AF" w:rsidRDefault="00B362DC">
      <w:pPr>
        <w:pStyle w:val="BodyText"/>
        <w:spacing w:before="2"/>
        <w:rPr>
          <w:b/>
          <w:sz w:val="25"/>
        </w:rPr>
      </w:pPr>
      <w:r>
        <w:rPr>
          <w:noProof/>
          <w:lang w:val="cy-GB" w:bidi="cy-GB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F624031" wp14:editId="19E2AD19">
                <wp:simplePos x="0" y="0"/>
                <wp:positionH relativeFrom="page">
                  <wp:posOffset>869315</wp:posOffset>
                </wp:positionH>
                <wp:positionV relativeFrom="paragraph">
                  <wp:posOffset>213995</wp:posOffset>
                </wp:positionV>
                <wp:extent cx="5759450" cy="1270"/>
                <wp:effectExtent l="0" t="0" r="0" b="0"/>
                <wp:wrapTopAndBottom/>
                <wp:docPr id="5" name="Freeform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9450" cy="1270"/>
                        </a:xfrm>
                        <a:custGeom>
                          <a:avLst/>
                          <a:gdLst>
                            <a:gd name="T0" fmla="+- 0 1369 1369"/>
                            <a:gd name="T1" fmla="*/ T0 w 9070"/>
                            <a:gd name="T2" fmla="+- 0 10439 1369"/>
                            <a:gd name="T3" fmla="*/ T2 w 90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70">
                              <a:moveTo>
                                <a:pt x="0" y="0"/>
                              </a:moveTo>
                              <a:lnTo>
                                <a:pt x="907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2C54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97A075" id="Freeform 2" o:spid="_x0000_s1026" alt="&quot;&quot;" style="position:absolute;margin-left:68.45pt;margin-top:16.85pt;width:453.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" path="m,l9070,e" filled="f" strokecolor="#002c54">
                <v:path arrowok="t" o:connecttype="custom" o:connectlocs="0,0;5759450,0" o:connectangles="0,0"/>
                <w10:wrap type="topAndBottom" anchorx="page"/>
              </v:shape>
            </w:pict>
          </mc:Fallback>
        </mc:AlternateContent>
      </w:r>
    </w:p>
    <w:p w14:paraId="13EADA80" w14:textId="18172643" w:rsidR="005067AF" w:rsidRDefault="0025605C">
      <w:pPr>
        <w:tabs>
          <w:tab w:val="left" w:pos="6558"/>
        </w:tabs>
        <w:spacing w:before="87"/>
        <w:ind w:left="122"/>
        <w:rPr>
          <w:rFonts w:ascii="Times New Roman"/>
          <w:sz w:val="28"/>
        </w:rPr>
      </w:pPr>
      <w:hyperlink w:history="1">
        <w:r w:rsidRPr="00D26C72">
          <w:rPr>
            <w:rStyle w:val="Hyperlink"/>
            <w:rFonts w:ascii="Times New Roman" w:eastAsia="Times New Roman" w:hAnsi="Times New Roman" w:cs="Times New Roman"/>
            <w:spacing w:val="-1"/>
            <w:sz w:val="28"/>
            <w:lang w:val="cy-GB" w:bidi="cy-GB"/>
          </w:rPr>
          <w:t>www.metcaerdydd.ac.uk</w:t>
        </w:r>
        <w:r w:rsidRPr="00D26C72">
          <w:rPr>
            <w:rStyle w:val="Hyperlink"/>
            <w:rFonts w:ascii="Times New Roman" w:eastAsia="Times New Roman" w:hAnsi="Times New Roman" w:cs="Times New Roman"/>
            <w:spacing w:val="-1"/>
            <w:sz w:val="28"/>
            <w:lang w:val="cy-GB" w:bidi="cy-GB"/>
          </w:rPr>
          <w:tab/>
        </w:r>
      </w:hyperlink>
      <w:r w:rsidR="00B362DC">
        <w:rPr>
          <w:rFonts w:ascii="Times New Roman" w:eastAsia="Times New Roman" w:hAnsi="Times New Roman" w:cs="Times New Roman"/>
          <w:noProof/>
          <w:color w:val="1F2C54"/>
          <w:position w:val="-3"/>
          <w:sz w:val="28"/>
          <w:lang w:val="cy-GB" w:bidi="cy-GB"/>
        </w:rPr>
        <w:drawing>
          <wp:inline distT="0" distB="0" distL="0" distR="0" wp14:anchorId="07456CB3" wp14:editId="28174C9C">
            <wp:extent cx="1275714" cy="196850"/>
            <wp:effectExtent l="0" t="0" r="0" b="0"/>
            <wp:docPr id="3" name="image2.pn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75714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CD2F7A" w14:textId="77777777" w:rsidR="005067AF" w:rsidRDefault="005067AF">
      <w:pPr>
        <w:rPr>
          <w:rFonts w:ascii="Times New Roman"/>
          <w:sz w:val="28"/>
        </w:rPr>
        <w:sectPr w:rsidR="005067AF">
          <w:type w:val="continuous"/>
          <w:pgSz w:w="11910" w:h="16840"/>
          <w:pgMar w:top="1420" w:right="1320" w:bottom="280" w:left="1260" w:header="720" w:footer="720" w:gutter="0"/>
          <w:cols w:space="720"/>
        </w:sectPr>
      </w:pPr>
    </w:p>
    <w:p w14:paraId="61A32007" w14:textId="77777777" w:rsidR="005067AF" w:rsidRDefault="00B362DC">
      <w:pPr>
        <w:pStyle w:val="Heading1"/>
        <w:numPr>
          <w:ilvl w:val="0"/>
          <w:numId w:val="2"/>
        </w:numPr>
        <w:tabs>
          <w:tab w:val="left" w:pos="1010"/>
          <w:tab w:val="left" w:pos="1011"/>
        </w:tabs>
        <w:spacing w:before="77"/>
        <w:ind w:hanging="853"/>
      </w:pPr>
      <w:r>
        <w:rPr>
          <w:lang w:val="cy-GB" w:bidi="cy-GB"/>
        </w:rPr>
        <w:lastRenderedPageBreak/>
        <w:t>Cyflwyniad</w:t>
      </w:r>
    </w:p>
    <w:p w14:paraId="4A109C09" w14:textId="77777777" w:rsidR="005067AF" w:rsidRDefault="005067AF">
      <w:pPr>
        <w:pStyle w:val="BodyText"/>
        <w:spacing w:before="10"/>
        <w:rPr>
          <w:b/>
          <w:sz w:val="20"/>
        </w:rPr>
      </w:pPr>
    </w:p>
    <w:p w14:paraId="7A3EE9E5" w14:textId="499FEE39" w:rsidR="005067AF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ind w:right="100"/>
        <w:rPr>
          <w:sz w:val="24"/>
        </w:rPr>
      </w:pPr>
      <w:r>
        <w:rPr>
          <w:sz w:val="24"/>
          <w:lang w:val="cy-GB" w:bidi="cy-GB"/>
        </w:rPr>
        <w:t>Mae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polisi hwn yn berthnasol 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defnydd o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holl gyfleusterau technoleg gwybodaeth a chysylltedd rhwydwaith a weinyddir gan Brifysgol Metropolitan Caerdydd, ac unrhyw ddefnydd o wasanaethau ar y rhyngrwyd a gaiff eu gwneud mewn perthynas â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i busnes neu ddysgu. Mae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cynnwys defnydd o bob lleoliad, gan gynnwys o gartref, mewn sefydliadau eraill neu o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gweithle, ac mae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berthnasol 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staff a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myfyrwyr, ynghyd ag unrhyw drydydd partïon eraill sy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cael caniatâd mynediad.</w:t>
      </w:r>
    </w:p>
    <w:p w14:paraId="5A9FF438" w14:textId="77777777" w:rsidR="005067AF" w:rsidRDefault="005067AF">
      <w:pPr>
        <w:pStyle w:val="BodyText"/>
        <w:spacing w:before="10"/>
        <w:rPr>
          <w:sz w:val="20"/>
        </w:rPr>
      </w:pPr>
    </w:p>
    <w:p w14:paraId="4568F643" w14:textId="1348F00D" w:rsidR="005067AF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spacing w:before="1"/>
        <w:ind w:right="167"/>
        <w:rPr>
          <w:sz w:val="24"/>
        </w:rPr>
      </w:pPr>
      <w:r>
        <w:rPr>
          <w:sz w:val="24"/>
          <w:lang w:val="cy-GB" w:bidi="cy-GB"/>
        </w:rPr>
        <w:t>Gellid ymdrin ag achosion o dorri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polisi hwn o dan y weithdrefn ddisgyblu berthnasol, a phan fydd trosedd wedi digwydd o dan ddeddf neu reoliad cyfredol, gellid ei adrodd wrth yr heddlu neu awdurdod priodol arall.</w:t>
      </w:r>
    </w:p>
    <w:p w14:paraId="66BC5416" w14:textId="77777777" w:rsidR="005067AF" w:rsidRDefault="005067AF">
      <w:pPr>
        <w:pStyle w:val="BodyText"/>
        <w:spacing w:before="10"/>
        <w:rPr>
          <w:sz w:val="20"/>
        </w:rPr>
      </w:pPr>
    </w:p>
    <w:p w14:paraId="61F2B179" w14:textId="31F8F65B" w:rsidR="005067AF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ind w:right="217"/>
        <w:rPr>
          <w:sz w:val="24"/>
        </w:rPr>
      </w:pPr>
      <w:r>
        <w:rPr>
          <w:sz w:val="24"/>
          <w:lang w:val="cy-GB" w:bidi="cy-GB"/>
        </w:rPr>
        <w:t xml:space="preserve">Dylid adrodd am unrhyw ddigwyddiadau mewn perthynas â diogelwch technoleg gwybodaeth a gwendidau tybiedig yng ngweithrediadau busnes a systemau prosesu gwybodaeth y sefydliad drwy e-bost i </w:t>
      </w:r>
      <w:hyperlink r:id="rId12">
        <w:r>
          <w:rPr>
            <w:color w:val="0000FF"/>
            <w:sz w:val="24"/>
            <w:u w:val="single" w:color="0000FF"/>
            <w:lang w:val="cy-GB" w:bidi="cy-GB"/>
          </w:rPr>
          <w:t>itsecurity@cardiffmet.ac.uk</w:t>
        </w:r>
        <w:r>
          <w:rPr>
            <w:color w:val="0000FF"/>
            <w:sz w:val="24"/>
            <w:lang w:val="cy-GB" w:bidi="cy-GB"/>
          </w:rPr>
          <w:t xml:space="preserve"> </w:t>
        </w:r>
      </w:hyperlink>
      <w:r>
        <w:rPr>
          <w:sz w:val="24"/>
          <w:lang w:val="cy-GB" w:bidi="cy-GB"/>
        </w:rPr>
        <w:t>neu i aelod o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tîm Rheoli y Gyfadran Gwasanaethau Gwybodaeth un ai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uniongyrchol neu drwy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Ddesg Gymorth Technoleg Gwybodaeth.</w:t>
      </w:r>
    </w:p>
    <w:p w14:paraId="368F54DC" w14:textId="77777777" w:rsidR="005067AF" w:rsidRDefault="005067AF">
      <w:pPr>
        <w:pStyle w:val="BodyText"/>
        <w:spacing w:before="4"/>
        <w:rPr>
          <w:sz w:val="31"/>
        </w:rPr>
      </w:pPr>
    </w:p>
    <w:p w14:paraId="33B756F6" w14:textId="77777777" w:rsidR="005067AF" w:rsidRDefault="00B362DC">
      <w:pPr>
        <w:pStyle w:val="Heading1"/>
        <w:numPr>
          <w:ilvl w:val="0"/>
          <w:numId w:val="2"/>
        </w:numPr>
        <w:tabs>
          <w:tab w:val="left" w:pos="1010"/>
          <w:tab w:val="left" w:pos="1011"/>
        </w:tabs>
        <w:ind w:hanging="853"/>
      </w:pPr>
      <w:r>
        <w:rPr>
          <w:lang w:val="cy-GB" w:bidi="cy-GB"/>
        </w:rPr>
        <w:t>Defnydd Personol o Wasanaethau Technoleg Gwybodaeth Prifysgol Metropolitan Caerdydd</w:t>
      </w:r>
    </w:p>
    <w:p w14:paraId="1B8FE972" w14:textId="77777777" w:rsidR="005067AF" w:rsidRDefault="005067AF">
      <w:pPr>
        <w:pStyle w:val="BodyText"/>
        <w:spacing w:before="10"/>
        <w:rPr>
          <w:b/>
          <w:sz w:val="20"/>
        </w:rPr>
      </w:pPr>
    </w:p>
    <w:p w14:paraId="7AFB783A" w14:textId="473528ED" w:rsidR="005067AF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ind w:right="271"/>
        <w:rPr>
          <w:sz w:val="24"/>
        </w:rPr>
      </w:pPr>
      <w:r>
        <w:rPr>
          <w:sz w:val="24"/>
          <w:lang w:val="cy-GB" w:bidi="cy-GB"/>
        </w:rPr>
        <w:t>Er y bwriedir 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mynediad at y rhyngrwyd ac e-bost fod at ddibenion sefydliadol, gwerthfawrogir y gallai fod achlysuron pan fydd angen defnyddio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system a/neu gyfleusterau at ddibenion personol. Rhaid gwneud unrhyw ddefnydd o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fath heb fynd yn groes 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polisi hwn. Mae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rhaid rhoi blaenoriaeth bob amser 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rhai sydd angen defnyddio cyfleusterau mynediad agored ar gyfer gwaith academaidd neu waith hanfodol arall.</w:t>
      </w:r>
    </w:p>
    <w:p w14:paraId="1C4043A8" w14:textId="77777777" w:rsidR="005067AF" w:rsidRDefault="005067AF">
      <w:pPr>
        <w:pStyle w:val="BodyText"/>
        <w:spacing w:before="10"/>
        <w:rPr>
          <w:sz w:val="20"/>
        </w:rPr>
      </w:pPr>
    </w:p>
    <w:p w14:paraId="68703DCC" w14:textId="77777777" w:rsidR="005067AF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spacing w:before="1"/>
        <w:ind w:right="174"/>
        <w:rPr>
          <w:sz w:val="24"/>
        </w:rPr>
      </w:pPr>
      <w:r>
        <w:rPr>
          <w:sz w:val="24"/>
          <w:lang w:val="cy-GB" w:bidi="cy-GB"/>
        </w:rPr>
        <w:t>Ni ddylid defnyddio cyfeiriadau e-bost busnes Prifysgol Metropolitan Caerdydd i anfon na derbyn cyfathrebiadau personol, a ni ddylid eu defnyddio i gofrestru ar gyfer gwasanaethau rhyngrwyd oni bai bod y rhain yn cael eu defnyddio at ddibenion busnes neu academaidd.</w:t>
      </w:r>
    </w:p>
    <w:p w14:paraId="34FFBD09" w14:textId="77777777" w:rsidR="005067AF" w:rsidRDefault="005067AF">
      <w:pPr>
        <w:pStyle w:val="BodyText"/>
        <w:spacing w:before="3"/>
        <w:rPr>
          <w:sz w:val="31"/>
        </w:rPr>
      </w:pPr>
    </w:p>
    <w:p w14:paraId="5203DAC2" w14:textId="77777777" w:rsidR="005067AF" w:rsidRDefault="00B362DC">
      <w:pPr>
        <w:pStyle w:val="Heading1"/>
        <w:numPr>
          <w:ilvl w:val="0"/>
          <w:numId w:val="2"/>
        </w:numPr>
        <w:tabs>
          <w:tab w:val="left" w:pos="1010"/>
          <w:tab w:val="left" w:pos="1011"/>
        </w:tabs>
        <w:ind w:hanging="853"/>
      </w:pPr>
      <w:r>
        <w:rPr>
          <w:lang w:val="cy-GB" w:bidi="cy-GB"/>
        </w:rPr>
        <w:t>Monitro ac Ymchwilio i Wasanaethau Technoleg Gwybodaeth</w:t>
      </w:r>
    </w:p>
    <w:p w14:paraId="78EC322B" w14:textId="77777777" w:rsidR="005067AF" w:rsidRDefault="005067AF">
      <w:pPr>
        <w:pStyle w:val="BodyText"/>
        <w:spacing w:before="10"/>
        <w:rPr>
          <w:b/>
          <w:sz w:val="20"/>
        </w:rPr>
      </w:pPr>
    </w:p>
    <w:p w14:paraId="184D98D4" w14:textId="239F8D91" w:rsidR="005067AF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ind w:right="306"/>
        <w:rPr>
          <w:sz w:val="24"/>
        </w:rPr>
      </w:pPr>
      <w:r>
        <w:rPr>
          <w:sz w:val="24"/>
          <w:lang w:val="cy-GB" w:bidi="cy-GB"/>
        </w:rPr>
        <w:t>Os oes sail i amau bod y rheoliadau hyn wedi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u torri, yna gellir awdurdodi mynediad llawn ac anghyfyngedig at ddata, e-bost a ffeiliau cyfrifiadurol perthnasol. Gellid cymryd camau ychwanegol fel atal awdurdodiad defnyddiwr yn syth rhag defnyddio cyfleusterau technoleg gwybodaeth a dileu unrhyw gynnwys, lle bo angen. Yn gyffredinol, bydd angen i gamau o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fath gael eu hawdurdodi gan aelod o Fwrdd yr Is-Ganghellor.</w:t>
      </w:r>
    </w:p>
    <w:p w14:paraId="73ECC492" w14:textId="77777777" w:rsidR="005067AF" w:rsidRDefault="005067AF">
      <w:pPr>
        <w:pStyle w:val="BodyText"/>
        <w:spacing w:before="11"/>
        <w:rPr>
          <w:sz w:val="20"/>
        </w:rPr>
      </w:pPr>
    </w:p>
    <w:p w14:paraId="5D3E00C9" w14:textId="5C1E9961" w:rsidR="005067AF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ind w:right="357"/>
        <w:rPr>
          <w:sz w:val="24"/>
        </w:rPr>
      </w:pPr>
      <w:r>
        <w:rPr>
          <w:sz w:val="24"/>
          <w:lang w:val="cy-GB" w:bidi="cy-GB"/>
        </w:rPr>
        <w:t>Mae Prifysgol Metropolitan Caerdydd yn cadw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hawl i fonitro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defnydd o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i rhwydwaith a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i hoffer, ac i gael mynediad at unrhyw ddeunydd a gedwir ar gyfrifiadur i wirio cydymffurfiaeth â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polisi hwn. Bydd y penderfyniad ynghylch a yw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deunydd a ddelir neu a ddosberthir yn torri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amodau a nodwyd yn y polisi hwn ai peidio yn cael ei wneud yn ôl disgresiwn Bwrdd yr Is-Ganghellor, a dylid arfer y disgresiwn hwnnw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rhesymol.</w:t>
      </w:r>
    </w:p>
    <w:p w14:paraId="2EB100A7" w14:textId="77777777" w:rsidR="005067AF" w:rsidRDefault="005067AF">
      <w:pPr>
        <w:pStyle w:val="BodyText"/>
        <w:spacing w:before="4"/>
        <w:rPr>
          <w:sz w:val="31"/>
        </w:rPr>
      </w:pPr>
    </w:p>
    <w:p w14:paraId="5772D425" w14:textId="77777777" w:rsidR="005067AF" w:rsidRDefault="00B362DC">
      <w:pPr>
        <w:pStyle w:val="Heading1"/>
        <w:numPr>
          <w:ilvl w:val="0"/>
          <w:numId w:val="2"/>
        </w:numPr>
        <w:tabs>
          <w:tab w:val="left" w:pos="1010"/>
          <w:tab w:val="left" w:pos="1011"/>
        </w:tabs>
        <w:ind w:hanging="853"/>
      </w:pPr>
      <w:r>
        <w:rPr>
          <w:lang w:val="cy-GB" w:bidi="cy-GB"/>
        </w:rPr>
        <w:t>Ymwadiadau ar Ddefnydd o Wasanaethau Technoleg Gwybodaeth</w:t>
      </w:r>
    </w:p>
    <w:p w14:paraId="46628CFC" w14:textId="77777777" w:rsidR="005067AF" w:rsidRDefault="005067AF">
      <w:pPr>
        <w:pStyle w:val="BodyText"/>
        <w:spacing w:before="8"/>
        <w:rPr>
          <w:b/>
          <w:sz w:val="22"/>
        </w:rPr>
      </w:pPr>
    </w:p>
    <w:p w14:paraId="4DC77CAF" w14:textId="770FC5FE" w:rsidR="005067AF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spacing w:before="92"/>
        <w:ind w:right="133"/>
        <w:rPr>
          <w:sz w:val="24"/>
        </w:rPr>
      </w:pPr>
      <w:r>
        <w:rPr>
          <w:sz w:val="24"/>
          <w:lang w:val="cy-GB" w:bidi="cy-GB"/>
        </w:rPr>
        <w:t>Nid yw Prifysgol Metropolitan Caerdydd yn gwneud honiad am addasrwydd ei gwasanaethau technoleg gwybodaeth at unrhyw ddiben. Bydd yr holl warantau, telerau ac amodau mewn perthynas â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gwasanaeth hwn, gan gynnwys yr holl warantau, telerau ac amodau a weithredir drwy statud neu fel arall, sydd o ansawdd foddhaol, yn addas at bwrpas penodol, ac nad yw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anghyfreithlon, wedi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u heithrio 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graddau eithaf a ganiateir gan y gyfraith.</w:t>
      </w:r>
    </w:p>
    <w:p w14:paraId="790716F1" w14:textId="77777777" w:rsidR="005067AF" w:rsidRDefault="005067AF">
      <w:pPr>
        <w:pStyle w:val="BodyText"/>
        <w:spacing w:before="10"/>
        <w:rPr>
          <w:sz w:val="20"/>
        </w:rPr>
      </w:pPr>
    </w:p>
    <w:p w14:paraId="200825CC" w14:textId="2042D472" w:rsidR="005067AF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spacing w:before="1"/>
        <w:ind w:right="149"/>
        <w:rPr>
          <w:sz w:val="24"/>
        </w:rPr>
      </w:pPr>
      <w:r>
        <w:rPr>
          <w:sz w:val="24"/>
          <w:lang w:val="cy-GB" w:bidi="cy-GB"/>
        </w:rPr>
        <w:t>Ni fydd Prifysgol Metropolitan Caerdydd, mewn unrhyw achos, yn atebol am iawndal, costau na cholledion (gan gynnwys, heb gyfyngiad, yn uniongyrchol, anuniongyrchol, yn ganlyniadol neu fel arall) sydd o ganlyniad neu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gysylltiedig mewn unrhyw ffordd i ddefnydd o wasanaethau, nac i oedi mewn mynediad at wasanaethau, neu anallu i ddefnyddio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gwasanaethau, boed hynny o ganlyniad i gamwedd, contract, esgeulustod, statud neu fel arall. Nid oes dim byd yn y telerau hyn yn eithrio nac yn cyfyngu atebolrwydd am farwolaeth neu anaf personol a achosir gan esgeulustod Prifysgol Metropolitan Caerdydd wrth ddarparu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gwasanaeth.</w:t>
      </w:r>
    </w:p>
    <w:p w14:paraId="739EBB87" w14:textId="77777777" w:rsidR="005067AF" w:rsidRDefault="005067AF">
      <w:pPr>
        <w:pStyle w:val="BodyText"/>
        <w:spacing w:before="4"/>
        <w:rPr>
          <w:sz w:val="31"/>
        </w:rPr>
      </w:pPr>
    </w:p>
    <w:p w14:paraId="2B8D21A1" w14:textId="77777777" w:rsidR="005067AF" w:rsidRDefault="00B362DC">
      <w:pPr>
        <w:pStyle w:val="Heading1"/>
        <w:numPr>
          <w:ilvl w:val="0"/>
          <w:numId w:val="2"/>
        </w:numPr>
        <w:tabs>
          <w:tab w:val="left" w:pos="1010"/>
          <w:tab w:val="left" w:pos="1011"/>
        </w:tabs>
        <w:ind w:hanging="853"/>
      </w:pPr>
      <w:r>
        <w:rPr>
          <w:lang w:val="cy-GB" w:bidi="cy-GB"/>
        </w:rPr>
        <w:t>Rheoliadau</w:t>
      </w:r>
    </w:p>
    <w:p w14:paraId="604FF36E" w14:textId="77777777" w:rsidR="005067AF" w:rsidRDefault="005067AF">
      <w:pPr>
        <w:pStyle w:val="BodyText"/>
        <w:spacing w:before="10"/>
        <w:rPr>
          <w:b/>
          <w:sz w:val="20"/>
        </w:rPr>
      </w:pPr>
    </w:p>
    <w:p w14:paraId="763AA9E9" w14:textId="77777777" w:rsidR="005067AF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ind w:hanging="853"/>
        <w:rPr>
          <w:b/>
          <w:sz w:val="24"/>
        </w:rPr>
      </w:pPr>
      <w:r>
        <w:rPr>
          <w:b/>
          <w:sz w:val="24"/>
          <w:lang w:val="cy-GB" w:bidi="cy-GB"/>
        </w:rPr>
        <w:t>Cyffredinol</w:t>
      </w:r>
    </w:p>
    <w:p w14:paraId="43953F83" w14:textId="77777777" w:rsidR="005067AF" w:rsidRDefault="005067AF">
      <w:pPr>
        <w:pStyle w:val="BodyText"/>
        <w:spacing w:before="10"/>
        <w:rPr>
          <w:b/>
          <w:sz w:val="20"/>
        </w:rPr>
      </w:pPr>
    </w:p>
    <w:p w14:paraId="4FB265C5" w14:textId="77777777" w:rsidR="005067AF" w:rsidRDefault="00B362DC">
      <w:pPr>
        <w:pStyle w:val="ListParagraph"/>
        <w:numPr>
          <w:ilvl w:val="2"/>
          <w:numId w:val="2"/>
        </w:numPr>
        <w:tabs>
          <w:tab w:val="left" w:pos="1010"/>
          <w:tab w:val="left" w:pos="1011"/>
        </w:tabs>
        <w:ind w:right="381"/>
        <w:rPr>
          <w:sz w:val="24"/>
        </w:rPr>
      </w:pPr>
      <w:r>
        <w:rPr>
          <w:sz w:val="24"/>
          <w:lang w:val="cy-GB" w:bidi="cy-GB"/>
        </w:rPr>
        <w:t xml:space="preserve">Mae unrhyw ddefnydd o wasanaethau ac offer technoleg gwybodaeth yn y Deyrnas Unedig yn rhwym gan gyfreithiau a deddfwriaeth y Deyrnas Unedig. Mae rhagor o wybodaeth am y ddeddfwriaeth berthnasol ar gael ar y dudalen </w:t>
      </w:r>
      <w:hyperlink r:id="rId13">
        <w:r>
          <w:rPr>
            <w:color w:val="0000FF"/>
            <w:sz w:val="24"/>
            <w:u w:val="single" w:color="0000FF"/>
            <w:lang w:val="cy-GB" w:bidi="cy-GB"/>
          </w:rPr>
          <w:t>Diogelwch Technoleg Gwybodaeth</w:t>
        </w:r>
        <w:r>
          <w:rPr>
            <w:color w:val="0000FF"/>
            <w:sz w:val="24"/>
            <w:lang w:val="cy-GB" w:bidi="cy-GB"/>
          </w:rPr>
          <w:t xml:space="preserve"> </w:t>
        </w:r>
      </w:hyperlink>
      <w:r>
        <w:rPr>
          <w:sz w:val="24"/>
          <w:lang w:val="cy-GB" w:bidi="cy-GB"/>
        </w:rPr>
        <w:t>(tab Deddfwriaeth Cyfrifiaduron).</w:t>
      </w:r>
    </w:p>
    <w:p w14:paraId="09F726F6" w14:textId="77777777" w:rsidR="005067AF" w:rsidRDefault="005067AF">
      <w:pPr>
        <w:pStyle w:val="BodyText"/>
        <w:spacing w:before="10"/>
        <w:rPr>
          <w:sz w:val="20"/>
        </w:rPr>
      </w:pPr>
    </w:p>
    <w:p w14:paraId="699E7086" w14:textId="22485641" w:rsidR="005067AF" w:rsidRDefault="00B362DC">
      <w:pPr>
        <w:pStyle w:val="ListParagraph"/>
        <w:numPr>
          <w:ilvl w:val="2"/>
          <w:numId w:val="2"/>
        </w:numPr>
        <w:tabs>
          <w:tab w:val="left" w:pos="1010"/>
          <w:tab w:val="left" w:pos="1011"/>
        </w:tabs>
        <w:ind w:right="212"/>
        <w:rPr>
          <w:sz w:val="24"/>
        </w:rPr>
      </w:pPr>
      <w:r>
        <w:rPr>
          <w:sz w:val="24"/>
          <w:lang w:val="cy-GB" w:bidi="cy-GB"/>
        </w:rPr>
        <w:t>Pan fyddant ar y campws, mae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rhaid i bob parti lynu at y rheoliadau lleol sy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berthnasol i Ganolfannau Dysgu neu ystafelloedd technoleg gwybodaeth adrannol, ac mae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rhaid iddynt barchu hawliau eraill, gan ymddwyn mewn modd tawel a threfnus wrth ddefnyddio cyfleusterau technoleg gwybodaeth.</w:t>
      </w:r>
    </w:p>
    <w:p w14:paraId="7E4FB79E" w14:textId="77777777" w:rsidR="005067AF" w:rsidRDefault="005067AF">
      <w:pPr>
        <w:pStyle w:val="BodyText"/>
        <w:spacing w:before="10"/>
        <w:rPr>
          <w:sz w:val="20"/>
        </w:rPr>
      </w:pPr>
    </w:p>
    <w:p w14:paraId="53441AAA" w14:textId="43525683" w:rsidR="005067AF" w:rsidRDefault="00B362DC">
      <w:pPr>
        <w:pStyle w:val="ListParagraph"/>
        <w:numPr>
          <w:ilvl w:val="2"/>
          <w:numId w:val="2"/>
        </w:numPr>
        <w:tabs>
          <w:tab w:val="left" w:pos="1010"/>
          <w:tab w:val="left" w:pos="1011"/>
        </w:tabs>
        <w:spacing w:before="1"/>
        <w:ind w:right="749"/>
        <w:rPr>
          <w:sz w:val="24"/>
        </w:rPr>
      </w:pPr>
      <w:r>
        <w:rPr>
          <w:sz w:val="24"/>
          <w:lang w:val="cy-GB" w:bidi="cy-GB"/>
        </w:rPr>
        <w:t>Wrth ddefnyddio gwasanaeth rhyngrwyd allanol neu dechnoleg gwybodaeth unigol, mae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rhaid i bob parti lynu at unrhyw reoliadau penodol ar gyfer y gwasanaeth hwnnw.</w:t>
      </w:r>
    </w:p>
    <w:p w14:paraId="76BFC5BE" w14:textId="77777777" w:rsidR="005067AF" w:rsidRDefault="005067AF">
      <w:pPr>
        <w:pStyle w:val="BodyText"/>
        <w:spacing w:before="9"/>
        <w:rPr>
          <w:sz w:val="20"/>
        </w:rPr>
      </w:pPr>
    </w:p>
    <w:p w14:paraId="36120FFF" w14:textId="0F5AFCED" w:rsidR="005067AF" w:rsidRDefault="00B362DC">
      <w:pPr>
        <w:pStyle w:val="ListParagraph"/>
        <w:numPr>
          <w:ilvl w:val="2"/>
          <w:numId w:val="2"/>
        </w:numPr>
        <w:tabs>
          <w:tab w:val="left" w:pos="1011"/>
        </w:tabs>
        <w:spacing w:before="1"/>
        <w:ind w:right="101"/>
        <w:jc w:val="both"/>
        <w:rPr>
          <w:sz w:val="24"/>
        </w:rPr>
      </w:pPr>
      <w:r>
        <w:rPr>
          <w:sz w:val="24"/>
          <w:lang w:val="cy-GB" w:bidi="cy-GB"/>
        </w:rPr>
        <w:t>Ni ddylai defnyddwyr achosi unrhyw fath o ddifrod mewn unrhyw ffordd 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ddarpariaeth technoleg gwybodaeth, ac ni ddylid symud nac ymyrryd ag unrhyw offer, heb ymgynghori yn gyntaf â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ddesg gymorth technoleg gwybodaeth.</w:t>
      </w:r>
    </w:p>
    <w:p w14:paraId="6DFC7AC8" w14:textId="77777777" w:rsidR="005067AF" w:rsidRDefault="005067AF">
      <w:pPr>
        <w:pStyle w:val="BodyText"/>
        <w:spacing w:before="10"/>
        <w:rPr>
          <w:sz w:val="20"/>
        </w:rPr>
      </w:pPr>
    </w:p>
    <w:p w14:paraId="09FF3FFF" w14:textId="6032ACCE" w:rsidR="005067AF" w:rsidRDefault="00B362DC">
      <w:pPr>
        <w:pStyle w:val="ListParagraph"/>
        <w:numPr>
          <w:ilvl w:val="2"/>
          <w:numId w:val="2"/>
        </w:numPr>
        <w:tabs>
          <w:tab w:val="left" w:pos="1010"/>
          <w:tab w:val="left" w:pos="1011"/>
        </w:tabs>
        <w:ind w:right="230"/>
        <w:rPr>
          <w:sz w:val="24"/>
        </w:rPr>
      </w:pPr>
      <w:r>
        <w:rPr>
          <w:sz w:val="24"/>
          <w:lang w:val="cy-GB" w:bidi="cy-GB"/>
        </w:rPr>
        <w:t>Rhaid 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holl ddeunyddiau a gyflwynir i fannau cyhoeddus ar systemau Prifysgol Metropolitan Caerdydd, fel fforymau trafod, hysbysfyrddau, tudalennau gwe neu ardaloedd ffeiliau a rennir, ystafelloedd sgwrsio, rhestri e-bost neu debyg fod yn gyfreithiol, yn weddus, yn onest ac yn wir. Cedwir yr hawl i ddileu, tynnu neu olygu unrhyw gynnwys a allai fod yn groes 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polisi hwn.</w:t>
      </w:r>
    </w:p>
    <w:p w14:paraId="2046DE80" w14:textId="77777777" w:rsidR="005067AF" w:rsidRDefault="005067AF">
      <w:pPr>
        <w:pStyle w:val="BodyText"/>
        <w:spacing w:before="10"/>
        <w:rPr>
          <w:sz w:val="20"/>
        </w:rPr>
      </w:pPr>
    </w:p>
    <w:p w14:paraId="59D28534" w14:textId="77777777" w:rsidR="005067AF" w:rsidRDefault="00B362DC">
      <w:pPr>
        <w:pStyle w:val="Heading1"/>
        <w:numPr>
          <w:ilvl w:val="1"/>
          <w:numId w:val="2"/>
        </w:numPr>
        <w:tabs>
          <w:tab w:val="left" w:pos="1010"/>
          <w:tab w:val="left" w:pos="1011"/>
        </w:tabs>
        <w:ind w:hanging="853"/>
      </w:pPr>
      <w:r>
        <w:rPr>
          <w:lang w:val="cy-GB" w:bidi="cy-GB"/>
        </w:rPr>
        <w:lastRenderedPageBreak/>
        <w:t>Mynediad at Wasanaethau Technoleg Gwybodaeth Prifysgol Metropolitan Caerdydd</w:t>
      </w:r>
    </w:p>
    <w:p w14:paraId="7C4CF846" w14:textId="77777777" w:rsidR="005067AF" w:rsidRDefault="005067AF">
      <w:pPr>
        <w:pStyle w:val="BodyText"/>
        <w:spacing w:before="10"/>
        <w:rPr>
          <w:b/>
          <w:sz w:val="20"/>
        </w:rPr>
      </w:pPr>
    </w:p>
    <w:p w14:paraId="2FDD9436" w14:textId="77777777" w:rsidR="005067AF" w:rsidRDefault="00B362DC">
      <w:pPr>
        <w:pStyle w:val="ListParagraph"/>
        <w:numPr>
          <w:ilvl w:val="2"/>
          <w:numId w:val="2"/>
        </w:numPr>
        <w:tabs>
          <w:tab w:val="left" w:pos="1010"/>
          <w:tab w:val="left" w:pos="1011"/>
        </w:tabs>
        <w:spacing w:before="1"/>
        <w:ind w:right="125"/>
        <w:rPr>
          <w:sz w:val="24"/>
        </w:rPr>
      </w:pPr>
      <w:r>
        <w:rPr>
          <w:sz w:val="24"/>
          <w:lang w:val="cy-GB" w:bidi="cy-GB"/>
        </w:rPr>
        <w:t>Rhoddir caniatâd i ddefnyddio gwasanaethau technoleg gwybodaeth Prifysgol Metropolitan Caerdydd trwy ddyrannu Enw Defnyddiwr. Ni ddylai defnyddwyr ddefnyddio Enw Defnyddiwr rhywun arall, na chaniatáu i unrhyw gyfrinair a roddir iddynt ddod yn hysbys i neb arall, nac, ar ôl mewngofnodi, gadael offer technoleg gwybodaeth heb eu goruchwylio nac mewn modd y gallai rhywun arall eu defnyddio.</w:t>
      </w:r>
    </w:p>
    <w:p w14:paraId="20EBC726" w14:textId="28ACD5C6" w:rsidR="005067AF" w:rsidRDefault="00B362DC">
      <w:pPr>
        <w:pStyle w:val="ListParagraph"/>
        <w:numPr>
          <w:ilvl w:val="2"/>
          <w:numId w:val="2"/>
        </w:numPr>
        <w:tabs>
          <w:tab w:val="left" w:pos="1010"/>
          <w:tab w:val="left" w:pos="1011"/>
        </w:tabs>
        <w:spacing w:before="77"/>
        <w:ind w:right="216"/>
        <w:rPr>
          <w:sz w:val="24"/>
        </w:rPr>
      </w:pPr>
      <w:r>
        <w:rPr>
          <w:sz w:val="24"/>
          <w:lang w:val="cy-GB" w:bidi="cy-GB"/>
        </w:rPr>
        <w:t>Pan fydd gweithiwr yn ymddiswyddo neu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cael ei ddiswyddo neu ei wahardd dros dro am gamymddygiad difrifol, yna ni chaniateir mynediad at wasanaethau. Yn ogystal, gellid gwrthod mynediad i weithiwr sydd wedi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i wahardd dros dro, hyd nes bydd yr ymchwiliad wedi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i ddatrys. Mewn sefyllfa o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fath, rhaid dychwelyd yr holl offer technoleg gwybodaeth a symudol 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rheolwr llinell perthnasol.</w:t>
      </w:r>
    </w:p>
    <w:p w14:paraId="1043C3EA" w14:textId="77777777" w:rsidR="005067AF" w:rsidRDefault="005067AF">
      <w:pPr>
        <w:pStyle w:val="BodyText"/>
        <w:spacing w:before="10"/>
        <w:rPr>
          <w:sz w:val="20"/>
        </w:rPr>
      </w:pPr>
    </w:p>
    <w:p w14:paraId="12BFA9F3" w14:textId="7586F667" w:rsidR="005067AF" w:rsidRDefault="00B362DC">
      <w:pPr>
        <w:pStyle w:val="ListParagraph"/>
        <w:numPr>
          <w:ilvl w:val="2"/>
          <w:numId w:val="2"/>
        </w:numPr>
        <w:tabs>
          <w:tab w:val="left" w:pos="1010"/>
          <w:tab w:val="left" w:pos="1011"/>
        </w:tabs>
        <w:spacing w:before="1"/>
        <w:ind w:right="250"/>
        <w:rPr>
          <w:sz w:val="24"/>
        </w:rPr>
      </w:pPr>
      <w:r>
        <w:rPr>
          <w:sz w:val="24"/>
          <w:lang w:val="cy-GB" w:bidi="cy-GB"/>
        </w:rPr>
        <w:t>Ni chaniateir cysylltu offer gyda rhwydwaith gwifren Prifysgol Metropolitan Caerdydd heb gytundeb ymlaen llaw gan Bennaeth y Gwasanaethau Gwybodaeth (neu enwebai). Mae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rhaid i unrhyw offer a gaiff ei gysylltu fod â meddalwedd gwrth-firws cyfredol, a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lefelau patsio meddalwedd diweddaraf.</w:t>
      </w:r>
    </w:p>
    <w:p w14:paraId="5DE77CC2" w14:textId="77777777" w:rsidR="005067AF" w:rsidRDefault="005067AF">
      <w:pPr>
        <w:pStyle w:val="BodyText"/>
        <w:spacing w:before="9"/>
        <w:rPr>
          <w:sz w:val="20"/>
        </w:rPr>
      </w:pPr>
    </w:p>
    <w:p w14:paraId="14AA0222" w14:textId="77777777" w:rsidR="005067AF" w:rsidRDefault="00B362DC">
      <w:pPr>
        <w:pStyle w:val="Heading1"/>
        <w:numPr>
          <w:ilvl w:val="1"/>
          <w:numId w:val="2"/>
        </w:numPr>
        <w:tabs>
          <w:tab w:val="left" w:pos="1010"/>
          <w:tab w:val="left" w:pos="1011"/>
        </w:tabs>
        <w:spacing w:before="1"/>
        <w:ind w:hanging="853"/>
      </w:pPr>
      <w:r>
        <w:rPr>
          <w:lang w:val="cy-GB" w:bidi="cy-GB"/>
        </w:rPr>
        <w:t>Defnydd Annerbyniol</w:t>
      </w:r>
    </w:p>
    <w:p w14:paraId="59209C28" w14:textId="77777777" w:rsidR="005067AF" w:rsidRDefault="005067AF">
      <w:pPr>
        <w:pStyle w:val="BodyText"/>
        <w:spacing w:before="10"/>
        <w:rPr>
          <w:b/>
          <w:sz w:val="20"/>
        </w:rPr>
      </w:pPr>
    </w:p>
    <w:p w14:paraId="53138126" w14:textId="00B09A4D" w:rsidR="005067AF" w:rsidRDefault="00B362DC">
      <w:pPr>
        <w:pStyle w:val="ListParagraph"/>
        <w:numPr>
          <w:ilvl w:val="2"/>
          <w:numId w:val="2"/>
        </w:numPr>
        <w:tabs>
          <w:tab w:val="left" w:pos="1010"/>
          <w:tab w:val="left" w:pos="1011"/>
        </w:tabs>
        <w:ind w:right="351"/>
        <w:rPr>
          <w:sz w:val="24"/>
        </w:rPr>
      </w:pPr>
      <w:r>
        <w:rPr>
          <w:sz w:val="24"/>
          <w:lang w:val="cy-GB" w:bidi="cy-GB"/>
        </w:rPr>
        <w:t>Mae unrhyw ddefnydd at y dibenion a restrir isod neu unrhyw ddefnydd arall sy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dwyn anfri ar Brifysgol Metropolitan Caerdydd yn torri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rheoliadau hyn. Bydd unrhyw gamddefnydd fel ddisgrifir isod yn cael ei drin fel mater difrifol a gall arwain at gamau disgyblu.</w:t>
      </w:r>
    </w:p>
    <w:p w14:paraId="2E4E67BF" w14:textId="77777777" w:rsidR="005067AF" w:rsidRDefault="005067AF">
      <w:pPr>
        <w:pStyle w:val="BodyText"/>
        <w:spacing w:before="10"/>
        <w:rPr>
          <w:sz w:val="20"/>
        </w:rPr>
      </w:pPr>
    </w:p>
    <w:p w14:paraId="10EED52B" w14:textId="618E17C2" w:rsidR="005067AF" w:rsidRDefault="00B362DC">
      <w:pPr>
        <w:pStyle w:val="ListParagraph"/>
        <w:numPr>
          <w:ilvl w:val="3"/>
          <w:numId w:val="2"/>
        </w:numPr>
        <w:tabs>
          <w:tab w:val="left" w:pos="1599"/>
        </w:tabs>
        <w:ind w:right="798"/>
        <w:rPr>
          <w:sz w:val="24"/>
        </w:rPr>
      </w:pPr>
      <w:r>
        <w:rPr>
          <w:sz w:val="24"/>
          <w:lang w:val="cy-GB" w:bidi="cy-GB"/>
        </w:rPr>
        <w:t>Creu, trosglwyddo, dosbarthu neu bostio unrhyw ddeunydd gyda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bwriad o aflonyddu, difenwi, achosi annifyrrwch, anghyfleustra neu bryder diangen neu gyda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bwriad o dwyllo.</w:t>
      </w:r>
    </w:p>
    <w:p w14:paraId="357490BD" w14:textId="77777777" w:rsidR="005067AF" w:rsidRDefault="005067AF">
      <w:pPr>
        <w:pStyle w:val="BodyText"/>
        <w:spacing w:before="10"/>
        <w:rPr>
          <w:sz w:val="20"/>
        </w:rPr>
      </w:pPr>
    </w:p>
    <w:p w14:paraId="53E16C64" w14:textId="585C9351" w:rsidR="005067AF" w:rsidRDefault="00B362DC">
      <w:pPr>
        <w:pStyle w:val="ListParagraph"/>
        <w:numPr>
          <w:ilvl w:val="3"/>
          <w:numId w:val="2"/>
        </w:numPr>
        <w:tabs>
          <w:tab w:val="left" w:pos="1599"/>
        </w:tabs>
        <w:ind w:right="1133"/>
        <w:rPr>
          <w:sz w:val="24"/>
        </w:rPr>
      </w:pPr>
      <w:r>
        <w:rPr>
          <w:sz w:val="24"/>
          <w:lang w:val="cy-GB" w:bidi="cy-GB"/>
        </w:rPr>
        <w:t>Cael mynediad a/neu edrych ar, neu geisio edrych ar, neu ddosbarthu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fwriadol unrhyw ddeunydd sy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anweddus, di-chwaeth, amhriodol neu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anghyfreithlon mewn modd arall.</w:t>
      </w:r>
    </w:p>
    <w:p w14:paraId="0A0807FB" w14:textId="77777777" w:rsidR="005067AF" w:rsidRDefault="005067AF">
      <w:pPr>
        <w:pStyle w:val="BodyText"/>
        <w:spacing w:before="11"/>
        <w:rPr>
          <w:sz w:val="20"/>
        </w:rPr>
      </w:pPr>
    </w:p>
    <w:p w14:paraId="7126DEE1" w14:textId="0E541D5D" w:rsidR="005067AF" w:rsidRDefault="00B362DC">
      <w:pPr>
        <w:pStyle w:val="ListParagraph"/>
        <w:numPr>
          <w:ilvl w:val="3"/>
          <w:numId w:val="2"/>
        </w:numPr>
        <w:tabs>
          <w:tab w:val="left" w:pos="1599"/>
        </w:tabs>
        <w:ind w:right="177"/>
        <w:rPr>
          <w:sz w:val="24"/>
        </w:rPr>
      </w:pPr>
      <w:r>
        <w:rPr>
          <w:sz w:val="24"/>
          <w:lang w:val="cy-GB" w:bidi="cy-GB"/>
        </w:rPr>
        <w:t>Trosglwyddo deunydd masnachol neu hysbysebu yn ddigymell a heb awdurdod, a chreu neu anfon e-byst cadwyn, cynlluniau pyramid neu e-byst niwsans. Mae ceisio cuddio neu ffugio awduraeth e-bost neu unrhyw fath arall o gyfathrebu electronig hefyd wedi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i wahardd.</w:t>
      </w:r>
    </w:p>
    <w:p w14:paraId="7B414E81" w14:textId="77777777" w:rsidR="005067AF" w:rsidRDefault="005067AF">
      <w:pPr>
        <w:pStyle w:val="BodyText"/>
        <w:spacing w:before="10"/>
        <w:rPr>
          <w:sz w:val="20"/>
        </w:rPr>
      </w:pPr>
    </w:p>
    <w:p w14:paraId="136D92F1" w14:textId="633365FA" w:rsidR="005067AF" w:rsidRDefault="00B362DC">
      <w:pPr>
        <w:pStyle w:val="ListParagraph"/>
        <w:numPr>
          <w:ilvl w:val="3"/>
          <w:numId w:val="2"/>
        </w:numPr>
        <w:tabs>
          <w:tab w:val="left" w:pos="1599"/>
        </w:tabs>
        <w:ind w:right="187"/>
        <w:rPr>
          <w:sz w:val="24"/>
        </w:rPr>
      </w:pPr>
      <w:r>
        <w:rPr>
          <w:sz w:val="24"/>
          <w:lang w:val="cy-GB" w:bidi="cy-GB"/>
        </w:rPr>
        <w:t>Yn unol â Deddf Gwrthderfysgaeth a Diogelwch 2015, mae mynediad at ddeunydd terfysgol amhriodol neu anghyfreithlon wedi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i wahardd, oni bai bod y Cydlynydd Atal wedi cadarnhau a rhoi cymeradwyaeth foesegol berthnasol yn ysgrifenedig.</w:t>
      </w:r>
    </w:p>
    <w:p w14:paraId="6DAAE690" w14:textId="77777777" w:rsidR="005067AF" w:rsidRDefault="005067AF">
      <w:pPr>
        <w:pStyle w:val="BodyText"/>
        <w:spacing w:before="11"/>
        <w:rPr>
          <w:sz w:val="20"/>
        </w:rPr>
      </w:pPr>
    </w:p>
    <w:p w14:paraId="505C194C" w14:textId="4316E923" w:rsidR="005067AF" w:rsidRDefault="00B362DC">
      <w:pPr>
        <w:pStyle w:val="ListParagraph"/>
        <w:numPr>
          <w:ilvl w:val="3"/>
          <w:numId w:val="2"/>
        </w:numPr>
        <w:tabs>
          <w:tab w:val="left" w:pos="1599"/>
        </w:tabs>
        <w:ind w:right="147"/>
        <w:rPr>
          <w:sz w:val="24"/>
        </w:rPr>
      </w:pPr>
      <w:r>
        <w:rPr>
          <w:sz w:val="24"/>
          <w:lang w:val="cy-GB" w:bidi="cy-GB"/>
        </w:rPr>
        <w:t>Cael neu geisio cael mynediad diawdurdod, camddefnyddio gwybodaeth gyfrinachol, llygru neu ddinistrio data, torri preifatrwydd, tarfu ar waith eraill, neu gyflawni gweithgarwch sy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lleihau, yn gwadu, neu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cyfyngu ar y gwasanaeth yn fwriadol. Mae hyn yn cynnwys systemau ac adnoddau technoleg gwybodaeth mewnol Prifysgol Metropolitan Caerdydd a systemau allanol ar y Rhyngrwyd.</w:t>
      </w:r>
    </w:p>
    <w:p w14:paraId="78436387" w14:textId="77777777" w:rsidR="005067AF" w:rsidRDefault="005067AF">
      <w:pPr>
        <w:pStyle w:val="BodyText"/>
        <w:spacing w:before="10"/>
        <w:rPr>
          <w:sz w:val="20"/>
        </w:rPr>
      </w:pPr>
    </w:p>
    <w:p w14:paraId="4C4E39F6" w14:textId="2ADB7396" w:rsidR="005067AF" w:rsidRDefault="00B362DC">
      <w:pPr>
        <w:pStyle w:val="ListParagraph"/>
        <w:numPr>
          <w:ilvl w:val="3"/>
          <w:numId w:val="2"/>
        </w:numPr>
        <w:tabs>
          <w:tab w:val="left" w:pos="1598"/>
          <w:tab w:val="left" w:pos="1599"/>
        </w:tabs>
        <w:ind w:right="645"/>
        <w:rPr>
          <w:sz w:val="24"/>
        </w:rPr>
      </w:pPr>
      <w:r>
        <w:rPr>
          <w:sz w:val="24"/>
          <w:lang w:val="cy-GB" w:bidi="cy-GB"/>
        </w:rPr>
        <w:t>Unrhyw weithgarwch bwriadol sy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arwain at darfu ar wasanaethau cyfathrebu, gwastraffu ymdrech staff, adnoddau technoleg gwybodaeth neu fand llydan rhwydwaith, gan gynnwys amser ar systemau diwedd ac ymdrech staff sy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ymwneud â chefnogi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systemau hynny.</w:t>
      </w:r>
    </w:p>
    <w:p w14:paraId="70127F63" w14:textId="77777777" w:rsidR="005067AF" w:rsidRDefault="005067AF">
      <w:pPr>
        <w:pStyle w:val="BodyText"/>
        <w:spacing w:before="10"/>
        <w:rPr>
          <w:sz w:val="20"/>
        </w:rPr>
      </w:pPr>
    </w:p>
    <w:p w14:paraId="6317B448" w14:textId="258B6AAC" w:rsidR="005067AF" w:rsidRPr="000335D2" w:rsidRDefault="00B362DC" w:rsidP="000335D2">
      <w:pPr>
        <w:pStyle w:val="ListParagraph"/>
        <w:numPr>
          <w:ilvl w:val="3"/>
          <w:numId w:val="2"/>
        </w:numPr>
        <w:tabs>
          <w:tab w:val="left" w:pos="1599"/>
        </w:tabs>
        <w:ind w:right="734"/>
        <w:rPr>
          <w:sz w:val="24"/>
        </w:rPr>
      </w:pPr>
      <w:r>
        <w:rPr>
          <w:sz w:val="24"/>
          <w:lang w:val="cy-GB" w:bidi="cy-GB"/>
        </w:rPr>
        <w:t>Gosod neu addasu meddalwedd neu ddeunydd cyfrifiadurol heb awdurdod, ar offer Prifysgol Metropolitan Caerdydd,</w:t>
      </w:r>
      <w:r w:rsidR="000335D2">
        <w:rPr>
          <w:sz w:val="24"/>
          <w:lang w:val="cy-GB" w:bidi="cy-GB"/>
        </w:rPr>
        <w:t xml:space="preserve"> </w:t>
      </w:r>
      <w:r w:rsidRPr="000335D2">
        <w:rPr>
          <w:lang w:val="cy-GB" w:bidi="cy-GB"/>
        </w:rPr>
        <w:t>gan gynnwys dileu neu lygru rhaglenni neu ddata yn fwriadol, cyflwyno firysau a mwydod, addasu neu ddinistrio ffeiliau neu ffeiliau system defnyddiwr arall, sniffian pecynnau, ac ati.</w:t>
      </w:r>
    </w:p>
    <w:p w14:paraId="1F6C2B5D" w14:textId="77777777" w:rsidR="005067AF" w:rsidRDefault="005067AF">
      <w:pPr>
        <w:pStyle w:val="BodyText"/>
        <w:spacing w:before="10"/>
        <w:rPr>
          <w:sz w:val="20"/>
        </w:rPr>
      </w:pPr>
    </w:p>
    <w:p w14:paraId="13C85645" w14:textId="3610E06E" w:rsidR="005067AF" w:rsidRDefault="00B362DC">
      <w:pPr>
        <w:pStyle w:val="ListParagraph"/>
        <w:numPr>
          <w:ilvl w:val="3"/>
          <w:numId w:val="2"/>
        </w:numPr>
        <w:tabs>
          <w:tab w:val="left" w:pos="1599"/>
        </w:tabs>
        <w:ind w:right="191"/>
        <w:rPr>
          <w:sz w:val="24"/>
        </w:rPr>
      </w:pPr>
      <w:r>
        <w:rPr>
          <w:sz w:val="24"/>
          <w:lang w:val="cy-GB" w:bidi="cy-GB"/>
        </w:rPr>
        <w:t>Copïo neu ddefnyddio, heb awdurdod a/neu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anghyfreithlon, feddalwedd neu ddeunydd arall sy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torri neu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mynd yn groes i unrhyw drwydded, hawlfraint, nod masnach neu unrhyw hawl bersonol neu berchnogol arall gan unrhyw un.</w:t>
      </w:r>
    </w:p>
    <w:p w14:paraId="07A2537C" w14:textId="77777777" w:rsidR="005067AF" w:rsidRDefault="005067AF">
      <w:pPr>
        <w:pStyle w:val="BodyText"/>
        <w:spacing w:before="10"/>
        <w:rPr>
          <w:sz w:val="20"/>
        </w:rPr>
      </w:pPr>
    </w:p>
    <w:p w14:paraId="79697B48" w14:textId="0F32B0A0" w:rsidR="005067AF" w:rsidRDefault="00B362DC">
      <w:pPr>
        <w:pStyle w:val="ListParagraph"/>
        <w:numPr>
          <w:ilvl w:val="3"/>
          <w:numId w:val="2"/>
        </w:numPr>
        <w:tabs>
          <w:tab w:val="left" w:pos="1598"/>
          <w:tab w:val="left" w:pos="1599"/>
        </w:tabs>
        <w:spacing w:before="1"/>
        <w:ind w:right="140"/>
        <w:rPr>
          <w:sz w:val="24"/>
        </w:rPr>
      </w:pPr>
      <w:r>
        <w:rPr>
          <w:sz w:val="24"/>
          <w:lang w:val="cy-GB" w:bidi="cy-GB"/>
        </w:rPr>
        <w:t>Defnyddio meddalwedd rhannu rhwng cyfoedion (e.e. e-Donkey, Bit Torrent, Gnutella) i rannu ffeiliau neu drosglwyddo cynnwys sy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torri hawlfraint neu batent trydydd parti neu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datgelu eu gwybodaeth gyfrinachol yn fwriadol.</w:t>
      </w:r>
    </w:p>
    <w:p w14:paraId="5EAB850C" w14:textId="77777777" w:rsidR="005067AF" w:rsidRDefault="005067AF">
      <w:pPr>
        <w:pStyle w:val="BodyText"/>
        <w:spacing w:before="10"/>
        <w:rPr>
          <w:sz w:val="20"/>
        </w:rPr>
      </w:pPr>
    </w:p>
    <w:p w14:paraId="751BFBFE" w14:textId="16117567" w:rsidR="005067AF" w:rsidRDefault="00B362DC">
      <w:pPr>
        <w:pStyle w:val="ListParagraph"/>
        <w:numPr>
          <w:ilvl w:val="3"/>
          <w:numId w:val="2"/>
        </w:numPr>
        <w:tabs>
          <w:tab w:val="left" w:pos="1598"/>
          <w:tab w:val="left" w:pos="1599"/>
        </w:tabs>
        <w:ind w:right="418"/>
        <w:rPr>
          <w:sz w:val="24"/>
        </w:rPr>
      </w:pPr>
      <w:r>
        <w:rPr>
          <w:sz w:val="24"/>
          <w:lang w:val="cy-GB" w:bidi="cy-GB"/>
        </w:rPr>
        <w:t>Mewn rhai achosion gall meddalwedd neu wasanaethau gael eu trwyddedu neu eu contractio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benodol at ddefnydd academaidd. Felly, mae angen caniatâd penodol i ddefnyddio gwasanaethau technoleg gwybodaeth a meddalwedd trwyddedig Prifysgol Metropolitan Caerdydd er budd masnachol preifat.</w:t>
      </w:r>
    </w:p>
    <w:p w14:paraId="4D9F28EC" w14:textId="77777777" w:rsidR="005067AF" w:rsidRDefault="005067AF">
      <w:pPr>
        <w:pStyle w:val="BodyText"/>
        <w:spacing w:before="10"/>
        <w:rPr>
          <w:sz w:val="20"/>
        </w:rPr>
      </w:pPr>
    </w:p>
    <w:p w14:paraId="6DF1C411" w14:textId="23C5B726" w:rsidR="005067AF" w:rsidRDefault="00B362DC">
      <w:pPr>
        <w:pStyle w:val="ListParagraph"/>
        <w:numPr>
          <w:ilvl w:val="3"/>
          <w:numId w:val="2"/>
        </w:numPr>
        <w:tabs>
          <w:tab w:val="left" w:pos="1599"/>
        </w:tabs>
        <w:ind w:right="119"/>
        <w:rPr>
          <w:sz w:val="24"/>
        </w:rPr>
      </w:pPr>
      <w:r>
        <w:rPr>
          <w:sz w:val="24"/>
          <w:lang w:val="cy-GB" w:bidi="cy-GB"/>
        </w:rPr>
        <w:t>Rhaid i unrhyw ddefnydd o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 xml:space="preserve">r cyfryngau cymdeithasol gael ei gyflawni mewn modd cyfrifol, priodol ac yn unol â Chanllawiau Cyfryngau Cymdeithasol Prifysgol Metropolitan Caerdydd i Staff a/neu Fyfyrwyr bob amser, a heb beryglu y codir anfri ar Brifysgol Metropolitan Caerdydd. I gael arweiniad pellach, darllenwch y canllawiau ar ddefnydd cyfrifol ar y dudalen </w:t>
      </w:r>
      <w:hyperlink r:id="rId14">
        <w:r>
          <w:rPr>
            <w:color w:val="0000FF"/>
            <w:sz w:val="24"/>
            <w:u w:val="single" w:color="0000FF"/>
            <w:lang w:val="cy-GB" w:bidi="cy-GB"/>
          </w:rPr>
          <w:t>Diogelwch</w:t>
        </w:r>
      </w:hyperlink>
      <w:hyperlink r:id="rId15">
        <w:r>
          <w:rPr>
            <w:color w:val="0000FF"/>
            <w:sz w:val="24"/>
            <w:u w:val="single" w:color="0000FF"/>
            <w:lang w:val="cy-GB" w:bidi="cy-GB"/>
          </w:rPr>
          <w:t xml:space="preserve"> Technoleg Gwybodaeth</w:t>
        </w:r>
      </w:hyperlink>
      <w:r>
        <w:rPr>
          <w:sz w:val="24"/>
          <w:lang w:val="cy-GB" w:bidi="cy-GB"/>
        </w:rPr>
        <w:t xml:space="preserve"> (tab Canllawiau Cyfryngau Cymdeithasol).</w:t>
      </w:r>
    </w:p>
    <w:p w14:paraId="6EFBB450" w14:textId="77777777" w:rsidR="005067AF" w:rsidRDefault="005067AF">
      <w:pPr>
        <w:pStyle w:val="BodyText"/>
        <w:spacing w:before="11"/>
        <w:rPr>
          <w:sz w:val="20"/>
        </w:rPr>
      </w:pPr>
    </w:p>
    <w:p w14:paraId="49414FE2" w14:textId="77777777" w:rsidR="005067AF" w:rsidRDefault="00B362DC">
      <w:pPr>
        <w:pStyle w:val="ListParagraph"/>
        <w:numPr>
          <w:ilvl w:val="3"/>
          <w:numId w:val="2"/>
        </w:numPr>
        <w:tabs>
          <w:tab w:val="left" w:pos="1598"/>
          <w:tab w:val="left" w:pos="1599"/>
        </w:tabs>
        <w:ind w:right="482"/>
        <w:rPr>
          <w:sz w:val="24"/>
        </w:rPr>
      </w:pPr>
      <w:r>
        <w:rPr>
          <w:sz w:val="24"/>
          <w:lang w:val="cy-GB" w:bidi="cy-GB"/>
        </w:rPr>
        <w:t>Unrhyw fath o aflonyddu, bwlio, erledigaeth neu ddifenwi aelodau staff neu fyfyrwyr, boed hynny drwy ddefnyddio gwasanaethau technoleg gwybodaeth Prifysgol Metropolitan Caerdydd neu fforymau ar y Rhyngrwyd fel gwefannau rhwydweithio cymdeithasol, blogiau a wicis.</w:t>
      </w:r>
    </w:p>
    <w:p w14:paraId="69A25D74" w14:textId="77777777" w:rsidR="005067AF" w:rsidRDefault="005067AF">
      <w:pPr>
        <w:pStyle w:val="BodyText"/>
        <w:spacing w:before="10"/>
        <w:rPr>
          <w:sz w:val="20"/>
        </w:rPr>
      </w:pPr>
    </w:p>
    <w:p w14:paraId="14E80881" w14:textId="4751EB55" w:rsidR="005067AF" w:rsidRDefault="00B362DC">
      <w:pPr>
        <w:pStyle w:val="ListParagraph"/>
        <w:numPr>
          <w:ilvl w:val="3"/>
          <w:numId w:val="2"/>
        </w:numPr>
        <w:tabs>
          <w:tab w:val="left" w:pos="1599"/>
        </w:tabs>
        <w:ind w:right="314"/>
        <w:rPr>
          <w:sz w:val="24"/>
        </w:rPr>
      </w:pPr>
      <w:r>
        <w:rPr>
          <w:sz w:val="24"/>
          <w:lang w:val="cy-GB" w:bidi="cy-GB"/>
        </w:rPr>
        <w:t>Rhaid defnyddio e-bost yn unol â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 xml:space="preserve">r polisi hwn. Mae arweiniad pellach ar ddefnyddio e-bost ar gael ar dudalen </w:t>
      </w:r>
      <w:hyperlink r:id="rId16">
        <w:r>
          <w:rPr>
            <w:color w:val="0000FF"/>
            <w:sz w:val="24"/>
            <w:u w:val="single" w:color="0000FF"/>
            <w:lang w:val="cy-GB" w:bidi="cy-GB"/>
          </w:rPr>
          <w:t>Gwasanaethau E-bost</w:t>
        </w:r>
        <w:r>
          <w:rPr>
            <w:color w:val="0000FF"/>
            <w:sz w:val="24"/>
            <w:lang w:val="cy-GB" w:bidi="cy-GB"/>
          </w:rPr>
          <w:t xml:space="preserve"> </w:t>
        </w:r>
      </w:hyperlink>
      <w:r>
        <w:rPr>
          <w:sz w:val="24"/>
          <w:lang w:val="cy-GB" w:bidi="cy-GB"/>
        </w:rPr>
        <w:t>(tab Rheolau a Rheoliadau E-bost).</w:t>
      </w:r>
    </w:p>
    <w:p w14:paraId="249AFCC7" w14:textId="77777777" w:rsidR="005067AF" w:rsidRDefault="005067AF">
      <w:pPr>
        <w:pStyle w:val="BodyText"/>
        <w:spacing w:before="3"/>
        <w:rPr>
          <w:sz w:val="31"/>
        </w:rPr>
      </w:pPr>
    </w:p>
    <w:p w14:paraId="68E035CF" w14:textId="77777777" w:rsidR="005067AF" w:rsidRDefault="00B362DC">
      <w:pPr>
        <w:pStyle w:val="Heading1"/>
        <w:numPr>
          <w:ilvl w:val="0"/>
          <w:numId w:val="2"/>
        </w:numPr>
        <w:tabs>
          <w:tab w:val="left" w:pos="1010"/>
          <w:tab w:val="left" w:pos="1011"/>
        </w:tabs>
        <w:spacing w:before="1"/>
        <w:ind w:hanging="853"/>
      </w:pPr>
      <w:r>
        <w:rPr>
          <w:lang w:val="cy-GB" w:bidi="cy-GB"/>
        </w:rPr>
        <w:t>Data personol</w:t>
      </w:r>
    </w:p>
    <w:p w14:paraId="7C7D2607" w14:textId="77777777" w:rsidR="005067AF" w:rsidRDefault="005067AF">
      <w:pPr>
        <w:pStyle w:val="BodyText"/>
        <w:spacing w:before="10"/>
        <w:rPr>
          <w:b/>
          <w:sz w:val="20"/>
        </w:rPr>
      </w:pPr>
    </w:p>
    <w:p w14:paraId="6828E6F5" w14:textId="18D05C63" w:rsidR="005067AF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ind w:right="141"/>
        <w:rPr>
          <w:sz w:val="24"/>
        </w:rPr>
      </w:pPr>
      <w:r>
        <w:rPr>
          <w:sz w:val="24"/>
          <w:lang w:val="cy-GB" w:bidi="cy-GB"/>
        </w:rPr>
        <w:t xml:space="preserve">Rhaid i unrhyw brosesu data personol, boed yn electronig neu fel copi caled, fod yn unol â gofynion Deddf Diogelu Data 1998. I gael rhagor o wybodaeth, cyfeiriwch at y </w:t>
      </w:r>
      <w:hyperlink r:id="rId17">
        <w:r>
          <w:rPr>
            <w:color w:val="0000FF"/>
            <w:sz w:val="24"/>
            <w:u w:val="single" w:color="0000FF"/>
            <w:lang w:val="cy-GB" w:bidi="cy-GB"/>
          </w:rPr>
          <w:t>Polisi Diogelu Data</w:t>
        </w:r>
        <w:r>
          <w:rPr>
            <w:color w:val="0000FF"/>
            <w:sz w:val="24"/>
            <w:lang w:val="cy-GB" w:bidi="cy-GB"/>
          </w:rPr>
          <w:t xml:space="preserve"> </w:t>
        </w:r>
      </w:hyperlink>
      <w:r>
        <w:rPr>
          <w:sz w:val="24"/>
          <w:lang w:val="cy-GB" w:bidi="cy-GB"/>
        </w:rPr>
        <w:t>a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</w:t>
      </w:r>
      <w:hyperlink r:id="rId18">
        <w:r>
          <w:rPr>
            <w:color w:val="0000FF"/>
            <w:sz w:val="24"/>
            <w:lang w:val="cy-GB" w:bidi="cy-GB"/>
          </w:rPr>
          <w:t xml:space="preserve"> </w:t>
        </w:r>
        <w:r>
          <w:rPr>
            <w:color w:val="0000FF"/>
            <w:sz w:val="24"/>
            <w:u w:val="single" w:color="0000FF"/>
            <w:lang w:val="cy-GB" w:bidi="cy-GB"/>
          </w:rPr>
          <w:t>Gweithdrefnau</w:t>
        </w:r>
      </w:hyperlink>
      <w:hyperlink r:id="rId19">
        <w:r>
          <w:rPr>
            <w:color w:val="0000FF"/>
            <w:sz w:val="24"/>
            <w:u w:val="single" w:color="0000FF"/>
            <w:lang w:val="cy-GB" w:bidi="cy-GB"/>
          </w:rPr>
          <w:t xml:space="preserve"> a</w:t>
        </w:r>
        <w:r w:rsidR="0025605C">
          <w:rPr>
            <w:color w:val="0000FF"/>
            <w:sz w:val="24"/>
            <w:u w:val="single" w:color="0000FF"/>
            <w:lang w:val="cy-GB" w:bidi="cy-GB"/>
          </w:rPr>
          <w:t>’</w:t>
        </w:r>
        <w:r>
          <w:rPr>
            <w:color w:val="0000FF"/>
            <w:sz w:val="24"/>
            <w:u w:val="single" w:color="0000FF"/>
            <w:lang w:val="cy-GB" w:bidi="cy-GB"/>
          </w:rPr>
          <w:t>r Canllawiau Diogelu Data</w:t>
        </w:r>
      </w:hyperlink>
      <w:r>
        <w:rPr>
          <w:sz w:val="24"/>
          <w:lang w:val="cy-GB" w:bidi="cy-GB"/>
        </w:rPr>
        <w:t xml:space="preserve">. Mae gan Brifysgol Metropolitan Caerdydd rwymedigaethau cyfreithiol </w:t>
      </w:r>
      <w:r>
        <w:rPr>
          <w:sz w:val="24"/>
          <w:lang w:val="cy-GB" w:bidi="cy-GB"/>
        </w:rPr>
        <w:lastRenderedPageBreak/>
        <w:t>mewn perthynas â thrin data personol (gwybodaeth am unigolion byw y gellir eu hadnabod ohoni) a gall unrhyw achos o dorri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Ddeddf ansoddi trosedd y byddai Prifysgol Metropolitan Caerdydd a/neu staff neu fyfyrwyr unigol yn atebol amdani.</w:t>
      </w:r>
    </w:p>
    <w:p w14:paraId="04312E22" w14:textId="77777777" w:rsidR="005067AF" w:rsidRDefault="005067AF">
      <w:pPr>
        <w:pStyle w:val="BodyText"/>
        <w:spacing w:before="10"/>
        <w:rPr>
          <w:sz w:val="20"/>
        </w:rPr>
      </w:pPr>
    </w:p>
    <w:p w14:paraId="10557752" w14:textId="33014374" w:rsidR="000335D2" w:rsidRPr="000335D2" w:rsidRDefault="00B362DC" w:rsidP="000335D2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spacing w:before="1"/>
        <w:ind w:right="132"/>
        <w:rPr>
          <w:sz w:val="24"/>
        </w:rPr>
      </w:pPr>
      <w:r>
        <w:rPr>
          <w:sz w:val="24"/>
          <w:lang w:val="cy-GB" w:bidi="cy-GB"/>
        </w:rPr>
        <w:t>Mae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ofynnol 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holl staff ymgymryd â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 xml:space="preserve">r hyfforddiant Diogelwch Gwybodaeth a Diogelu Data (sydd ar gael ar y safle </w:t>
      </w:r>
      <w:hyperlink r:id="rId20">
        <w:r>
          <w:rPr>
            <w:color w:val="0000FF"/>
            <w:sz w:val="24"/>
            <w:u w:val="single" w:color="0000FF"/>
            <w:lang w:val="cy-GB" w:bidi="cy-GB"/>
          </w:rPr>
          <w:t>Datblygiad Staff</w:t>
        </w:r>
        <w:r>
          <w:rPr>
            <w:color w:val="0000FF"/>
            <w:sz w:val="24"/>
            <w:lang w:val="cy-GB" w:bidi="cy-GB"/>
          </w:rPr>
          <w:t xml:space="preserve"> </w:t>
        </w:r>
      </w:hyperlink>
      <w:r>
        <w:rPr>
          <w:sz w:val="24"/>
          <w:lang w:val="cy-GB" w:bidi="cy-GB"/>
        </w:rPr>
        <w:t>o dan Sgiliau TGCh). Bydd hyn yn sicrhau bod ganddynt ymwybyddiaeth o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Ddeddf Diogelu Data ac o arferion gorau ym maes diogelwch gwybodaeth.</w:t>
      </w:r>
    </w:p>
    <w:p w14:paraId="5EE19D1E" w14:textId="77777777" w:rsidR="000335D2" w:rsidRDefault="000335D2" w:rsidP="000335D2">
      <w:pPr>
        <w:pStyle w:val="ListParagraph"/>
        <w:tabs>
          <w:tab w:val="left" w:pos="1010"/>
          <w:tab w:val="left" w:pos="1011"/>
        </w:tabs>
        <w:spacing w:before="1"/>
        <w:ind w:right="132" w:firstLine="0"/>
        <w:rPr>
          <w:sz w:val="24"/>
        </w:rPr>
      </w:pPr>
    </w:p>
    <w:p w14:paraId="78137F41" w14:textId="1C46E98C" w:rsidR="005067AF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spacing w:before="77"/>
        <w:ind w:right="139"/>
        <w:rPr>
          <w:sz w:val="24"/>
        </w:rPr>
      </w:pPr>
      <w:r>
        <w:rPr>
          <w:sz w:val="24"/>
          <w:lang w:val="cy-GB" w:bidi="cy-GB"/>
        </w:rPr>
        <w:t>Mae gan y systemau technoleg gwybodaeth corfforaethol reolaethau diogelwch priodol, felly os oes angen prosesu data personol y tu allan 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systemau hyn, lle mae mwy o risg, mae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 xml:space="preserve">n hanfodol defnyddio amgryptio perthnasol. I gael arweiniad ar hyn gweler y dudalen </w:t>
      </w:r>
      <w:hyperlink r:id="rId21">
        <w:r>
          <w:rPr>
            <w:color w:val="0000FF"/>
            <w:sz w:val="24"/>
            <w:u w:val="single" w:color="0000FF"/>
            <w:lang w:val="cy-GB" w:bidi="cy-GB"/>
          </w:rPr>
          <w:t>Diogelwch Technoleg Gwybodaeth</w:t>
        </w:r>
        <w:r>
          <w:rPr>
            <w:color w:val="0000FF"/>
            <w:sz w:val="24"/>
            <w:lang w:val="cy-GB" w:bidi="cy-GB"/>
          </w:rPr>
          <w:t xml:space="preserve"> </w:t>
        </w:r>
      </w:hyperlink>
      <w:r>
        <w:rPr>
          <w:sz w:val="24"/>
          <w:lang w:val="cy-GB" w:bidi="cy-GB"/>
        </w:rPr>
        <w:t>(tab Diogelu Data).</w:t>
      </w:r>
    </w:p>
    <w:p w14:paraId="1F05E444" w14:textId="77777777" w:rsidR="005067AF" w:rsidRDefault="005067AF">
      <w:pPr>
        <w:pStyle w:val="BodyText"/>
        <w:spacing w:before="10"/>
        <w:rPr>
          <w:sz w:val="20"/>
        </w:rPr>
      </w:pPr>
    </w:p>
    <w:p w14:paraId="4012BDB9" w14:textId="77777777" w:rsidR="005067AF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ind w:right="577"/>
        <w:rPr>
          <w:sz w:val="24"/>
        </w:rPr>
      </w:pPr>
      <w:r>
        <w:rPr>
          <w:sz w:val="24"/>
          <w:lang w:val="cy-GB" w:bidi="cy-GB"/>
        </w:rPr>
        <w:t>Dylech nodi os yw data personol yn cael ei brosesu fel copi caled, ac yn enwedig os yw am gael ei brosesu y tu allan i Brifysgol Metropolitan Caerdydd, rhaid cymryd mesurau corfforol priodol i amddiffyn y data.</w:t>
      </w:r>
    </w:p>
    <w:p w14:paraId="2A0544D0" w14:textId="77777777" w:rsidR="005067AF" w:rsidRDefault="005067AF">
      <w:pPr>
        <w:pStyle w:val="BodyText"/>
        <w:spacing w:before="10"/>
        <w:rPr>
          <w:sz w:val="20"/>
        </w:rPr>
      </w:pPr>
    </w:p>
    <w:p w14:paraId="272DBAE7" w14:textId="5BDE9046" w:rsidR="005067AF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spacing w:before="1"/>
        <w:ind w:right="550"/>
        <w:rPr>
          <w:sz w:val="24"/>
        </w:rPr>
      </w:pPr>
      <w:r>
        <w:rPr>
          <w:sz w:val="24"/>
          <w:lang w:val="cy-GB" w:bidi="cy-GB"/>
        </w:rPr>
        <w:t>Dim ond yn unol â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Ddeddf Diogelu Data y dylid datgelu data personol i unigolion eraill neu i drydydd partïon allanol, neu ei gyhoeddi i wefannau allanol Prifysgol Metropolitan Caerdydd.</w:t>
      </w:r>
    </w:p>
    <w:p w14:paraId="2067F381" w14:textId="77777777" w:rsidR="005067AF" w:rsidRDefault="005067AF">
      <w:pPr>
        <w:pStyle w:val="BodyText"/>
        <w:spacing w:before="10"/>
        <w:rPr>
          <w:sz w:val="20"/>
        </w:rPr>
      </w:pPr>
    </w:p>
    <w:p w14:paraId="4EF56F8F" w14:textId="6B33589D" w:rsidR="005067AF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ind w:right="190"/>
        <w:rPr>
          <w:rFonts w:ascii="Times New Roman"/>
          <w:b/>
          <w:sz w:val="20"/>
        </w:rPr>
      </w:pPr>
      <w:r>
        <w:rPr>
          <w:sz w:val="24"/>
          <w:lang w:val="cy-GB" w:bidi="cy-GB"/>
        </w:rPr>
        <w:t>Mae gan Brifysgol Metropolitan Caerdydd Swyddog Cydymffurfiaeth Gwybodaeth sy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gyfrifol am sut rydyn ni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cydymffurfio â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Ddeddf Diogelu Data. Os oes gennych unrhyw bryderon ynghylch Diogelu Data, cysylltwch â</w:t>
      </w:r>
      <w:hyperlink r:id="rId22">
        <w:r>
          <w:rPr>
            <w:color w:val="0000FF"/>
            <w:sz w:val="24"/>
            <w:u w:val="single" w:color="0000FF"/>
            <w:lang w:val="cy-GB" w:bidi="cy-GB"/>
          </w:rPr>
          <w:t xml:space="preserve"> dataprotection@cardiffmet.ac.uk</w:t>
        </w:r>
        <w:r>
          <w:rPr>
            <w:rFonts w:ascii="Times New Roman" w:eastAsia="Times New Roman" w:hAnsi="Times New Roman" w:cs="Times New Roman"/>
            <w:b/>
            <w:sz w:val="20"/>
            <w:lang w:val="cy-GB" w:bidi="cy-GB"/>
          </w:rPr>
          <w:t>.</w:t>
        </w:r>
      </w:hyperlink>
    </w:p>
    <w:p w14:paraId="38C596AB" w14:textId="77777777" w:rsidR="005067AF" w:rsidRDefault="005067AF">
      <w:pPr>
        <w:pStyle w:val="BodyText"/>
        <w:spacing w:before="4"/>
        <w:rPr>
          <w:rFonts w:ascii="Times New Roman"/>
          <w:b/>
          <w:sz w:val="23"/>
        </w:rPr>
      </w:pPr>
    </w:p>
    <w:p w14:paraId="0F31F02C" w14:textId="77777777" w:rsidR="005067AF" w:rsidRDefault="00B362DC">
      <w:pPr>
        <w:pStyle w:val="Heading1"/>
        <w:numPr>
          <w:ilvl w:val="0"/>
          <w:numId w:val="2"/>
        </w:numPr>
        <w:tabs>
          <w:tab w:val="left" w:pos="1010"/>
          <w:tab w:val="left" w:pos="1011"/>
        </w:tabs>
        <w:spacing w:before="92"/>
        <w:ind w:hanging="853"/>
      </w:pPr>
      <w:r>
        <w:rPr>
          <w:lang w:val="cy-GB" w:bidi="cy-GB"/>
        </w:rPr>
        <w:t>Dyfeisiau Symudol a Chludadwy</w:t>
      </w:r>
    </w:p>
    <w:p w14:paraId="09D7777E" w14:textId="77777777" w:rsidR="005067AF" w:rsidRDefault="005067AF">
      <w:pPr>
        <w:pStyle w:val="BodyText"/>
        <w:spacing w:before="10"/>
        <w:rPr>
          <w:b/>
          <w:sz w:val="20"/>
        </w:rPr>
      </w:pPr>
    </w:p>
    <w:p w14:paraId="2A0FD665" w14:textId="667F563F" w:rsidR="005067AF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ind w:right="334"/>
        <w:rPr>
          <w:sz w:val="24"/>
        </w:rPr>
      </w:pPr>
      <w:r>
        <w:rPr>
          <w:sz w:val="24"/>
          <w:lang w:val="cy-GB" w:bidi="cy-GB"/>
        </w:rPr>
        <w:t>Gallai colli neu ddwyn dyfais symudol a chludadwy (fel Gliniadur, PDA, Ffyn Cof USB, Cyfryngau Magnetig neu Optegol neu Yriannau Caled Allanol) arwain at oblygiadau cyfreithiol difrifol. Dylech sicrhau bod unrhyw wybodaeth gyfrinachol wedi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i diogelu gan gyfrinair, a chyfeirio at yr adran uchod os ydych chi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bwriadu storio data personol ar ddyfeisiau o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fath.</w:t>
      </w:r>
    </w:p>
    <w:p w14:paraId="3CA0AE51" w14:textId="77777777" w:rsidR="005067AF" w:rsidRDefault="005067AF">
      <w:pPr>
        <w:pStyle w:val="BodyText"/>
        <w:spacing w:before="10"/>
        <w:rPr>
          <w:sz w:val="20"/>
        </w:rPr>
      </w:pPr>
    </w:p>
    <w:p w14:paraId="7B4C3A28" w14:textId="4A234C63" w:rsidR="005067AF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ind w:right="480"/>
        <w:rPr>
          <w:sz w:val="24"/>
        </w:rPr>
      </w:pPr>
      <w:r>
        <w:rPr>
          <w:sz w:val="24"/>
          <w:lang w:val="cy-GB" w:bidi="cy-GB"/>
        </w:rPr>
        <w:t>Chi sy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gyfrifol am unrhyw ddyfeisiau symudol a chludadwy rydych chi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eu defnyddio, a dylech sicrhau eu bod yn cael eu cadw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ddiogel bob amser. Dylech wneud copïau wrth gefn yn rheolaidd o unrhyw ddata rydych chi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ei storio arnyn nhw.</w:t>
      </w:r>
    </w:p>
    <w:p w14:paraId="365FFD7A" w14:textId="77777777" w:rsidR="005067AF" w:rsidRDefault="005067AF">
      <w:pPr>
        <w:pStyle w:val="BodyText"/>
        <w:spacing w:before="10"/>
        <w:rPr>
          <w:sz w:val="20"/>
        </w:rPr>
      </w:pPr>
    </w:p>
    <w:p w14:paraId="1B8C0F5C" w14:textId="5388CA43" w:rsidR="005067AF" w:rsidRDefault="00B362DC" w:rsidP="000335D2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spacing w:before="1"/>
        <w:ind w:right="-26"/>
        <w:rPr>
          <w:b/>
          <w:sz w:val="24"/>
        </w:rPr>
      </w:pPr>
      <w:r>
        <w:rPr>
          <w:sz w:val="24"/>
          <w:lang w:val="cy-GB" w:bidi="cy-GB"/>
        </w:rPr>
        <w:t>Os byddwch chi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colli dyfais symudol neu gludadwy sy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cynnwys neu sy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rhoi mynediad at ddata Prifysgol Metropolitan Caerdydd, yn ogystal â hysbysu eich rheolwyr llinell, dylech gysylltu â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Ddesg Gymorth Technoleg Gwybodaeth i ddarganfod maint y golled cyn gynted â phosib. Os oes unrhyw ddata personol wedi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i gyfaddawdu, dylech hysbysu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swyddog Diogelu Data ar unwaith hefyd drwy e-bostio</w:t>
      </w:r>
      <w:r w:rsidR="000335D2">
        <w:rPr>
          <w:sz w:val="24"/>
          <w:lang w:val="cy-GB" w:bidi="cy-GB"/>
        </w:rPr>
        <w:t xml:space="preserve"> </w:t>
      </w:r>
      <w:hyperlink r:id="rId23" w:history="1">
        <w:r w:rsidR="000335D2" w:rsidRPr="000F5141">
          <w:rPr>
            <w:rStyle w:val="Hyperlink"/>
            <w:sz w:val="24"/>
            <w:lang w:val="cy-GB" w:bidi="cy-GB"/>
          </w:rPr>
          <w:t>dataprotection@cardiffmet.ac.uk</w:t>
        </w:r>
      </w:hyperlink>
      <w:r>
        <w:rPr>
          <w:sz w:val="24"/>
          <w:lang w:val="cy-GB" w:bidi="cy-GB"/>
        </w:rPr>
        <w:t>.</w:t>
      </w:r>
    </w:p>
    <w:p w14:paraId="6735EE52" w14:textId="77777777" w:rsidR="005067AF" w:rsidRDefault="005067AF">
      <w:pPr>
        <w:pStyle w:val="BodyText"/>
        <w:spacing w:before="3"/>
        <w:rPr>
          <w:b/>
          <w:sz w:val="23"/>
        </w:rPr>
      </w:pPr>
    </w:p>
    <w:p w14:paraId="1B04BEF2" w14:textId="77777777" w:rsidR="005067AF" w:rsidRDefault="00B362DC">
      <w:pPr>
        <w:pStyle w:val="Heading1"/>
        <w:numPr>
          <w:ilvl w:val="0"/>
          <w:numId w:val="2"/>
        </w:numPr>
        <w:tabs>
          <w:tab w:val="left" w:pos="1010"/>
          <w:tab w:val="left" w:pos="1011"/>
        </w:tabs>
        <w:spacing w:before="93"/>
        <w:ind w:hanging="853"/>
      </w:pPr>
      <w:r>
        <w:rPr>
          <w:lang w:val="cy-GB" w:bidi="cy-GB"/>
        </w:rPr>
        <w:t>Trosglwyddo Data i Gwmnïau a Systemau Allanol</w:t>
      </w:r>
    </w:p>
    <w:p w14:paraId="201E06C2" w14:textId="77777777" w:rsidR="005067AF" w:rsidRDefault="005067AF">
      <w:pPr>
        <w:pStyle w:val="BodyText"/>
        <w:spacing w:before="5"/>
        <w:rPr>
          <w:b/>
          <w:sz w:val="20"/>
        </w:rPr>
      </w:pPr>
    </w:p>
    <w:p w14:paraId="3AF606D6" w14:textId="0ECD864A" w:rsidR="005067AF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ind w:right="100"/>
        <w:rPr>
          <w:sz w:val="24"/>
        </w:rPr>
      </w:pPr>
      <w:r>
        <w:rPr>
          <w:sz w:val="24"/>
          <w:lang w:val="cy-GB" w:bidi="cy-GB"/>
        </w:rPr>
        <w:t>Os ydych chi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 xml:space="preserve">n bwriadu trosglwyddo unrhyw ddata personol neu gyfrinachol i </w:t>
      </w:r>
      <w:r>
        <w:rPr>
          <w:sz w:val="24"/>
          <w:lang w:val="cy-GB" w:bidi="cy-GB"/>
        </w:rPr>
        <w:lastRenderedPageBreak/>
        <w:t>drydydd parti yna dylech ystyried goblygiadau diogelu data wth wneud hynny. Os ydych chi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trosglwyddo data personol, mae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debygol y dylid llofnodi cytundeb rhannu data rhwng y Brifysgol a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trydydd parti a fydd yn eu hymrwymo i gydymffurfio â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Ddeddf Diogelu Data. Cysylltwch â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 xml:space="preserve">r Swyddog Diogelu Data drwy </w:t>
      </w:r>
      <w:hyperlink r:id="rId24">
        <w:r>
          <w:rPr>
            <w:color w:val="0000FF"/>
            <w:sz w:val="24"/>
            <w:u w:val="single" w:color="0000FF"/>
            <w:lang w:val="cy-GB" w:bidi="cy-GB"/>
          </w:rPr>
          <w:t>dataprotection@cardiffmet.ac.uk</w:t>
        </w:r>
        <w:r>
          <w:rPr>
            <w:color w:val="0000FF"/>
            <w:sz w:val="24"/>
            <w:lang w:val="cy-GB" w:bidi="cy-GB"/>
          </w:rPr>
          <w:t xml:space="preserve"> </w:t>
        </w:r>
      </w:hyperlink>
      <w:r>
        <w:rPr>
          <w:sz w:val="24"/>
          <w:lang w:val="cy-GB" w:bidi="cy-GB"/>
        </w:rPr>
        <w:t>i gael cyngor ar y mater hwn.</w:t>
      </w:r>
    </w:p>
    <w:p w14:paraId="0B7108BA" w14:textId="77777777" w:rsidR="005067AF" w:rsidRDefault="005067AF">
      <w:pPr>
        <w:pStyle w:val="BodyText"/>
        <w:spacing w:before="5"/>
        <w:rPr>
          <w:sz w:val="20"/>
        </w:rPr>
      </w:pPr>
    </w:p>
    <w:p w14:paraId="0A6877E7" w14:textId="2885CFC6" w:rsidR="005067AF" w:rsidRPr="000335D2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ind w:right="152"/>
        <w:rPr>
          <w:sz w:val="24"/>
        </w:rPr>
      </w:pPr>
      <w:r>
        <w:rPr>
          <w:sz w:val="24"/>
          <w:lang w:val="cy-GB" w:bidi="cy-GB"/>
        </w:rPr>
        <w:t>Yn dilyn trafodaethau gyda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Swyddog Diogelu Data, gallwch gysylltu â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Ddesg Gymorth Technoleg Gwybodaeth i gael cyngor ar y dull trosglwyddo mwyaf priodol. Os oes gennych ofyniad brys i drosglwyddo data ar fyr rybudd, yna dylech roi gwybod 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Ddesg Gymorth Technoleg Gwybodaeth ar yr un pryd ag y byddwch yn cysylltu â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Swyddog Diogelu Data.</w:t>
      </w:r>
    </w:p>
    <w:p w14:paraId="408D3161" w14:textId="77777777" w:rsidR="000335D2" w:rsidRPr="000335D2" w:rsidRDefault="000335D2" w:rsidP="000335D2">
      <w:pPr>
        <w:pStyle w:val="ListParagraph"/>
        <w:rPr>
          <w:sz w:val="24"/>
        </w:rPr>
      </w:pPr>
    </w:p>
    <w:p w14:paraId="7B3F2577" w14:textId="77777777" w:rsidR="000335D2" w:rsidRDefault="000335D2" w:rsidP="000335D2">
      <w:pPr>
        <w:pStyle w:val="ListParagraph"/>
        <w:tabs>
          <w:tab w:val="left" w:pos="1010"/>
          <w:tab w:val="left" w:pos="1011"/>
        </w:tabs>
        <w:ind w:right="152" w:firstLine="0"/>
        <w:rPr>
          <w:sz w:val="24"/>
        </w:rPr>
      </w:pPr>
    </w:p>
    <w:p w14:paraId="171BA5E4" w14:textId="77777777" w:rsidR="005067AF" w:rsidRDefault="00B362DC">
      <w:pPr>
        <w:pStyle w:val="Heading1"/>
        <w:numPr>
          <w:ilvl w:val="0"/>
          <w:numId w:val="2"/>
        </w:numPr>
        <w:tabs>
          <w:tab w:val="left" w:pos="1010"/>
          <w:tab w:val="left" w:pos="1011"/>
        </w:tabs>
        <w:spacing w:before="77"/>
        <w:ind w:hanging="853"/>
      </w:pPr>
      <w:r>
        <w:rPr>
          <w:lang w:val="cy-GB" w:bidi="cy-GB"/>
        </w:rPr>
        <w:t>Defnyddio Gwasanaethau Cwmwl</w:t>
      </w:r>
    </w:p>
    <w:p w14:paraId="1AB7DA52" w14:textId="77777777" w:rsidR="005067AF" w:rsidRDefault="005067AF">
      <w:pPr>
        <w:pStyle w:val="BodyText"/>
        <w:spacing w:before="10"/>
        <w:rPr>
          <w:b/>
          <w:sz w:val="20"/>
        </w:rPr>
      </w:pPr>
    </w:p>
    <w:p w14:paraId="1A3F4200" w14:textId="5393C261" w:rsidR="005067AF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ind w:right="235"/>
        <w:rPr>
          <w:sz w:val="24"/>
        </w:rPr>
      </w:pPr>
      <w:r>
        <w:rPr>
          <w:sz w:val="24"/>
          <w:lang w:val="cy-GB" w:bidi="cy-GB"/>
        </w:rPr>
        <w:t>Cyn storio data neu ddogfennau Prifysgol Metropolitan Caerdydd ar systemau storio yn y cwmwl neu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rhyngrwyd, fel Dropbox, dylech ystyried unrhyw risgiau cysylltiedig yn ofalus. Dyma ganllawiau cyffredinol.</w:t>
      </w:r>
    </w:p>
    <w:p w14:paraId="07D3B50C" w14:textId="77777777" w:rsidR="005067AF" w:rsidRDefault="005067AF">
      <w:pPr>
        <w:pStyle w:val="BodyText"/>
        <w:spacing w:before="10"/>
        <w:rPr>
          <w:sz w:val="20"/>
        </w:rPr>
      </w:pPr>
    </w:p>
    <w:p w14:paraId="5FD545EE" w14:textId="77777777" w:rsidR="005067AF" w:rsidRDefault="00B362DC">
      <w:pPr>
        <w:pStyle w:val="ListParagraph"/>
        <w:numPr>
          <w:ilvl w:val="0"/>
          <w:numId w:val="1"/>
        </w:numPr>
        <w:tabs>
          <w:tab w:val="left" w:pos="2143"/>
          <w:tab w:val="left" w:pos="2144"/>
        </w:tabs>
        <w:spacing w:before="1"/>
        <w:ind w:right="315"/>
        <w:rPr>
          <w:sz w:val="24"/>
        </w:rPr>
      </w:pPr>
      <w:r>
        <w:rPr>
          <w:sz w:val="24"/>
          <w:lang w:val="cy-GB" w:bidi="cy-GB"/>
        </w:rPr>
        <w:t>PEIDIWCH â storio unrhyw wybodaeth gorfforaethol bersonol neu gyfrinachol ar systemau a gwasanaethau storio allanol nad ydynt yn rhai Met Caerdydd.</w:t>
      </w:r>
    </w:p>
    <w:p w14:paraId="13E89A9F" w14:textId="77777777" w:rsidR="005067AF" w:rsidRDefault="005067AF">
      <w:pPr>
        <w:pStyle w:val="BodyText"/>
        <w:spacing w:before="9"/>
        <w:rPr>
          <w:sz w:val="20"/>
        </w:rPr>
      </w:pPr>
    </w:p>
    <w:p w14:paraId="5D809376" w14:textId="0BFF014F" w:rsidR="005067AF" w:rsidRDefault="00B362DC">
      <w:pPr>
        <w:pStyle w:val="ListParagraph"/>
        <w:numPr>
          <w:ilvl w:val="0"/>
          <w:numId w:val="1"/>
        </w:numPr>
        <w:tabs>
          <w:tab w:val="left" w:pos="2143"/>
          <w:tab w:val="left" w:pos="2144"/>
        </w:tabs>
        <w:spacing w:before="1"/>
        <w:ind w:right="119"/>
        <w:rPr>
          <w:sz w:val="24"/>
        </w:rPr>
      </w:pPr>
      <w:r>
        <w:rPr>
          <w:sz w:val="24"/>
          <w:lang w:val="cy-GB" w:bidi="cy-GB"/>
        </w:rPr>
        <w:t>DYLECH ystyried y risgiau yn ofalus cyn storio unrhyw ddata neu ddogfennau eraill ar storfa nad yw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n un Met Caerdydd. Derbynnir na fyddai llawer o ddogfennau gwaith yn peri risg i bobl neu sensitifrwydd corfforaethol pe byddent yn cael eu colli, eu dwyn neu eu datgelu fel arall. Mae disgwyl i aelodau staff gynnal asesiad o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 xml:space="preserve">r risgiau wrth storio unrhyw ddogfen benodol yn allanol. Cyfeiriwch at y dudalen </w:t>
      </w:r>
      <w:hyperlink r:id="rId25">
        <w:r>
          <w:rPr>
            <w:color w:val="0000FF"/>
            <w:sz w:val="24"/>
            <w:u w:val="single" w:color="0000FF"/>
            <w:lang w:val="cy-GB" w:bidi="cy-GB"/>
          </w:rPr>
          <w:t>Diogelwch Technoleg Gwybodaeth</w:t>
        </w:r>
        <w:r>
          <w:rPr>
            <w:color w:val="0000FF"/>
            <w:sz w:val="24"/>
            <w:lang w:val="cy-GB" w:bidi="cy-GB"/>
          </w:rPr>
          <w:t xml:space="preserve"> </w:t>
        </w:r>
      </w:hyperlink>
      <w:r>
        <w:rPr>
          <w:sz w:val="24"/>
          <w:lang w:val="cy-GB" w:bidi="cy-GB"/>
        </w:rPr>
        <w:t>(tab Canllaw ar Ddefnyddio Gwasanaethau Cwmwl) i gael manylion pellach.</w:t>
      </w:r>
    </w:p>
    <w:p w14:paraId="28A5FD92" w14:textId="77777777" w:rsidR="005067AF" w:rsidRDefault="005067AF">
      <w:pPr>
        <w:pStyle w:val="BodyText"/>
        <w:spacing w:before="4"/>
        <w:rPr>
          <w:sz w:val="31"/>
        </w:rPr>
      </w:pPr>
    </w:p>
    <w:p w14:paraId="02FD8C81" w14:textId="063A91D7" w:rsidR="005067AF" w:rsidRDefault="00B362DC">
      <w:pPr>
        <w:pStyle w:val="Heading1"/>
        <w:numPr>
          <w:ilvl w:val="0"/>
          <w:numId w:val="2"/>
        </w:numPr>
        <w:tabs>
          <w:tab w:val="left" w:pos="1010"/>
          <w:tab w:val="left" w:pos="1011"/>
        </w:tabs>
        <w:ind w:hanging="853"/>
      </w:pPr>
      <w:r>
        <w:rPr>
          <w:lang w:val="cy-GB" w:bidi="cy-GB"/>
        </w:rPr>
        <w:t>Ymchwil sy</w:t>
      </w:r>
      <w:r w:rsidR="0025605C">
        <w:rPr>
          <w:lang w:val="cy-GB" w:bidi="cy-GB"/>
        </w:rPr>
        <w:t>’</w:t>
      </w:r>
      <w:r>
        <w:rPr>
          <w:lang w:val="cy-GB" w:bidi="cy-GB"/>
        </w:rPr>
        <w:t>n cynnwys deunydd sensitif</w:t>
      </w:r>
    </w:p>
    <w:p w14:paraId="5403E8C2" w14:textId="77777777" w:rsidR="005067AF" w:rsidRDefault="005067AF">
      <w:pPr>
        <w:pStyle w:val="BodyText"/>
        <w:spacing w:before="10"/>
        <w:rPr>
          <w:b/>
          <w:sz w:val="20"/>
        </w:rPr>
      </w:pPr>
    </w:p>
    <w:p w14:paraId="350547A7" w14:textId="2C34D06C" w:rsidR="005067AF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ind w:right="140"/>
        <w:rPr>
          <w:sz w:val="24"/>
        </w:rPr>
      </w:pPr>
      <w:r>
        <w:rPr>
          <w:sz w:val="24"/>
          <w:lang w:val="cy-GB" w:bidi="cy-GB"/>
        </w:rPr>
        <w:t xml:space="preserve">Mae prifysgolion yn chwarae rhan hanfodol wrth gynnal ymchwil ar faterion lle mae diogelwch a deunydd sensitif yn berthnasol iddynt. Gweler y cyngor ar Ddeunydd Ymchwil Sensitif o ran Diogelwch ym </w:t>
      </w:r>
      <w:hyperlink r:id="rId26">
        <w:r>
          <w:rPr>
            <w:color w:val="0000FF"/>
            <w:sz w:val="24"/>
            <w:u w:val="single" w:color="0000FF"/>
            <w:lang w:val="cy-GB" w:bidi="cy-GB"/>
          </w:rPr>
          <w:t xml:space="preserve">Mholisi </w:t>
        </w:r>
      </w:hyperlink>
      <w:hyperlink r:id="rId27">
        <w:r>
          <w:rPr>
            <w:color w:val="0000FF"/>
            <w:sz w:val="24"/>
            <w:u w:val="single" w:color="0000FF"/>
            <w:lang w:val="cy-GB" w:bidi="cy-GB"/>
          </w:rPr>
          <w:t>Atal Prifysgol Metropolitan Caerdydd</w:t>
        </w:r>
      </w:hyperlink>
      <w:r>
        <w:rPr>
          <w:sz w:val="24"/>
          <w:lang w:val="cy-GB" w:bidi="cy-GB"/>
        </w:rPr>
        <w:t xml:space="preserve"> neu cysylltwch â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Cydlynydd ATAL os ydych am gyrchu, cylchredeg neu storio unrhyw ddeunydd y gellid ei ystyried yn sensitif neu sydd angen diogelwch ychwanegol. Gall unrhyw fynediad at ddeunydd o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fath heb awdurdodiad ysgrifenedig ymlaen llaw gan Brifysgol Metropolitan Caerdydd arwain at gamau disgyblu, a lle bo angen, bydd yn cael ei drosglwyddo 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awdurdodau perthnasol.</w:t>
      </w:r>
    </w:p>
    <w:p w14:paraId="269A8EBD" w14:textId="77777777" w:rsidR="005067AF" w:rsidRDefault="005067AF">
      <w:pPr>
        <w:pStyle w:val="BodyText"/>
        <w:spacing w:before="4"/>
        <w:rPr>
          <w:sz w:val="31"/>
        </w:rPr>
      </w:pPr>
    </w:p>
    <w:p w14:paraId="12629D90" w14:textId="77777777" w:rsidR="005067AF" w:rsidRDefault="00B362DC">
      <w:pPr>
        <w:pStyle w:val="Heading1"/>
        <w:numPr>
          <w:ilvl w:val="0"/>
          <w:numId w:val="2"/>
        </w:numPr>
        <w:tabs>
          <w:tab w:val="left" w:pos="1010"/>
          <w:tab w:val="left" w:pos="1011"/>
        </w:tabs>
        <w:ind w:hanging="853"/>
      </w:pPr>
      <w:r>
        <w:rPr>
          <w:lang w:val="cy-GB" w:bidi="cy-GB"/>
        </w:rPr>
        <w:t>Cyhoeddi ar Wefannau Corfforaethol</w:t>
      </w:r>
    </w:p>
    <w:p w14:paraId="6C4359ED" w14:textId="77777777" w:rsidR="005067AF" w:rsidRDefault="005067AF">
      <w:pPr>
        <w:pStyle w:val="BodyText"/>
        <w:spacing w:before="10"/>
        <w:rPr>
          <w:b/>
          <w:sz w:val="20"/>
        </w:rPr>
      </w:pPr>
    </w:p>
    <w:p w14:paraId="6EDDD746" w14:textId="22955225" w:rsidR="005067AF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ind w:right="588"/>
        <w:rPr>
          <w:sz w:val="24"/>
        </w:rPr>
      </w:pPr>
      <w:r>
        <w:rPr>
          <w:sz w:val="24"/>
          <w:lang w:val="cy-GB" w:bidi="cy-GB"/>
        </w:rPr>
        <w:t>Rhaid i unrhyw wefan neu wasanaeth a gynhelir ar weinyddion Prifysgol Metropolitan Caerdydd gydymffurfio â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 xml:space="preserve">r Arddull Gorfforaethol oni chymeradwyir yn wahanol </w:t>
      </w:r>
      <w:hyperlink r:id="rId28">
        <w:r>
          <w:rPr>
            <w:sz w:val="24"/>
            <w:lang w:val="cy-GB" w:bidi="cy-GB"/>
          </w:rPr>
          <w:t>gan y tîm Cyfathrebu, Marchnata a Recriwtio Myfyrwyr</w:t>
        </w:r>
      </w:hyperlink>
      <w:r>
        <w:rPr>
          <w:sz w:val="24"/>
          <w:lang w:val="cy-GB" w:bidi="cy-GB"/>
        </w:rPr>
        <w:t>.</w:t>
      </w:r>
    </w:p>
    <w:p w14:paraId="4F989423" w14:textId="77777777" w:rsidR="005067AF" w:rsidRDefault="005067AF">
      <w:pPr>
        <w:pStyle w:val="BodyText"/>
        <w:spacing w:before="11"/>
        <w:rPr>
          <w:sz w:val="20"/>
        </w:rPr>
      </w:pPr>
    </w:p>
    <w:p w14:paraId="2B77D85C" w14:textId="38BD9D31" w:rsidR="005067AF" w:rsidRPr="000335D2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ind w:right="287"/>
        <w:rPr>
          <w:sz w:val="24"/>
        </w:rPr>
      </w:pPr>
      <w:r>
        <w:rPr>
          <w:sz w:val="24"/>
          <w:lang w:val="cy-GB" w:bidi="cy-GB"/>
        </w:rPr>
        <w:t>Rhaid 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 xml:space="preserve">r cynnwys gefnogi buddiannau Prifysgol Metropolitan Caerdydd yn hytrach na rhai unigolion, a lle mae deunydd personol yn cael ei rannu, dylid cyfyngu hynny i wybodaeth broffesiynol fel proffiliau staff, papurau </w:t>
      </w:r>
      <w:r w:rsidRPr="000335D2">
        <w:rPr>
          <w:sz w:val="24"/>
          <w:lang w:val="cy-GB" w:bidi="cy-GB"/>
        </w:rPr>
        <w:t>ymchwil ac adroddiadau.</w:t>
      </w:r>
    </w:p>
    <w:p w14:paraId="2FB40C80" w14:textId="77777777" w:rsidR="005067AF" w:rsidRPr="000335D2" w:rsidRDefault="005067AF">
      <w:pPr>
        <w:pStyle w:val="BodyText"/>
        <w:spacing w:before="10"/>
        <w:rPr>
          <w:sz w:val="20"/>
        </w:rPr>
      </w:pPr>
    </w:p>
    <w:p w14:paraId="2950647E" w14:textId="607BC746" w:rsidR="005067AF" w:rsidRPr="000335D2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ind w:right="226"/>
        <w:rPr>
          <w:sz w:val="24"/>
        </w:rPr>
      </w:pPr>
      <w:r w:rsidRPr="000335D2">
        <w:rPr>
          <w:sz w:val="24"/>
          <w:lang w:val="cy-GB" w:bidi="cy-GB"/>
        </w:rPr>
        <w:t>Rhaid i Gymeradwywyr y system rheoli cynnwys (CMS) neu Bennaeth Uned neu Ddeon perthnasol sicrhau bod deunydd cyhoeddedig yn gyfreithlon, nad yw</w:t>
      </w:r>
      <w:r w:rsidR="0025605C">
        <w:rPr>
          <w:sz w:val="24"/>
          <w:lang w:val="cy-GB" w:bidi="cy-GB"/>
        </w:rPr>
        <w:t>’</w:t>
      </w:r>
      <w:r w:rsidRPr="000335D2">
        <w:rPr>
          <w:sz w:val="24"/>
          <w:lang w:val="cy-GB" w:bidi="cy-GB"/>
        </w:rPr>
        <w:t>n torri hawlfraint, a</w:t>
      </w:r>
      <w:r w:rsidR="0025605C">
        <w:rPr>
          <w:sz w:val="24"/>
          <w:lang w:val="cy-GB" w:bidi="cy-GB"/>
        </w:rPr>
        <w:t>’</w:t>
      </w:r>
      <w:r w:rsidRPr="000335D2">
        <w:rPr>
          <w:sz w:val="24"/>
          <w:lang w:val="cy-GB" w:bidi="cy-GB"/>
        </w:rPr>
        <w:t>i fod yn briodol i gynulleidfa allanol Prifysgol Metropolitan Caerdydd.</w:t>
      </w:r>
    </w:p>
    <w:p w14:paraId="0C2BEF06" w14:textId="77777777" w:rsidR="005067AF" w:rsidRDefault="005067AF">
      <w:pPr>
        <w:pStyle w:val="BodyText"/>
        <w:spacing w:before="3"/>
        <w:rPr>
          <w:b/>
          <w:sz w:val="31"/>
        </w:rPr>
      </w:pPr>
    </w:p>
    <w:p w14:paraId="3200FF50" w14:textId="6B4F75EE" w:rsidR="005067AF" w:rsidRPr="000335D2" w:rsidRDefault="00B362DC" w:rsidP="000335D2">
      <w:pPr>
        <w:pStyle w:val="Heading1"/>
        <w:numPr>
          <w:ilvl w:val="0"/>
          <w:numId w:val="2"/>
        </w:numPr>
        <w:tabs>
          <w:tab w:val="left" w:pos="1010"/>
          <w:tab w:val="left" w:pos="1011"/>
        </w:tabs>
        <w:spacing w:before="1"/>
        <w:ind w:hanging="853"/>
      </w:pPr>
      <w:r w:rsidRPr="000335D2">
        <w:rPr>
          <w:lang w:val="cy-GB" w:bidi="cy-GB"/>
        </w:rPr>
        <w:t>Gwaredu Offer Technoleg Gwybodaeth</w:t>
      </w:r>
    </w:p>
    <w:p w14:paraId="626C0B71" w14:textId="77777777" w:rsidR="000335D2" w:rsidRPr="000335D2" w:rsidRDefault="000335D2" w:rsidP="000335D2">
      <w:pPr>
        <w:pStyle w:val="Heading1"/>
        <w:tabs>
          <w:tab w:val="left" w:pos="1010"/>
          <w:tab w:val="left" w:pos="1011"/>
        </w:tabs>
        <w:spacing w:before="1"/>
        <w:ind w:firstLine="0"/>
      </w:pPr>
    </w:p>
    <w:p w14:paraId="1EF6E977" w14:textId="5CC0D979" w:rsidR="005067AF" w:rsidRDefault="00B362DC">
      <w:pPr>
        <w:pStyle w:val="ListParagraph"/>
        <w:numPr>
          <w:ilvl w:val="1"/>
          <w:numId w:val="2"/>
        </w:numPr>
        <w:tabs>
          <w:tab w:val="left" w:pos="1010"/>
          <w:tab w:val="left" w:pos="1011"/>
        </w:tabs>
        <w:spacing w:before="77"/>
        <w:ind w:right="390"/>
        <w:rPr>
          <w:sz w:val="24"/>
        </w:rPr>
      </w:pPr>
      <w:r>
        <w:rPr>
          <w:sz w:val="24"/>
          <w:lang w:val="cy-GB" w:bidi="cy-GB"/>
        </w:rPr>
        <w:t>Rhaid gwaredu offer technoleg gwybodaeth, dyfeisiau cyfathrebu fel ffonau symudol, a chyfryngau storio cludadwy yn unol â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>r gweithdrefnau Gwaredu Offer a Data sydd wedi</w:t>
      </w:r>
      <w:r w:rsidR="0025605C">
        <w:rPr>
          <w:sz w:val="24"/>
          <w:lang w:val="cy-GB" w:bidi="cy-GB"/>
        </w:rPr>
        <w:t>’</w:t>
      </w:r>
      <w:r>
        <w:rPr>
          <w:sz w:val="24"/>
          <w:lang w:val="cy-GB" w:bidi="cy-GB"/>
        </w:rPr>
        <w:t xml:space="preserve">u dogfennu ar y dudalen </w:t>
      </w:r>
      <w:hyperlink r:id="rId29">
        <w:r>
          <w:rPr>
            <w:color w:val="0000FF"/>
            <w:sz w:val="24"/>
            <w:u w:val="single" w:color="0000FF"/>
            <w:lang w:val="cy-GB" w:bidi="cy-GB"/>
          </w:rPr>
          <w:t>Diogelwch Technoleg Gwybodaeth</w:t>
        </w:r>
      </w:hyperlink>
      <w:r>
        <w:rPr>
          <w:sz w:val="24"/>
          <w:lang w:val="cy-GB" w:bidi="cy-GB"/>
        </w:rPr>
        <w:t>.</w:t>
      </w:r>
    </w:p>
    <w:sectPr w:rsidR="005067AF">
      <w:footerReference w:type="default" r:id="rId30"/>
      <w:pgSz w:w="11910" w:h="16840"/>
      <w:pgMar w:top="1340" w:right="1320" w:bottom="920" w:left="1260" w:header="0" w:footer="7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A34DF6" w14:textId="77777777" w:rsidR="00DF0E7F" w:rsidRDefault="00DF0E7F">
      <w:r>
        <w:separator/>
      </w:r>
    </w:p>
  </w:endnote>
  <w:endnote w:type="continuationSeparator" w:id="0">
    <w:p w14:paraId="1FC274DA" w14:textId="77777777" w:rsidR="00DF0E7F" w:rsidRDefault="00DF0E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0A0B2" w14:textId="5B650F05" w:rsidR="005067AF" w:rsidRDefault="0025605C">
    <w:pPr>
      <w:pStyle w:val="BodyText"/>
      <w:spacing w:line="14" w:lineRule="auto"/>
      <w:rPr>
        <w:sz w:val="20"/>
      </w:rPr>
    </w:pPr>
    <w:r>
      <w:rPr>
        <w:noProof/>
        <w:lang w:val="cy-GB" w:bidi="cy-GB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527E5BA9" wp14:editId="21FDA553">
              <wp:simplePos x="0" y="0"/>
              <wp:positionH relativeFrom="page">
                <wp:posOffset>6305384</wp:posOffset>
              </wp:positionH>
              <wp:positionV relativeFrom="page">
                <wp:posOffset>10090205</wp:posOffset>
              </wp:positionV>
              <wp:extent cx="715618" cy="206734"/>
              <wp:effectExtent l="0" t="0" r="889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5618" cy="2067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D878F7" w14:textId="77777777" w:rsidR="005067AF" w:rsidRDefault="00B362DC">
                          <w:pPr>
                            <w:spacing w:before="10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lang w:val="cy-GB" w:bidi="cy-GB"/>
                            </w:rPr>
                            <w:t xml:space="preserve">Tudalen </w:t>
                          </w:r>
                          <w:r>
                            <w:rPr>
                              <w:lang w:val="cy-GB" w:bidi="cy-GB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7E5BA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6.5pt;margin-top:794.5pt;width:56.35pt;height:16.3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" filled="f" stroked="f">
              <v:textbox inset="0,0,0,0">
                <w:txbxContent>
                  <w:p w14:paraId="12D878F7" w14:textId="77777777" w:rsidR="005067AF" w:rsidRDefault="00B362DC">
                    <w:pPr>
                      <w:spacing w:before="10"/>
                      <w:ind w:left="2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lang w:val="cy-GB" w:bidi="cy-GB"/>
                      </w:rPr>
                      <w:t xml:space="preserve">Tudalen </w:t>
                    </w:r>
                    <w:r>
                      <w:rPr>
                        <w:lang w:val="cy-GB" w:bidi="cy-GB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62DC">
      <w:rPr>
        <w:noProof/>
        <w:lang w:val="cy-GB" w:bidi="cy-GB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63AF2DD6" wp14:editId="52FD4646">
              <wp:simplePos x="0" y="0"/>
              <wp:positionH relativeFrom="page">
                <wp:posOffset>2002155</wp:posOffset>
              </wp:positionH>
              <wp:positionV relativeFrom="page">
                <wp:posOffset>10086975</wp:posOffset>
              </wp:positionV>
              <wp:extent cx="3559810" cy="16573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598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8F31F8" w14:textId="77777777" w:rsidR="005067AF" w:rsidRDefault="00B362DC">
                          <w:pPr>
                            <w:spacing w:before="10"/>
                            <w:ind w:left="20"/>
                            <w:rPr>
                              <w:rFonts w:ascii="Times New Roman" w:hAnsi="Times New Roman"/>
                              <w:sz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sz w:val="20"/>
                              <w:lang w:val="cy-GB" w:bidi="cy-GB"/>
                            </w:rPr>
                            <w:t>Prifysgol Metropolitan Caerdydd – Polisi Cyfathrebu Electronig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3AF2DD6" id="Text Box 2" o:spid="_x0000_s1027" type="#_x0000_t202" style="position:absolute;margin-left:157.65pt;margin-top:794.25pt;width:280.3pt;height:13.0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" filled="f" stroked="f">
              <v:textbox inset="0,0,0,0">
                <w:txbxContent>
                  <w:p w14:paraId="548F31F8" w14:textId="77777777" w:rsidR="005067AF" w:rsidRDefault="00B362DC">
                    <w:pPr>
                      <w:spacing w:before="10"/>
                      <w:ind w:left="20"/>
                      <w:rPr>
                        <w:rFonts w:ascii="Times New Roman" w:hAnsi="Times New Roman"/>
                        <w:sz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sz w:val="20"/>
                        <w:lang w:val="cy-GB" w:bidi="cy-GB"/>
                      </w:rPr>
                      <w:t>Prifysgol Metropolitan Caerdydd – Polisi Cyfathrebu Electronig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CDDC7" w14:textId="77777777" w:rsidR="00DF0E7F" w:rsidRDefault="00DF0E7F">
      <w:r>
        <w:separator/>
      </w:r>
    </w:p>
  </w:footnote>
  <w:footnote w:type="continuationSeparator" w:id="0">
    <w:p w14:paraId="24E56FAE" w14:textId="77777777" w:rsidR="00DF0E7F" w:rsidRDefault="00DF0E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AE66CD"/>
    <w:multiLevelType w:val="multilevel"/>
    <w:tmpl w:val="BE149F56"/>
    <w:lvl w:ilvl="0">
      <w:start w:val="1"/>
      <w:numFmt w:val="decimal"/>
      <w:lvlText w:val="%1."/>
      <w:lvlJc w:val="left"/>
      <w:pPr>
        <w:ind w:left="1010" w:hanging="852"/>
        <w:jc w:val="left"/>
      </w:pPr>
      <w:rPr>
        <w:rFonts w:ascii="Arial" w:eastAsia="Arial" w:hAnsi="Arial" w:cs="Arial" w:hint="default"/>
        <w:b/>
        <w:bCs/>
        <w:spacing w:val="-1"/>
        <w:w w:val="100"/>
        <w:sz w:val="24"/>
        <w:szCs w:val="24"/>
        <w:lang w:val="en-GB" w:eastAsia="en-GB" w:bidi="en-GB"/>
      </w:rPr>
    </w:lvl>
    <w:lvl w:ilvl="1">
      <w:start w:val="1"/>
      <w:numFmt w:val="decimal"/>
      <w:lvlText w:val="%1.%2"/>
      <w:lvlJc w:val="left"/>
      <w:pPr>
        <w:ind w:left="1010" w:hanging="852"/>
        <w:jc w:val="left"/>
      </w:pPr>
      <w:rPr>
        <w:rFonts w:ascii="Arial" w:eastAsia="Arial" w:hAnsi="Arial" w:cs="Arial" w:hint="default"/>
        <w:spacing w:val="-4"/>
        <w:w w:val="99"/>
        <w:sz w:val="24"/>
        <w:szCs w:val="24"/>
        <w:lang w:val="en-GB" w:eastAsia="en-GB" w:bidi="en-GB"/>
      </w:rPr>
    </w:lvl>
    <w:lvl w:ilvl="2">
      <w:start w:val="1"/>
      <w:numFmt w:val="decimal"/>
      <w:lvlText w:val="%1.%2.%3"/>
      <w:lvlJc w:val="left"/>
      <w:pPr>
        <w:ind w:left="1010" w:hanging="852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en-GB" w:eastAsia="en-GB" w:bidi="en-GB"/>
      </w:rPr>
    </w:lvl>
    <w:lvl w:ilvl="3">
      <w:start w:val="1"/>
      <w:numFmt w:val="lowerLetter"/>
      <w:lvlText w:val="%4)"/>
      <w:lvlJc w:val="left"/>
      <w:pPr>
        <w:ind w:left="1598" w:hanging="360"/>
        <w:jc w:val="left"/>
      </w:pPr>
      <w:rPr>
        <w:rFonts w:ascii="Arial" w:eastAsia="Arial" w:hAnsi="Arial" w:cs="Arial" w:hint="default"/>
        <w:w w:val="99"/>
        <w:sz w:val="24"/>
        <w:szCs w:val="24"/>
        <w:lang w:val="en-GB" w:eastAsia="en-GB" w:bidi="en-GB"/>
      </w:rPr>
    </w:lvl>
    <w:lvl w:ilvl="4">
      <w:numFmt w:val="bullet"/>
      <w:lvlText w:val="•"/>
      <w:lvlJc w:val="left"/>
      <w:pPr>
        <w:ind w:left="4175" w:hanging="360"/>
      </w:pPr>
      <w:rPr>
        <w:rFonts w:hint="default"/>
        <w:lang w:val="en-GB" w:eastAsia="en-GB" w:bidi="en-GB"/>
      </w:rPr>
    </w:lvl>
    <w:lvl w:ilvl="5">
      <w:numFmt w:val="bullet"/>
      <w:lvlText w:val="•"/>
      <w:lvlJc w:val="left"/>
      <w:pPr>
        <w:ind w:left="5033" w:hanging="360"/>
      </w:pPr>
      <w:rPr>
        <w:rFonts w:hint="default"/>
        <w:lang w:val="en-GB" w:eastAsia="en-GB" w:bidi="en-GB"/>
      </w:rPr>
    </w:lvl>
    <w:lvl w:ilvl="6">
      <w:numFmt w:val="bullet"/>
      <w:lvlText w:val="•"/>
      <w:lvlJc w:val="left"/>
      <w:pPr>
        <w:ind w:left="5892" w:hanging="360"/>
      </w:pPr>
      <w:rPr>
        <w:rFonts w:hint="default"/>
        <w:lang w:val="en-GB" w:eastAsia="en-GB" w:bidi="en-GB"/>
      </w:rPr>
    </w:lvl>
    <w:lvl w:ilvl="7">
      <w:numFmt w:val="bullet"/>
      <w:lvlText w:val="•"/>
      <w:lvlJc w:val="left"/>
      <w:pPr>
        <w:ind w:left="6750" w:hanging="360"/>
      </w:pPr>
      <w:rPr>
        <w:rFonts w:hint="default"/>
        <w:lang w:val="en-GB" w:eastAsia="en-GB" w:bidi="en-GB"/>
      </w:rPr>
    </w:lvl>
    <w:lvl w:ilvl="8">
      <w:numFmt w:val="bullet"/>
      <w:lvlText w:val="•"/>
      <w:lvlJc w:val="left"/>
      <w:pPr>
        <w:ind w:left="7609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370A4084"/>
    <w:multiLevelType w:val="hybridMultilevel"/>
    <w:tmpl w:val="9B384BD0"/>
    <w:lvl w:ilvl="0" w:tplc="FE2ECA74">
      <w:start w:val="1"/>
      <w:numFmt w:val="lowerRoman"/>
      <w:lvlText w:val="%1)"/>
      <w:lvlJc w:val="left"/>
      <w:pPr>
        <w:ind w:left="2143" w:hanging="567"/>
        <w:jc w:val="left"/>
      </w:pPr>
      <w:rPr>
        <w:rFonts w:ascii="Arial" w:eastAsia="Arial" w:hAnsi="Arial" w:cs="Arial" w:hint="default"/>
        <w:spacing w:val="-1"/>
        <w:w w:val="99"/>
        <w:sz w:val="24"/>
        <w:szCs w:val="24"/>
        <w:lang w:val="en-GB" w:eastAsia="en-GB" w:bidi="en-GB"/>
      </w:rPr>
    </w:lvl>
    <w:lvl w:ilvl="1" w:tplc="4C84BECC">
      <w:numFmt w:val="bullet"/>
      <w:lvlText w:val="•"/>
      <w:lvlJc w:val="left"/>
      <w:pPr>
        <w:ind w:left="2858" w:hanging="567"/>
      </w:pPr>
      <w:rPr>
        <w:rFonts w:hint="default"/>
        <w:lang w:val="en-GB" w:eastAsia="en-GB" w:bidi="en-GB"/>
      </w:rPr>
    </w:lvl>
    <w:lvl w:ilvl="2" w:tplc="0DDAE330">
      <w:numFmt w:val="bullet"/>
      <w:lvlText w:val="•"/>
      <w:lvlJc w:val="left"/>
      <w:pPr>
        <w:ind w:left="3577" w:hanging="567"/>
      </w:pPr>
      <w:rPr>
        <w:rFonts w:hint="default"/>
        <w:lang w:val="en-GB" w:eastAsia="en-GB" w:bidi="en-GB"/>
      </w:rPr>
    </w:lvl>
    <w:lvl w:ilvl="3" w:tplc="3F9A67F8">
      <w:numFmt w:val="bullet"/>
      <w:lvlText w:val="•"/>
      <w:lvlJc w:val="left"/>
      <w:pPr>
        <w:ind w:left="4295" w:hanging="567"/>
      </w:pPr>
      <w:rPr>
        <w:rFonts w:hint="default"/>
        <w:lang w:val="en-GB" w:eastAsia="en-GB" w:bidi="en-GB"/>
      </w:rPr>
    </w:lvl>
    <w:lvl w:ilvl="4" w:tplc="F3386824">
      <w:numFmt w:val="bullet"/>
      <w:lvlText w:val="•"/>
      <w:lvlJc w:val="left"/>
      <w:pPr>
        <w:ind w:left="5014" w:hanging="567"/>
      </w:pPr>
      <w:rPr>
        <w:rFonts w:hint="default"/>
        <w:lang w:val="en-GB" w:eastAsia="en-GB" w:bidi="en-GB"/>
      </w:rPr>
    </w:lvl>
    <w:lvl w:ilvl="5" w:tplc="8474EA8C">
      <w:numFmt w:val="bullet"/>
      <w:lvlText w:val="•"/>
      <w:lvlJc w:val="left"/>
      <w:pPr>
        <w:ind w:left="5733" w:hanging="567"/>
      </w:pPr>
      <w:rPr>
        <w:rFonts w:hint="default"/>
        <w:lang w:val="en-GB" w:eastAsia="en-GB" w:bidi="en-GB"/>
      </w:rPr>
    </w:lvl>
    <w:lvl w:ilvl="6" w:tplc="911C7F2C">
      <w:numFmt w:val="bullet"/>
      <w:lvlText w:val="•"/>
      <w:lvlJc w:val="left"/>
      <w:pPr>
        <w:ind w:left="6451" w:hanging="567"/>
      </w:pPr>
      <w:rPr>
        <w:rFonts w:hint="default"/>
        <w:lang w:val="en-GB" w:eastAsia="en-GB" w:bidi="en-GB"/>
      </w:rPr>
    </w:lvl>
    <w:lvl w:ilvl="7" w:tplc="2B7ED80C">
      <w:numFmt w:val="bullet"/>
      <w:lvlText w:val="•"/>
      <w:lvlJc w:val="left"/>
      <w:pPr>
        <w:ind w:left="7170" w:hanging="567"/>
      </w:pPr>
      <w:rPr>
        <w:rFonts w:hint="default"/>
        <w:lang w:val="en-GB" w:eastAsia="en-GB" w:bidi="en-GB"/>
      </w:rPr>
    </w:lvl>
    <w:lvl w:ilvl="8" w:tplc="C36214A4">
      <w:numFmt w:val="bullet"/>
      <w:lvlText w:val="•"/>
      <w:lvlJc w:val="left"/>
      <w:pPr>
        <w:ind w:left="7889" w:hanging="567"/>
      </w:pPr>
      <w:rPr>
        <w:rFonts w:hint="default"/>
        <w:lang w:val="en-GB" w:eastAsia="en-GB" w:bidi="en-GB"/>
      </w:rPr>
    </w:lvl>
  </w:abstractNum>
  <w:num w:numId="1" w16cid:durableId="246308332">
    <w:abstractNumId w:val="1"/>
  </w:num>
  <w:num w:numId="2" w16cid:durableId="14297340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formatting="1" w:enforcement="1" w:cryptProviderType="rsaAES" w:cryptAlgorithmClass="hash" w:cryptAlgorithmType="typeAny" w:cryptAlgorithmSid="14" w:cryptSpinCount="100000" w:hash="IIRUqo/eLP0IaJ3SFwhqd9BHSEqC8qMUIQVjM2mDacvGPYQCSdrKPAUH0OjKXzGFsYhYpTe7kI66hfGxNbWUoA==" w:salt="Ps10LpaobtAfSsgnNWy0Yw==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67AF"/>
    <w:rsid w:val="000335D2"/>
    <w:rsid w:val="0025605C"/>
    <w:rsid w:val="00325258"/>
    <w:rsid w:val="005067AF"/>
    <w:rsid w:val="00781FB3"/>
    <w:rsid w:val="00960BB9"/>
    <w:rsid w:val="00B362DC"/>
    <w:rsid w:val="00CE2422"/>
    <w:rsid w:val="00D47CEE"/>
    <w:rsid w:val="00DF0E7F"/>
    <w:rsid w:val="00F95EBA"/>
    <w:rsid w:val="00FF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BD1D4F3"/>
  <w15:docId w15:val="{95B8F4BC-0075-4C13-A3AB-EC0F5E4E7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y-GB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9"/>
    <w:qFormat/>
    <w:pPr>
      <w:ind w:left="1010" w:hanging="85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10" w:hanging="852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335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5D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5605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605C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25605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05C"/>
    <w:rPr>
      <w:rFonts w:ascii="Arial" w:eastAsia="Arial" w:hAnsi="Arial" w:cs="Arial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about:blank" TargetMode="External"/><Relationship Id="rId18" Type="http://schemas.openxmlformats.org/officeDocument/2006/relationships/hyperlink" Target="about:blank" TargetMode="External"/><Relationship Id="rId26" Type="http://schemas.openxmlformats.org/officeDocument/2006/relationships/hyperlink" Target="about:blank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about:blank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about:blank" TargetMode="External"/><Relationship Id="rId17" Type="http://schemas.openxmlformats.org/officeDocument/2006/relationships/hyperlink" Target="about:blank" TargetMode="External"/><Relationship Id="rId25" Type="http://schemas.openxmlformats.org/officeDocument/2006/relationships/hyperlink" Target="about:blank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about:blank" TargetMode="External"/><Relationship Id="rId20" Type="http://schemas.openxmlformats.org/officeDocument/2006/relationships/hyperlink" Target="about:blank" TargetMode="External"/><Relationship Id="rId29" Type="http://schemas.openxmlformats.org/officeDocument/2006/relationships/hyperlink" Target="about:blank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about:blank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about:blank" TargetMode="External"/><Relationship Id="rId23" Type="http://schemas.openxmlformats.org/officeDocument/2006/relationships/hyperlink" Target="mailto:dataprotection@cardiffmet.ac.uk" TargetMode="External"/><Relationship Id="rId28" Type="http://schemas.openxmlformats.org/officeDocument/2006/relationships/hyperlink" Target="about:blank" TargetMode="External"/><Relationship Id="rId10" Type="http://schemas.openxmlformats.org/officeDocument/2006/relationships/image" Target="media/image1.jpeg"/><Relationship Id="rId19" Type="http://schemas.openxmlformats.org/officeDocument/2006/relationships/hyperlink" Target="about:blank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about:blank" TargetMode="External"/><Relationship Id="rId22" Type="http://schemas.openxmlformats.org/officeDocument/2006/relationships/hyperlink" Target="about:blank" TargetMode="External"/><Relationship Id="rId27" Type="http://schemas.openxmlformats.org/officeDocument/2006/relationships/hyperlink" Target="about:blank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7121CF11FA2045B0BA68D0193998A9" ma:contentTypeVersion="1" ma:contentTypeDescription="Create a new document." ma:contentTypeScope="" ma:versionID="fdd8398e7c538752010fabbefec4ae2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DBD4091-A592-4EDF-8D7D-75B32DEA51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59C07A-2B28-46A1-B306-BDFDFA86AA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52452-7D4C-4243-8DCD-7EF3E236A38D}">
  <ds:schemaRefs>
    <ds:schemaRef ds:uri="http://schemas.microsoft.com/office/infopath/2007/PartnerControls"/>
    <ds:schemaRef ds:uri="65269380-b08c-41d9-be94-cc8d6ffdb5df"/>
    <ds:schemaRef ds:uri="3192dbec-16b9-4df1-968e-7e28a28a707c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www.w3.org/XML/1998/namespace"/>
    <ds:schemaRef ds:uri="http://purl.org/dc/elements/1.1/"/>
    <ds:schemaRef ds:uri="http://schemas.openxmlformats.org/package/2006/metadata/core-propertie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2555</Words>
  <Characters>14568</Characters>
  <Application>Microsoft Office Word</Application>
  <DocSecurity>12</DocSecurity>
  <Lines>121</Lines>
  <Paragraphs>34</Paragraphs>
  <ScaleCrop>false</ScaleCrop>
  <Company/>
  <LinksUpToDate>false</LinksUpToDate>
  <CharactersWithSpaces>17089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Electronic Communications Policy</dc:title>
  <dc:creator>UWIC</dc:creator>
  <cp:lastModifiedBy>Mayo, Jonah</cp:lastModifiedBy>
  <cp:revision>2</cp:revision>
  <dcterms:created xsi:type="dcterms:W3CDTF">2025-01-20T11:56:00Z</dcterms:created>
  <dcterms:modified xsi:type="dcterms:W3CDTF">2025-01-20T11:56:00Z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2021-05-14T00:00:00Z</vt:filetime>
  </property>
  <property fmtid="{D5CDD505-2E9C-101B-9397-08002B2CF9AE}" pid="5" name="ContentTypeId">
    <vt:lpwstr>0x010100777121CF11FA2045B0BA68D0193998A9</vt:lpwstr>
  </property>
  <property fmtid="{D5CDD505-2E9C-101B-9397-08002B2CF9AE}" pid="6" name="Order">
    <vt:r8>8800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TemplateUrl">
    <vt:lpwstr/>
  </property>
</Properties>
</file>