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73FEC85E" w:rsidR="00B75892" w:rsidRDefault="000041D3" w:rsidP="0009597B">
      <w:pPr>
        <w:pStyle w:val="Title"/>
        <w:jc w:val="center"/>
      </w:pPr>
      <w:r>
        <w:rPr>
          <w:lang w:bidi="cy-GB"/>
        </w:rPr>
        <w:t>Polisi Gwrth</w:t>
      </w:r>
      <w:r w:rsidR="00F75EC2">
        <w:rPr>
          <w:lang w:bidi="cy-GB"/>
        </w:rPr>
        <w:t>-</w:t>
      </w:r>
      <w:r>
        <w:rPr>
          <w:lang w:bidi="cy-GB"/>
        </w:rPr>
        <w:t>lwobrwyo</w:t>
      </w:r>
    </w:p>
    <w:p w14:paraId="4EE2EE4E" w14:textId="2B3F7983" w:rsidR="00E62C64" w:rsidRPr="00E62C64" w:rsidRDefault="00E62C64" w:rsidP="000041D3">
      <w:pPr>
        <w:pStyle w:val="Heading1"/>
        <w:numPr>
          <w:ilvl w:val="0"/>
          <w:numId w:val="0"/>
        </w:numPr>
        <w:ind w:left="431" w:hanging="431"/>
      </w:pPr>
    </w:p>
    <w:tbl>
      <w:tblPr>
        <w:tblStyle w:val="TableGrid"/>
        <w:tblW w:w="0" w:type="auto"/>
        <w:tblLook w:val="04A0" w:firstRow="1" w:lastRow="0" w:firstColumn="1" w:lastColumn="0" w:noHBand="0" w:noVBand="1"/>
      </w:tblPr>
      <w:tblGrid>
        <w:gridCol w:w="5243"/>
        <w:gridCol w:w="3773"/>
      </w:tblGrid>
      <w:tr w:rsidR="005D0B18" w:rsidRPr="00424E11" w14:paraId="5A70EC26" w14:textId="77777777" w:rsidTr="5E802755">
        <w:trPr>
          <w:trHeight w:val="340"/>
        </w:trPr>
        <w:tc>
          <w:tcPr>
            <w:tcW w:w="4508" w:type="dxa"/>
            <w:vAlign w:val="center"/>
          </w:tcPr>
          <w:p w14:paraId="3075CBE1" w14:textId="6B75D78C" w:rsidR="005D0B18" w:rsidRPr="00FE2C3C" w:rsidRDefault="00424E11" w:rsidP="00E62C64">
            <w:pPr>
              <w:rPr>
                <w:rStyle w:val="SubtleEmphasis"/>
                <w:b/>
                <w:bCs/>
              </w:rPr>
            </w:pPr>
            <w:r w:rsidRPr="00FE2C3C">
              <w:rPr>
                <w:rStyle w:val="SubtleEmphasis"/>
                <w:b/>
                <w:lang w:bidi="cy-GB"/>
              </w:rPr>
              <w:t xml:space="preserve">TEITL </w:t>
            </w:r>
            <w:r w:rsidR="00F75EC2">
              <w:rPr>
                <w:rStyle w:val="SubtleEmphasis"/>
                <w:b/>
                <w:lang w:bidi="cy-GB"/>
              </w:rPr>
              <w:t xml:space="preserve">Y </w:t>
            </w:r>
            <w:r w:rsidRPr="00FE2C3C">
              <w:rPr>
                <w:rStyle w:val="SubtleEmphasis"/>
                <w:b/>
                <w:lang w:bidi="cy-GB"/>
              </w:rPr>
              <w:t>POLISI</w:t>
            </w:r>
          </w:p>
        </w:tc>
        <w:tc>
          <w:tcPr>
            <w:tcW w:w="4508" w:type="dxa"/>
            <w:vAlign w:val="center"/>
          </w:tcPr>
          <w:p w14:paraId="321B3FF2" w14:textId="1059A481" w:rsidR="005D0B18" w:rsidRPr="00D9301C" w:rsidRDefault="000041D3" w:rsidP="00E62C64">
            <w:pPr>
              <w:rPr>
                <w:rStyle w:val="SubtleEmphasis"/>
              </w:rPr>
            </w:pPr>
            <w:r>
              <w:rPr>
                <w:rStyle w:val="SubtleEmphasis"/>
                <w:lang w:bidi="cy-GB"/>
              </w:rPr>
              <w:t>Polisi Gwrth</w:t>
            </w:r>
            <w:r w:rsidR="00F75EC2">
              <w:rPr>
                <w:rStyle w:val="SubtleEmphasis"/>
                <w:lang w:bidi="cy-GB"/>
              </w:rPr>
              <w:t>-</w:t>
            </w:r>
            <w:r>
              <w:rPr>
                <w:rStyle w:val="SubtleEmphasis"/>
                <w:lang w:bidi="cy-GB"/>
              </w:rPr>
              <w:t>lwobrwyo</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CYMERADWYO</w:t>
            </w:r>
          </w:p>
        </w:tc>
        <w:tc>
          <w:tcPr>
            <w:tcW w:w="4508" w:type="dxa"/>
            <w:vAlign w:val="center"/>
          </w:tcPr>
          <w:p w14:paraId="2577E17B" w14:textId="1ED8CA58" w:rsidR="00424E11" w:rsidRPr="00D9301C" w:rsidRDefault="00F75EC2" w:rsidP="00E62C64">
            <w:pPr>
              <w:rPr>
                <w:rStyle w:val="SubtleEmphasis"/>
              </w:rPr>
            </w:pPr>
            <w:r>
              <w:rPr>
                <w:rStyle w:val="SubtleEmphasis"/>
                <w:lang w:bidi="cy-GB"/>
              </w:rPr>
              <w:t>2</w:t>
            </w:r>
            <w:r>
              <w:rPr>
                <w:rStyle w:val="SubtleEmphasis"/>
              </w:rPr>
              <w:t xml:space="preserve">4 </w:t>
            </w:r>
            <w:r w:rsidR="000041D3">
              <w:rPr>
                <w:rStyle w:val="SubtleEmphasis"/>
                <w:lang w:bidi="cy-GB"/>
              </w:rPr>
              <w:t>Mehefin 2</w:t>
            </w:r>
            <w:r>
              <w:rPr>
                <w:rStyle w:val="SubtleEmphasis"/>
                <w:lang w:bidi="cy-GB"/>
              </w:rPr>
              <w:t>0</w:t>
            </w:r>
            <w:r>
              <w:rPr>
                <w:rStyle w:val="SubtleEmphasis"/>
              </w:rPr>
              <w:t>2</w:t>
            </w:r>
            <w:r w:rsidR="000041D3">
              <w:rPr>
                <w:rStyle w:val="SubtleEmphasis"/>
                <w:lang w:bidi="cy-GB"/>
              </w:rPr>
              <w:t>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3F07D8E1" w:rsidR="00424E11" w:rsidRPr="00D9301C" w:rsidRDefault="000041D3" w:rsidP="00E62C64">
            <w:pPr>
              <w:rPr>
                <w:rStyle w:val="SubtleEmphasis"/>
              </w:rPr>
            </w:pPr>
            <w:r>
              <w:rPr>
                <w:rStyle w:val="SubtleEmphasis"/>
                <w:lang w:bidi="cy-GB"/>
              </w:rPr>
              <w:t>Pwyllgor Archwilio</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37A5236F" w:rsidR="00424E11" w:rsidRPr="00D9301C" w:rsidRDefault="00276A16" w:rsidP="00E62C64">
            <w:pPr>
              <w:rPr>
                <w:rStyle w:val="SubtleEmphasis"/>
              </w:rPr>
            </w:pPr>
            <w:r>
              <w:rPr>
                <w:rStyle w:val="SubtleEmphasis"/>
                <w:lang w:bidi="cy-GB"/>
              </w:rPr>
              <w:t>4</w:t>
            </w:r>
          </w:p>
        </w:tc>
      </w:tr>
      <w:tr w:rsidR="00424E11" w:rsidRPr="00424E11" w14:paraId="51E7BDE9" w14:textId="77777777" w:rsidTr="5E802755">
        <w:trPr>
          <w:trHeight w:val="340"/>
        </w:trPr>
        <w:tc>
          <w:tcPr>
            <w:tcW w:w="4508" w:type="dxa"/>
            <w:vAlign w:val="center"/>
          </w:tcPr>
          <w:p w14:paraId="79057696" w14:textId="37DE9179" w:rsidR="00424E11" w:rsidRPr="00FE2C3C" w:rsidRDefault="00424E11" w:rsidP="00E62C64">
            <w:pPr>
              <w:rPr>
                <w:rStyle w:val="SubtleEmphasis"/>
                <w:b/>
                <w:bCs/>
              </w:rPr>
            </w:pPr>
            <w:r w:rsidRPr="00FE2C3C">
              <w:rPr>
                <w:rStyle w:val="SubtleEmphasis"/>
                <w:b/>
                <w:lang w:bidi="cy-GB"/>
              </w:rPr>
              <w:t xml:space="preserve">DYDDIADAU </w:t>
            </w:r>
            <w:r w:rsidR="00F75EC2">
              <w:rPr>
                <w:rStyle w:val="SubtleEmphasis"/>
                <w:b/>
                <w:lang w:bidi="cy-GB"/>
              </w:rPr>
              <w:t xml:space="preserve">YR </w:t>
            </w:r>
            <w:r w:rsidRPr="00FE2C3C">
              <w:rPr>
                <w:rStyle w:val="SubtleEmphasis"/>
                <w:b/>
                <w:lang w:bidi="cy-GB"/>
              </w:rPr>
              <w:t>ADOLYG</w:t>
            </w:r>
            <w:r w:rsidR="00F75EC2">
              <w:rPr>
                <w:rStyle w:val="SubtleEmphasis"/>
                <w:b/>
                <w:lang w:bidi="cy-GB"/>
              </w:rPr>
              <w:t>IAD</w:t>
            </w:r>
            <w:r w:rsidRPr="00FE2C3C">
              <w:rPr>
                <w:rStyle w:val="SubtleEmphasis"/>
                <w:b/>
                <w:lang w:bidi="cy-GB"/>
              </w:rPr>
              <w:t xml:space="preserve"> BLAENOROL</w:t>
            </w:r>
          </w:p>
        </w:tc>
        <w:tc>
          <w:tcPr>
            <w:tcW w:w="4508" w:type="dxa"/>
            <w:vAlign w:val="center"/>
          </w:tcPr>
          <w:p w14:paraId="61A35459" w14:textId="7DD74F8E" w:rsidR="00424E11" w:rsidRPr="00D9301C" w:rsidRDefault="00276A16" w:rsidP="00E62C64">
            <w:pPr>
              <w:rPr>
                <w:rStyle w:val="SubtleEmphasis"/>
              </w:rPr>
            </w:pPr>
            <w:r>
              <w:rPr>
                <w:rStyle w:val="SubtleEmphasis"/>
                <w:lang w:bidi="cy-GB"/>
              </w:rPr>
              <w:t>Ebrill 2019</w:t>
            </w:r>
          </w:p>
        </w:tc>
      </w:tr>
      <w:tr w:rsidR="00424E11" w:rsidRPr="00424E11" w14:paraId="317ADAD2" w14:textId="77777777" w:rsidTr="5E802755">
        <w:trPr>
          <w:trHeight w:val="340"/>
        </w:trPr>
        <w:tc>
          <w:tcPr>
            <w:tcW w:w="4508" w:type="dxa"/>
            <w:vAlign w:val="center"/>
          </w:tcPr>
          <w:p w14:paraId="426D7CD8" w14:textId="4B0DF6F6" w:rsidR="00424E11" w:rsidRPr="00F75EC2" w:rsidRDefault="00424E11" w:rsidP="00E62C64">
            <w:pPr>
              <w:rPr>
                <w:rStyle w:val="SubtleEmphasis"/>
                <w:b/>
                <w:lang w:bidi="cy-GB"/>
              </w:rPr>
            </w:pPr>
            <w:r w:rsidRPr="00FE2C3C">
              <w:rPr>
                <w:rStyle w:val="SubtleEmphasis"/>
                <w:b/>
                <w:lang w:bidi="cy-GB"/>
              </w:rPr>
              <w:t xml:space="preserve">DYDDIAD </w:t>
            </w:r>
            <w:r w:rsidR="00F75EC2">
              <w:rPr>
                <w:rStyle w:val="SubtleEmphasis"/>
                <w:b/>
                <w:lang w:bidi="cy-GB"/>
              </w:rPr>
              <w:t xml:space="preserve">YR </w:t>
            </w:r>
            <w:r w:rsidRPr="00FE2C3C">
              <w:rPr>
                <w:rStyle w:val="SubtleEmphasis"/>
                <w:b/>
                <w:lang w:bidi="cy-GB"/>
              </w:rPr>
              <w:t>ADOLYG</w:t>
            </w:r>
            <w:r w:rsidR="00F75EC2">
              <w:rPr>
                <w:rStyle w:val="SubtleEmphasis"/>
                <w:b/>
                <w:lang w:bidi="cy-GB"/>
              </w:rPr>
              <w:t>IAD</w:t>
            </w:r>
            <w:r w:rsidRPr="00FE2C3C">
              <w:rPr>
                <w:rStyle w:val="SubtleEmphasis"/>
                <w:b/>
                <w:lang w:bidi="cy-GB"/>
              </w:rPr>
              <w:t xml:space="preserve"> NESAF</w:t>
            </w:r>
          </w:p>
        </w:tc>
        <w:tc>
          <w:tcPr>
            <w:tcW w:w="4508" w:type="dxa"/>
            <w:vAlign w:val="center"/>
          </w:tcPr>
          <w:p w14:paraId="7D5B4534" w14:textId="1EB4F40B" w:rsidR="00424E11" w:rsidRPr="00D9301C" w:rsidRDefault="00276A16" w:rsidP="00E62C64">
            <w:pPr>
              <w:rPr>
                <w:rStyle w:val="SubtleEmphasis"/>
              </w:rPr>
            </w:pPr>
            <w:r>
              <w:rPr>
                <w:rStyle w:val="SubtleEmphasis"/>
                <w:lang w:bidi="cy-GB"/>
              </w:rPr>
              <w:t>Mai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ASESIAD EFFAITH AR GYDRADDOLDEB</w:t>
            </w:r>
          </w:p>
        </w:tc>
        <w:tc>
          <w:tcPr>
            <w:tcW w:w="4508" w:type="dxa"/>
            <w:vAlign w:val="center"/>
          </w:tcPr>
          <w:p w14:paraId="5E9D3418" w14:textId="26C6CEE5" w:rsidR="00276A16" w:rsidRPr="00276A16" w:rsidRDefault="00D9301C" w:rsidP="00276A16">
            <w:pPr>
              <w:pStyle w:val="CommentText"/>
              <w:rPr>
                <w:rStyle w:val="SubtleEmphasis"/>
                <w:szCs w:val="24"/>
              </w:rPr>
            </w:pPr>
            <w:r w:rsidRPr="00EC2C8F">
              <w:rPr>
                <w:i/>
                <w:color w:val="404040" w:themeColor="text1" w:themeTint="BF"/>
                <w:sz w:val="24"/>
                <w:szCs w:val="24"/>
                <w:lang w:bidi="cy-GB"/>
              </w:rPr>
              <w:t>Dim newid mawr</w:t>
            </w:r>
          </w:p>
          <w:p w14:paraId="3F09CB51" w14:textId="39AE8617"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POLISÏAU/GWEITHDREFNAU/CANLLAWIAU CYSYLLTIEDIG</w:t>
            </w:r>
          </w:p>
        </w:tc>
        <w:tc>
          <w:tcPr>
            <w:tcW w:w="4508" w:type="dxa"/>
            <w:vAlign w:val="center"/>
          </w:tcPr>
          <w:p w14:paraId="5482948D" w14:textId="710AEE5B" w:rsidR="00424E11" w:rsidRPr="00D9301C" w:rsidRDefault="00276A16" w:rsidP="00E62C64">
            <w:pPr>
              <w:rPr>
                <w:rStyle w:val="SubtleEmphasis"/>
              </w:rPr>
            </w:pPr>
            <w:r>
              <w:rPr>
                <w:rStyle w:val="SubtleEmphasis"/>
                <w:lang w:bidi="cy-GB"/>
              </w:rPr>
              <w:t>Polisi Gwrth-Wyngalchu Arian, Polisi Rhoddion a Lletygarwch, Polisi Gwrthdwyll a Llygredd, Polisi Rheoli Risg, Polisi a Gweithdrefnau Chwythu</w:t>
            </w:r>
            <w:r w:rsidR="00E23CA2">
              <w:rPr>
                <w:rStyle w:val="SubtleEmphasis"/>
                <w:lang w:bidi="cy-GB"/>
              </w:rPr>
              <w:t>’</w:t>
            </w:r>
            <w:r w:rsidR="00E23CA2">
              <w:rPr>
                <w:rStyle w:val="SubtleEmphasis"/>
              </w:rPr>
              <w:t>r</w:t>
            </w:r>
            <w:r>
              <w:rPr>
                <w:rStyle w:val="SubtleEmphasis"/>
                <w:lang w:bidi="cy-GB"/>
              </w:rPr>
              <w:t xml:space="preserve"> Chwiban, Rheoliadau Ariannol, Datganiad Deddf Cyllid Troseddol.</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7F896614" w:rsidR="00424E11" w:rsidRPr="00D9301C" w:rsidRDefault="00DA1E88" w:rsidP="00E62C64">
            <w:pPr>
              <w:rPr>
                <w:rStyle w:val="SubtleEmphasis"/>
              </w:rPr>
            </w:pPr>
            <w:r>
              <w:rPr>
                <w:rStyle w:val="SubtleEmphasis"/>
                <w:lang w:bidi="cy-GB"/>
              </w:rPr>
              <w:t>1 Awst 2024</w:t>
            </w:r>
          </w:p>
        </w:tc>
      </w:tr>
      <w:tr w:rsidR="00424E11" w:rsidRPr="00424E11" w14:paraId="31B148B0" w14:textId="77777777" w:rsidTr="5E802755">
        <w:trPr>
          <w:trHeight w:val="340"/>
        </w:trPr>
        <w:tc>
          <w:tcPr>
            <w:tcW w:w="4508" w:type="dxa"/>
            <w:vAlign w:val="center"/>
          </w:tcPr>
          <w:p w14:paraId="20FB7C39" w14:textId="418443B9" w:rsidR="00424E11" w:rsidRPr="00FE2C3C" w:rsidRDefault="00424E11" w:rsidP="00E62C64">
            <w:pPr>
              <w:rPr>
                <w:rStyle w:val="SubtleEmphasis"/>
                <w:b/>
                <w:bCs/>
              </w:rPr>
            </w:pPr>
            <w:r w:rsidRPr="00FE2C3C">
              <w:rPr>
                <w:rStyle w:val="SubtleEmphasis"/>
                <w:b/>
                <w:lang w:bidi="cy-GB"/>
              </w:rPr>
              <w:t>PERCHENNOG</w:t>
            </w:r>
            <w:r w:rsidR="00F75EC2">
              <w:rPr>
                <w:rStyle w:val="SubtleEmphasis"/>
                <w:b/>
                <w:lang w:bidi="cy-GB"/>
              </w:rPr>
              <w:t xml:space="preserve"> Y</w:t>
            </w:r>
            <w:r w:rsidRPr="00FE2C3C">
              <w:rPr>
                <w:rStyle w:val="SubtleEmphasis"/>
                <w:b/>
                <w:lang w:bidi="cy-GB"/>
              </w:rPr>
              <w:t xml:space="preserve"> POLISI (TEITL SWYDD)</w:t>
            </w:r>
          </w:p>
        </w:tc>
        <w:tc>
          <w:tcPr>
            <w:tcW w:w="4508" w:type="dxa"/>
            <w:vAlign w:val="center"/>
          </w:tcPr>
          <w:p w14:paraId="6AD96980" w14:textId="2688B07E" w:rsidR="00424E11" w:rsidRPr="00D9301C" w:rsidRDefault="00DA1E88" w:rsidP="00E62C64">
            <w:pPr>
              <w:rPr>
                <w:rStyle w:val="SubtleEmphasis"/>
              </w:rPr>
            </w:pPr>
            <w:r>
              <w:rPr>
                <w:rStyle w:val="SubtleEmphasis"/>
                <w:lang w:bidi="cy-GB"/>
              </w:rPr>
              <w:t>Prif Swyddog Adnoddau</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UNED/GWASANAETH</w:t>
            </w:r>
          </w:p>
        </w:tc>
        <w:tc>
          <w:tcPr>
            <w:tcW w:w="4508" w:type="dxa"/>
            <w:vAlign w:val="center"/>
          </w:tcPr>
          <w:p w14:paraId="25A73394" w14:textId="1C1CA1D0" w:rsidR="00424E11" w:rsidRPr="00D9301C" w:rsidRDefault="00DA1E88" w:rsidP="00E62C64">
            <w:pPr>
              <w:rPr>
                <w:rStyle w:val="SubtleEmphasis"/>
              </w:rPr>
            </w:pPr>
            <w:r>
              <w:rPr>
                <w:rStyle w:val="SubtleEmphasis"/>
                <w:lang w:bidi="cy-GB"/>
              </w:rPr>
              <w:t>Cyllid</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lang w:bidi="cy-GB"/>
              </w:rPr>
              <w:t>E-BOST CYSWLLT</w:t>
            </w:r>
          </w:p>
        </w:tc>
        <w:tc>
          <w:tcPr>
            <w:tcW w:w="4508" w:type="dxa"/>
            <w:vAlign w:val="center"/>
          </w:tcPr>
          <w:p w14:paraId="3A4E0954" w14:textId="04253969" w:rsidR="00424E11" w:rsidRPr="00D9301C" w:rsidRDefault="00DA1E88" w:rsidP="00E62C64">
            <w:pPr>
              <w:rPr>
                <w:rStyle w:val="SubtleEmphasis"/>
              </w:rPr>
            </w:pPr>
            <w:r>
              <w:rPr>
                <w:rStyle w:val="SubtleEmphasis"/>
                <w:lang w:bidi="cy-GB"/>
              </w:rPr>
              <w:t>hcrotty@cardiffmet.ac.uk</w:t>
            </w:r>
          </w:p>
        </w:tc>
      </w:tr>
    </w:tbl>
    <w:p w14:paraId="26422EA8" w14:textId="39119CC0" w:rsidR="00E62C64" w:rsidRDefault="00E62C64" w:rsidP="00EC2C8F">
      <w:pPr>
        <w:pStyle w:val="Heading1"/>
        <w:numPr>
          <w:ilvl w:val="0"/>
          <w:numId w:val="0"/>
        </w:numPr>
        <w:ind w:left="431" w:hanging="431"/>
      </w:pPr>
      <w:bookmarkStart w:id="0" w:name="_Toc174025515"/>
      <w:r>
        <w:rPr>
          <w:lang w:bidi="cy-GB"/>
        </w:rPr>
        <w:t>Rheoli Fersi</w:t>
      </w:r>
      <w:bookmarkEnd w:id="0"/>
      <w:r w:rsidR="00F75EC2">
        <w:rPr>
          <w:lang w:bidi="cy-GB"/>
        </w:rPr>
        <w:t>ynau</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r w:rsidRPr="00CD441C">
              <w:rPr>
                <w:rStyle w:val="SubtleEmphasis"/>
                <w:b/>
                <w:lang w:bidi="cy-GB"/>
              </w:rPr>
              <w:t>FERSIWN</w:t>
            </w:r>
          </w:p>
        </w:tc>
        <w:tc>
          <w:tcPr>
            <w:tcW w:w="3005" w:type="dxa"/>
          </w:tcPr>
          <w:p w14:paraId="169A1FC0" w14:textId="43FC706E" w:rsidR="00376449" w:rsidRPr="00F75EC2" w:rsidRDefault="00CD441C" w:rsidP="00376449">
            <w:pPr>
              <w:rPr>
                <w:rStyle w:val="SubtleEmphasis"/>
                <w:b/>
                <w:bCs/>
              </w:rPr>
            </w:pPr>
            <w:r w:rsidRPr="00F75EC2">
              <w:rPr>
                <w:rStyle w:val="SubtleEmphasis"/>
                <w:b/>
                <w:bCs/>
                <w:lang w:bidi="cy-GB"/>
              </w:rPr>
              <w:t>D</w:t>
            </w:r>
            <w:r w:rsidR="00F75EC2">
              <w:rPr>
                <w:rStyle w:val="SubtleEmphasis"/>
                <w:b/>
                <w:bCs/>
                <w:lang w:bidi="cy-GB"/>
              </w:rPr>
              <w:t>YDDIAD</w:t>
            </w:r>
          </w:p>
        </w:tc>
        <w:tc>
          <w:tcPr>
            <w:tcW w:w="3006" w:type="dxa"/>
          </w:tcPr>
          <w:p w14:paraId="31C0C37F" w14:textId="385AE5AC" w:rsidR="00376449" w:rsidRPr="00CD441C" w:rsidRDefault="00CD441C" w:rsidP="00376449">
            <w:pPr>
              <w:rPr>
                <w:rStyle w:val="SubtleEmphasis"/>
                <w:b/>
                <w:bCs/>
              </w:rPr>
            </w:pPr>
            <w:r w:rsidRPr="00CD441C">
              <w:rPr>
                <w:rStyle w:val="SubtleEmphasis"/>
                <w:b/>
                <w:lang w:bidi="cy-GB"/>
              </w:rPr>
              <w:t>RHESWM DROS NEWID</w:t>
            </w:r>
          </w:p>
        </w:tc>
      </w:tr>
      <w:tr w:rsidR="00376449" w14:paraId="0F3028A1" w14:textId="77777777" w:rsidTr="00376449">
        <w:tc>
          <w:tcPr>
            <w:tcW w:w="3005" w:type="dxa"/>
          </w:tcPr>
          <w:p w14:paraId="0B1347D0" w14:textId="45BBDF9A" w:rsidR="00376449" w:rsidRPr="00CD441C" w:rsidRDefault="00DE13F2" w:rsidP="00376449">
            <w:pPr>
              <w:rPr>
                <w:rStyle w:val="SubtleEmphasis"/>
              </w:rPr>
            </w:pPr>
            <w:r>
              <w:rPr>
                <w:rStyle w:val="SubtleEmphasis"/>
                <w:lang w:bidi="cy-GB"/>
              </w:rPr>
              <w:t>3.0</w:t>
            </w:r>
          </w:p>
        </w:tc>
        <w:tc>
          <w:tcPr>
            <w:tcW w:w="3005" w:type="dxa"/>
          </w:tcPr>
          <w:p w14:paraId="7DB69C66" w14:textId="46721011" w:rsidR="00376449" w:rsidRPr="00CD441C" w:rsidRDefault="00DE13F2" w:rsidP="00376449">
            <w:pPr>
              <w:rPr>
                <w:rStyle w:val="SubtleEmphasis"/>
              </w:rPr>
            </w:pPr>
            <w:r>
              <w:rPr>
                <w:rStyle w:val="SubtleEmphasis"/>
                <w:lang w:bidi="cy-GB"/>
              </w:rPr>
              <w:t>Ebrill 2019</w:t>
            </w:r>
          </w:p>
        </w:tc>
        <w:tc>
          <w:tcPr>
            <w:tcW w:w="3006" w:type="dxa"/>
          </w:tcPr>
          <w:p w14:paraId="619AEAD7" w14:textId="2BCBF618" w:rsidR="00376449" w:rsidRPr="00CD441C" w:rsidRDefault="00DE13F2" w:rsidP="00376449">
            <w:pPr>
              <w:rPr>
                <w:rStyle w:val="SubtleEmphasis"/>
              </w:rPr>
            </w:pPr>
            <w:r>
              <w:rPr>
                <w:rStyle w:val="SubtleEmphasis"/>
                <w:lang w:bidi="cy-GB"/>
              </w:rPr>
              <w:t>Trydydd fersiwn</w:t>
            </w:r>
          </w:p>
        </w:tc>
      </w:tr>
      <w:tr w:rsidR="00376449" w14:paraId="2B43271D" w14:textId="77777777" w:rsidTr="00376449">
        <w:tc>
          <w:tcPr>
            <w:tcW w:w="3005" w:type="dxa"/>
          </w:tcPr>
          <w:p w14:paraId="459358E4" w14:textId="5FDEC35C" w:rsidR="00376449" w:rsidRPr="00CD441C" w:rsidRDefault="00DE13F2" w:rsidP="00376449">
            <w:pPr>
              <w:rPr>
                <w:rStyle w:val="SubtleEmphasis"/>
              </w:rPr>
            </w:pPr>
            <w:r>
              <w:rPr>
                <w:rStyle w:val="SubtleEmphasis"/>
                <w:lang w:bidi="cy-GB"/>
              </w:rPr>
              <w:t>4.0</w:t>
            </w:r>
          </w:p>
        </w:tc>
        <w:tc>
          <w:tcPr>
            <w:tcW w:w="3005" w:type="dxa"/>
          </w:tcPr>
          <w:p w14:paraId="40C609B4" w14:textId="0E3DADFA" w:rsidR="00376449" w:rsidRPr="00CD441C" w:rsidRDefault="00F75EC2" w:rsidP="00376449">
            <w:pPr>
              <w:rPr>
                <w:rStyle w:val="SubtleEmphasis"/>
              </w:rPr>
            </w:pPr>
            <w:r>
              <w:rPr>
                <w:rStyle w:val="SubtleEmphasis"/>
                <w:lang w:bidi="cy-GB"/>
              </w:rPr>
              <w:t xml:space="preserve">24 </w:t>
            </w:r>
            <w:r w:rsidR="00DE13F2">
              <w:rPr>
                <w:rStyle w:val="SubtleEmphasis"/>
                <w:lang w:bidi="cy-GB"/>
              </w:rPr>
              <w:t>Mehefin 2</w:t>
            </w:r>
            <w:r>
              <w:rPr>
                <w:rStyle w:val="SubtleEmphasis"/>
                <w:lang w:bidi="cy-GB"/>
              </w:rPr>
              <w:t>02</w:t>
            </w:r>
            <w:r w:rsidR="00DE13F2">
              <w:rPr>
                <w:rStyle w:val="SubtleEmphasis"/>
                <w:lang w:bidi="cy-GB"/>
              </w:rPr>
              <w:t>4</w:t>
            </w:r>
          </w:p>
        </w:tc>
        <w:tc>
          <w:tcPr>
            <w:tcW w:w="3006" w:type="dxa"/>
          </w:tcPr>
          <w:p w14:paraId="086F274B" w14:textId="5FD5D1A2" w:rsidR="00376449" w:rsidRPr="00CD441C" w:rsidRDefault="00DE13F2" w:rsidP="00376449">
            <w:pPr>
              <w:rPr>
                <w:rStyle w:val="SubtleEmphasis"/>
              </w:rPr>
            </w:pPr>
            <w:r>
              <w:rPr>
                <w:rStyle w:val="SubtleEmphasis"/>
                <w:lang w:bidi="cy-GB"/>
              </w:rPr>
              <w:t>Pedwerydd fersiwn</w:t>
            </w:r>
          </w:p>
        </w:tc>
      </w:tr>
    </w:tbl>
    <w:p w14:paraId="2FD28679" w14:textId="7F61FB78" w:rsidR="00351D20" w:rsidRDefault="00F75EC2" w:rsidP="00351D20">
      <w:pPr>
        <w:pStyle w:val="Heading1"/>
        <w:numPr>
          <w:ilvl w:val="0"/>
          <w:numId w:val="0"/>
        </w:numPr>
        <w:ind w:left="431" w:hanging="431"/>
      </w:pPr>
      <w:bookmarkStart w:id="1" w:name="_Toc174025516"/>
      <w:r>
        <w:rPr>
          <w:lang w:bidi="cy-GB"/>
        </w:rPr>
        <w:t>Hyb</w:t>
      </w:r>
      <w:r w:rsidR="00351D20">
        <w:rPr>
          <w:lang w:bidi="cy-GB"/>
        </w:rPr>
        <w:t xml:space="preserve"> Polisi</w:t>
      </w:r>
      <w:bookmarkEnd w:id="1"/>
    </w:p>
    <w:p w14:paraId="35564E9A" w14:textId="59045483" w:rsidR="00351D20" w:rsidRDefault="00351D20" w:rsidP="00351D20">
      <w:pPr>
        <w:pStyle w:val="Heading2"/>
        <w:numPr>
          <w:ilvl w:val="0"/>
          <w:numId w:val="0"/>
        </w:numPr>
        <w:ind w:left="578" w:hanging="578"/>
      </w:pPr>
      <w:r>
        <w:rPr>
          <w:lang w:bidi="cy-GB"/>
        </w:rPr>
        <w:t>Am ragor o wybodaeth am bolisïau:</w:t>
      </w:r>
    </w:p>
    <w:p w14:paraId="11BCD0EF" w14:textId="174BF2DD" w:rsidR="00EC2C8F" w:rsidRDefault="00EC2C8F" w:rsidP="00EC2C8F">
      <w:pPr>
        <w:pStyle w:val="ActionPoints"/>
      </w:pPr>
      <w:r>
        <w:rPr>
          <w:lang w:bidi="cy-GB"/>
        </w:rPr>
        <w:t xml:space="preserve">Gallwch fynd i dudalennau'r Ysgrifenyddiaeth ar InSite yn </w:t>
      </w:r>
      <w:hyperlink r:id="rId12" w:history="1">
        <w:r w:rsidRPr="0088438E">
          <w:rPr>
            <w:rStyle w:val="Hyperlink"/>
            <w:lang w:bidi="cy-GB"/>
          </w:rPr>
          <w:t>https://outlookuwicac.sharepoint.com/sites/Secretariat;</w:t>
        </w:r>
      </w:hyperlink>
      <w:r>
        <w:rPr>
          <w:lang w:bidi="cy-GB"/>
        </w:rPr>
        <w:t xml:space="preserve"> </w:t>
      </w:r>
    </w:p>
    <w:p w14:paraId="565269EA" w14:textId="352256DA" w:rsidR="00351D20" w:rsidRDefault="00260329" w:rsidP="00351D20">
      <w:pPr>
        <w:pStyle w:val="ActionPoints"/>
      </w:pPr>
      <w:r>
        <w:rPr>
          <w:lang w:bidi="cy-GB"/>
        </w:rPr>
        <w:t xml:space="preserve">Gallwch fynd i'r Hyb Polisi yn caerdydd.ac.uk/about </w:t>
      </w:r>
      <w:hyperlink r:id="rId13" w:history="1">
        <w:r>
          <w:rPr>
            <w:rStyle w:val="Hyperlink"/>
            <w:lang w:bidi="cy-GB"/>
          </w:rPr>
          <w:t>/policyhub; neu</w:t>
        </w:r>
      </w:hyperlink>
    </w:p>
    <w:p w14:paraId="5024C122" w14:textId="78EE34BF" w:rsidR="00B65212" w:rsidRDefault="00351D20" w:rsidP="00EC2C8F">
      <w:pPr>
        <w:pStyle w:val="ActionPoints"/>
      </w:pPr>
      <w:r>
        <w:rPr>
          <w:lang w:bidi="cy-GB"/>
        </w:rPr>
        <w:t xml:space="preserve">Cysylltw </w:t>
      </w:r>
      <w:hyperlink r:id="rId14" w:history="1">
        <w:r w:rsidRPr="006F0BC0">
          <w:rPr>
            <w:rStyle w:val="Hyperlink"/>
            <w:lang w:bidi="cy-GB"/>
          </w:rPr>
          <w:t>ch â policies@cardiffmet.ac.uk</w:t>
        </w:r>
      </w:hyperlink>
      <w:r>
        <w:rPr>
          <w:lang w:bidi="cy-GB"/>
        </w:rPr>
        <w:t xml:space="preserve">. </w:t>
      </w:r>
      <w:r w:rsidR="00B65212">
        <w:rPr>
          <w:lang w:bidi="cy-GB"/>
        </w:rP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368C8EF2" w14:textId="77777777" w:rsidR="00F75EC2" w:rsidRDefault="00176A6B">
          <w:pPr>
            <w:pStyle w:val="TOC1"/>
            <w:tabs>
              <w:tab w:val="right" w:leader="dot" w:pos="9016"/>
            </w:tabs>
            <w:rPr>
              <w:noProof/>
            </w:rPr>
          </w:pPr>
          <w:r w:rsidRPr="00EC2C8F">
            <w:rPr>
              <w:rStyle w:val="Heading1Char"/>
              <w:lang w:bidi="cy-GB"/>
            </w:rPr>
            <w:t>Cynnwys</w:t>
          </w:r>
          <w:r w:rsidRPr="00A10647">
            <w:rPr>
              <w:rFonts w:ascii="Altis Book" w:eastAsiaTheme="majorEastAsia" w:hAnsi="Altis Book" w:cstheme="majorBidi"/>
              <w:color w:val="2B579A"/>
              <w:szCs w:val="24"/>
              <w:shd w:val="clear" w:color="auto" w:fill="E6E6E6"/>
              <w:lang w:bidi="cy-GB"/>
            </w:rPr>
            <w:fldChar w:fldCharType="begin"/>
          </w:r>
          <w:r w:rsidRPr="5E802755">
            <w:rPr>
              <w:szCs w:val="24"/>
              <w:lang w:bidi="cy-GB"/>
            </w:rPr>
            <w:instrText xml:space="preserve"> TOC \o "1-1" \h \z \u </w:instrText>
          </w:r>
          <w:r w:rsidRPr="00A10647">
            <w:rPr>
              <w:rFonts w:ascii="Altis Book" w:eastAsiaTheme="majorEastAsia" w:hAnsi="Altis Book" w:cstheme="majorBidi"/>
              <w:color w:val="2B579A"/>
              <w:szCs w:val="24"/>
              <w:shd w:val="clear" w:color="auto" w:fill="E6E6E6"/>
              <w:lang w:bidi="cy-GB"/>
            </w:rPr>
            <w:fldChar w:fldCharType="separate"/>
          </w:r>
        </w:p>
        <w:p w14:paraId="49549ACD" w14:textId="55C44E20" w:rsidR="00F75EC2" w:rsidRDefault="00F75EC2">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5515" w:history="1">
            <w:r w:rsidRPr="00EB16DD">
              <w:rPr>
                <w:rStyle w:val="Hyperlink"/>
                <w:noProof/>
                <w:lang w:bidi="cy-GB"/>
              </w:rPr>
              <w:t>Rheoli Fers</w:t>
            </w:r>
            <w:r>
              <w:rPr>
                <w:rStyle w:val="Hyperlink"/>
                <w:noProof/>
                <w:lang w:bidi="cy-GB"/>
              </w:rPr>
              <w:t>iynau</w:t>
            </w:r>
            <w:r>
              <w:rPr>
                <w:noProof/>
                <w:webHidden/>
              </w:rPr>
              <w:tab/>
            </w:r>
            <w:r>
              <w:rPr>
                <w:noProof/>
                <w:webHidden/>
              </w:rPr>
              <w:fldChar w:fldCharType="begin"/>
            </w:r>
            <w:r>
              <w:rPr>
                <w:noProof/>
                <w:webHidden/>
              </w:rPr>
              <w:instrText xml:space="preserve"> PAGEREF _Toc174025515 \h </w:instrText>
            </w:r>
            <w:r>
              <w:rPr>
                <w:noProof/>
                <w:webHidden/>
              </w:rPr>
            </w:r>
            <w:r>
              <w:rPr>
                <w:noProof/>
                <w:webHidden/>
              </w:rPr>
              <w:fldChar w:fldCharType="separate"/>
            </w:r>
            <w:r>
              <w:rPr>
                <w:noProof/>
                <w:webHidden/>
              </w:rPr>
              <w:t>1</w:t>
            </w:r>
            <w:r>
              <w:rPr>
                <w:noProof/>
                <w:webHidden/>
              </w:rPr>
              <w:fldChar w:fldCharType="end"/>
            </w:r>
          </w:hyperlink>
        </w:p>
        <w:p w14:paraId="4DC38FDA" w14:textId="1EAAE24B" w:rsidR="00F75EC2" w:rsidRDefault="00F75EC2">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5516" w:history="1">
            <w:r>
              <w:rPr>
                <w:rStyle w:val="Hyperlink"/>
                <w:noProof/>
                <w:lang w:bidi="cy-GB"/>
              </w:rPr>
              <w:t>Hyb</w:t>
            </w:r>
            <w:r w:rsidRPr="00EB16DD">
              <w:rPr>
                <w:rStyle w:val="Hyperlink"/>
                <w:noProof/>
                <w:lang w:bidi="cy-GB"/>
              </w:rPr>
              <w:t xml:space="preserve"> Polisi</w:t>
            </w:r>
            <w:r>
              <w:rPr>
                <w:noProof/>
                <w:webHidden/>
              </w:rPr>
              <w:tab/>
            </w:r>
            <w:r>
              <w:rPr>
                <w:noProof/>
                <w:webHidden/>
              </w:rPr>
              <w:fldChar w:fldCharType="begin"/>
            </w:r>
            <w:r>
              <w:rPr>
                <w:noProof/>
                <w:webHidden/>
              </w:rPr>
              <w:instrText xml:space="preserve"> PAGEREF _Toc174025516 \h </w:instrText>
            </w:r>
            <w:r>
              <w:rPr>
                <w:noProof/>
                <w:webHidden/>
              </w:rPr>
            </w:r>
            <w:r>
              <w:rPr>
                <w:noProof/>
                <w:webHidden/>
              </w:rPr>
              <w:fldChar w:fldCharType="separate"/>
            </w:r>
            <w:r>
              <w:rPr>
                <w:noProof/>
                <w:webHidden/>
              </w:rPr>
              <w:t>1</w:t>
            </w:r>
            <w:r>
              <w:rPr>
                <w:noProof/>
                <w:webHidden/>
              </w:rPr>
              <w:fldChar w:fldCharType="end"/>
            </w:r>
          </w:hyperlink>
        </w:p>
        <w:p w14:paraId="62726ED1" w14:textId="374E0C75" w:rsidR="00F75EC2" w:rsidRDefault="00F75EC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5517" w:history="1">
            <w:r w:rsidRPr="00EB16DD">
              <w:rPr>
                <w:rStyle w:val="Hyperlink"/>
                <w:rFonts w:asciiTheme="majorHAnsi" w:hAnsiTheme="majorHAnsi"/>
                <w:noProof/>
              </w:rPr>
              <w:t>1</w:t>
            </w:r>
            <w:r>
              <w:rPr>
                <w:rFonts w:asciiTheme="minorHAnsi" w:eastAsiaTheme="minorEastAsia" w:hAnsiTheme="minorHAnsi"/>
                <w:noProof/>
                <w:color w:val="auto"/>
                <w:kern w:val="2"/>
                <w:szCs w:val="24"/>
                <w:lang w:val="en-GB" w:eastAsia="en-GB"/>
                <w14:ligatures w14:val="standardContextual"/>
              </w:rPr>
              <w:tab/>
            </w:r>
            <w:r w:rsidRPr="00EB16DD">
              <w:rPr>
                <w:rStyle w:val="Hyperlink"/>
                <w:noProof/>
                <w:lang w:bidi="cy-GB"/>
              </w:rPr>
              <w:t>Datganiad Polisi</w:t>
            </w:r>
            <w:r>
              <w:rPr>
                <w:noProof/>
                <w:webHidden/>
              </w:rPr>
              <w:tab/>
            </w:r>
            <w:r>
              <w:rPr>
                <w:noProof/>
                <w:webHidden/>
              </w:rPr>
              <w:fldChar w:fldCharType="begin"/>
            </w:r>
            <w:r>
              <w:rPr>
                <w:noProof/>
                <w:webHidden/>
              </w:rPr>
              <w:instrText xml:space="preserve"> PAGEREF _Toc174025517 \h </w:instrText>
            </w:r>
            <w:r>
              <w:rPr>
                <w:noProof/>
                <w:webHidden/>
              </w:rPr>
            </w:r>
            <w:r>
              <w:rPr>
                <w:noProof/>
                <w:webHidden/>
              </w:rPr>
              <w:fldChar w:fldCharType="separate"/>
            </w:r>
            <w:r>
              <w:rPr>
                <w:noProof/>
                <w:webHidden/>
              </w:rPr>
              <w:t>4</w:t>
            </w:r>
            <w:r>
              <w:rPr>
                <w:noProof/>
                <w:webHidden/>
              </w:rPr>
              <w:fldChar w:fldCharType="end"/>
            </w:r>
          </w:hyperlink>
        </w:p>
        <w:p w14:paraId="5B1232D9" w14:textId="26868BBD" w:rsidR="00F75EC2" w:rsidRDefault="00F75EC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5518" w:history="1">
            <w:r w:rsidRPr="00EB16DD">
              <w:rPr>
                <w:rStyle w:val="Hyperlink"/>
                <w:rFonts w:asciiTheme="majorHAnsi" w:hAnsiTheme="majorHAnsi"/>
                <w:noProof/>
              </w:rPr>
              <w:t>2</w:t>
            </w:r>
            <w:r>
              <w:rPr>
                <w:rFonts w:asciiTheme="minorHAnsi" w:eastAsiaTheme="minorEastAsia" w:hAnsiTheme="minorHAnsi"/>
                <w:noProof/>
                <w:color w:val="auto"/>
                <w:kern w:val="2"/>
                <w:szCs w:val="24"/>
                <w:lang w:val="en-GB" w:eastAsia="en-GB"/>
                <w14:ligatures w14:val="standardContextual"/>
              </w:rPr>
              <w:tab/>
            </w:r>
            <w:r w:rsidRPr="00EB16DD">
              <w:rPr>
                <w:rStyle w:val="Hyperlink"/>
                <w:noProof/>
                <w:lang w:bidi="cy-GB"/>
              </w:rPr>
              <w:t>Diben</w:t>
            </w:r>
            <w:r>
              <w:rPr>
                <w:noProof/>
                <w:webHidden/>
              </w:rPr>
              <w:tab/>
            </w:r>
            <w:r>
              <w:rPr>
                <w:noProof/>
                <w:webHidden/>
              </w:rPr>
              <w:fldChar w:fldCharType="begin"/>
            </w:r>
            <w:r>
              <w:rPr>
                <w:noProof/>
                <w:webHidden/>
              </w:rPr>
              <w:instrText xml:space="preserve"> PAGEREF _Toc174025518 \h </w:instrText>
            </w:r>
            <w:r>
              <w:rPr>
                <w:noProof/>
                <w:webHidden/>
              </w:rPr>
            </w:r>
            <w:r>
              <w:rPr>
                <w:noProof/>
                <w:webHidden/>
              </w:rPr>
              <w:fldChar w:fldCharType="separate"/>
            </w:r>
            <w:r>
              <w:rPr>
                <w:noProof/>
                <w:webHidden/>
              </w:rPr>
              <w:t>4</w:t>
            </w:r>
            <w:r>
              <w:rPr>
                <w:noProof/>
                <w:webHidden/>
              </w:rPr>
              <w:fldChar w:fldCharType="end"/>
            </w:r>
          </w:hyperlink>
        </w:p>
        <w:p w14:paraId="64359063" w14:textId="003685ED" w:rsidR="00F75EC2" w:rsidRDefault="00F75EC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5519" w:history="1">
            <w:r w:rsidRPr="00EB16DD">
              <w:rPr>
                <w:rStyle w:val="Hyperlink"/>
                <w:rFonts w:asciiTheme="majorHAnsi" w:hAnsiTheme="majorHAnsi"/>
                <w:noProof/>
              </w:rPr>
              <w:t>3</w:t>
            </w:r>
            <w:r>
              <w:rPr>
                <w:rFonts w:asciiTheme="minorHAnsi" w:eastAsiaTheme="minorEastAsia" w:hAnsiTheme="minorHAnsi"/>
                <w:noProof/>
                <w:color w:val="auto"/>
                <w:kern w:val="2"/>
                <w:szCs w:val="24"/>
                <w:lang w:val="en-GB" w:eastAsia="en-GB"/>
                <w14:ligatures w14:val="standardContextual"/>
              </w:rPr>
              <w:tab/>
            </w:r>
            <w:r w:rsidRPr="00EB16DD">
              <w:rPr>
                <w:rStyle w:val="Hyperlink"/>
                <w:noProof/>
                <w:lang w:bidi="cy-GB"/>
              </w:rPr>
              <w:t>Cwmpas</w:t>
            </w:r>
            <w:r>
              <w:rPr>
                <w:noProof/>
                <w:webHidden/>
              </w:rPr>
              <w:tab/>
            </w:r>
            <w:r>
              <w:rPr>
                <w:noProof/>
                <w:webHidden/>
              </w:rPr>
              <w:fldChar w:fldCharType="begin"/>
            </w:r>
            <w:r>
              <w:rPr>
                <w:noProof/>
                <w:webHidden/>
              </w:rPr>
              <w:instrText xml:space="preserve"> PAGEREF _Toc174025519 \h </w:instrText>
            </w:r>
            <w:r>
              <w:rPr>
                <w:noProof/>
                <w:webHidden/>
              </w:rPr>
            </w:r>
            <w:r>
              <w:rPr>
                <w:noProof/>
                <w:webHidden/>
              </w:rPr>
              <w:fldChar w:fldCharType="separate"/>
            </w:r>
            <w:r>
              <w:rPr>
                <w:noProof/>
                <w:webHidden/>
              </w:rPr>
              <w:t>5</w:t>
            </w:r>
            <w:r>
              <w:rPr>
                <w:noProof/>
                <w:webHidden/>
              </w:rPr>
              <w:fldChar w:fldCharType="end"/>
            </w:r>
          </w:hyperlink>
        </w:p>
        <w:p w14:paraId="75F112D5" w14:textId="51707871" w:rsidR="00F75EC2" w:rsidRDefault="00F75EC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5520" w:history="1">
            <w:r w:rsidRPr="00EB16DD">
              <w:rPr>
                <w:rStyle w:val="Hyperlink"/>
                <w:rFonts w:asciiTheme="majorHAnsi" w:hAnsiTheme="majorHAnsi"/>
                <w:noProof/>
              </w:rPr>
              <w:t>4</w:t>
            </w:r>
            <w:r>
              <w:rPr>
                <w:rFonts w:asciiTheme="minorHAnsi" w:eastAsiaTheme="minorEastAsia" w:hAnsiTheme="minorHAnsi"/>
                <w:noProof/>
                <w:color w:val="auto"/>
                <w:kern w:val="2"/>
                <w:szCs w:val="24"/>
                <w:lang w:val="en-GB" w:eastAsia="en-GB"/>
                <w14:ligatures w14:val="standardContextual"/>
              </w:rPr>
              <w:tab/>
            </w:r>
            <w:r w:rsidRPr="00EB16DD">
              <w:rPr>
                <w:rStyle w:val="Hyperlink"/>
                <w:noProof/>
                <w:lang w:bidi="cy-GB"/>
              </w:rPr>
              <w:t>Deddfwriaeth</w:t>
            </w:r>
            <w:r>
              <w:rPr>
                <w:noProof/>
                <w:webHidden/>
              </w:rPr>
              <w:tab/>
            </w:r>
            <w:r>
              <w:rPr>
                <w:noProof/>
                <w:webHidden/>
              </w:rPr>
              <w:fldChar w:fldCharType="begin"/>
            </w:r>
            <w:r>
              <w:rPr>
                <w:noProof/>
                <w:webHidden/>
              </w:rPr>
              <w:instrText xml:space="preserve"> PAGEREF _Toc174025520 \h </w:instrText>
            </w:r>
            <w:r>
              <w:rPr>
                <w:noProof/>
                <w:webHidden/>
              </w:rPr>
            </w:r>
            <w:r>
              <w:rPr>
                <w:noProof/>
                <w:webHidden/>
              </w:rPr>
              <w:fldChar w:fldCharType="separate"/>
            </w:r>
            <w:r>
              <w:rPr>
                <w:noProof/>
                <w:webHidden/>
              </w:rPr>
              <w:t>5</w:t>
            </w:r>
            <w:r>
              <w:rPr>
                <w:noProof/>
                <w:webHidden/>
              </w:rPr>
              <w:fldChar w:fldCharType="end"/>
            </w:r>
          </w:hyperlink>
        </w:p>
        <w:p w14:paraId="3C6C72A9" w14:textId="738CABAD" w:rsidR="00F75EC2" w:rsidRDefault="00F75EC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5521" w:history="1">
            <w:r w:rsidRPr="00EB16DD">
              <w:rPr>
                <w:rStyle w:val="Hyperlink"/>
                <w:rFonts w:asciiTheme="majorHAnsi" w:hAnsiTheme="majorHAnsi"/>
                <w:noProof/>
              </w:rPr>
              <w:t>5</w:t>
            </w:r>
            <w:r>
              <w:rPr>
                <w:rFonts w:asciiTheme="minorHAnsi" w:eastAsiaTheme="minorEastAsia" w:hAnsiTheme="minorHAnsi"/>
                <w:noProof/>
                <w:color w:val="auto"/>
                <w:kern w:val="2"/>
                <w:szCs w:val="24"/>
                <w:lang w:val="en-GB" w:eastAsia="en-GB"/>
                <w14:ligatures w14:val="standardContextual"/>
              </w:rPr>
              <w:tab/>
            </w:r>
            <w:r w:rsidRPr="00EB16DD">
              <w:rPr>
                <w:rStyle w:val="Hyperlink"/>
                <w:noProof/>
                <w:lang w:bidi="cy-GB"/>
              </w:rPr>
              <w:t>Eglurhad pellach</w:t>
            </w:r>
            <w:r>
              <w:rPr>
                <w:noProof/>
                <w:webHidden/>
              </w:rPr>
              <w:tab/>
            </w:r>
            <w:r>
              <w:rPr>
                <w:noProof/>
                <w:webHidden/>
              </w:rPr>
              <w:fldChar w:fldCharType="begin"/>
            </w:r>
            <w:r>
              <w:rPr>
                <w:noProof/>
                <w:webHidden/>
              </w:rPr>
              <w:instrText xml:space="preserve"> PAGEREF _Toc174025521 \h </w:instrText>
            </w:r>
            <w:r>
              <w:rPr>
                <w:noProof/>
                <w:webHidden/>
              </w:rPr>
            </w:r>
            <w:r>
              <w:rPr>
                <w:noProof/>
                <w:webHidden/>
              </w:rPr>
              <w:fldChar w:fldCharType="separate"/>
            </w:r>
            <w:r>
              <w:rPr>
                <w:noProof/>
                <w:webHidden/>
              </w:rPr>
              <w:t>6</w:t>
            </w:r>
            <w:r>
              <w:rPr>
                <w:noProof/>
                <w:webHidden/>
              </w:rPr>
              <w:fldChar w:fldCharType="end"/>
            </w:r>
          </w:hyperlink>
        </w:p>
        <w:p w14:paraId="27778BD9" w14:textId="6AFF45C2" w:rsidR="00F75EC2" w:rsidRDefault="00F75EC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5522" w:history="1">
            <w:r w:rsidRPr="00EB16DD">
              <w:rPr>
                <w:rStyle w:val="Hyperlink"/>
                <w:rFonts w:asciiTheme="majorHAnsi" w:hAnsiTheme="majorHAnsi"/>
                <w:noProof/>
              </w:rPr>
              <w:t>6</w:t>
            </w:r>
            <w:r>
              <w:rPr>
                <w:rFonts w:asciiTheme="minorHAnsi" w:eastAsiaTheme="minorEastAsia" w:hAnsiTheme="minorHAnsi"/>
                <w:noProof/>
                <w:color w:val="auto"/>
                <w:kern w:val="2"/>
                <w:szCs w:val="24"/>
                <w:lang w:val="en-GB" w:eastAsia="en-GB"/>
                <w14:ligatures w14:val="standardContextual"/>
              </w:rPr>
              <w:tab/>
            </w:r>
            <w:r w:rsidRPr="00F75EC2">
              <w:rPr>
                <w:rStyle w:val="Hyperlink"/>
                <w:bCs/>
                <w:noProof/>
                <w:lang w:bidi="cy-GB"/>
              </w:rPr>
              <w:t>Rolau a chyfrifoldebau</w:t>
            </w:r>
            <w:r>
              <w:rPr>
                <w:noProof/>
                <w:webHidden/>
              </w:rPr>
              <w:tab/>
            </w:r>
            <w:r>
              <w:rPr>
                <w:noProof/>
                <w:webHidden/>
              </w:rPr>
              <w:fldChar w:fldCharType="begin"/>
            </w:r>
            <w:r>
              <w:rPr>
                <w:noProof/>
                <w:webHidden/>
              </w:rPr>
              <w:instrText xml:space="preserve"> PAGEREF _Toc174025522 \h </w:instrText>
            </w:r>
            <w:r>
              <w:rPr>
                <w:noProof/>
                <w:webHidden/>
              </w:rPr>
            </w:r>
            <w:r>
              <w:rPr>
                <w:noProof/>
                <w:webHidden/>
              </w:rPr>
              <w:fldChar w:fldCharType="separate"/>
            </w:r>
            <w:r>
              <w:rPr>
                <w:noProof/>
                <w:webHidden/>
              </w:rPr>
              <w:t>9</w:t>
            </w:r>
            <w:r>
              <w:rPr>
                <w:noProof/>
                <w:webHidden/>
              </w:rPr>
              <w:fldChar w:fldCharType="end"/>
            </w:r>
          </w:hyperlink>
        </w:p>
        <w:p w14:paraId="303CBE21" w14:textId="61E86A56" w:rsidR="00F75EC2" w:rsidRDefault="00F75EC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5523" w:history="1">
            <w:r w:rsidRPr="00EB16DD">
              <w:rPr>
                <w:rStyle w:val="Hyperlink"/>
                <w:rFonts w:asciiTheme="majorHAnsi" w:hAnsiTheme="majorHAnsi"/>
                <w:noProof/>
              </w:rPr>
              <w:t>7</w:t>
            </w:r>
            <w:r>
              <w:rPr>
                <w:rFonts w:asciiTheme="minorHAnsi" w:eastAsiaTheme="minorEastAsia" w:hAnsiTheme="minorHAnsi"/>
                <w:noProof/>
                <w:color w:val="auto"/>
                <w:kern w:val="2"/>
                <w:szCs w:val="24"/>
                <w:lang w:val="en-GB" w:eastAsia="en-GB"/>
                <w14:ligatures w14:val="standardContextual"/>
              </w:rPr>
              <w:tab/>
            </w:r>
            <w:r w:rsidRPr="00EB16DD">
              <w:rPr>
                <w:rStyle w:val="Hyperlink"/>
                <w:noProof/>
                <w:lang w:bidi="cy-GB"/>
              </w:rPr>
              <w:t>Gweithdrefnau</w:t>
            </w:r>
            <w:r>
              <w:rPr>
                <w:noProof/>
                <w:webHidden/>
              </w:rPr>
              <w:tab/>
            </w:r>
            <w:r>
              <w:rPr>
                <w:noProof/>
                <w:webHidden/>
              </w:rPr>
              <w:fldChar w:fldCharType="begin"/>
            </w:r>
            <w:r>
              <w:rPr>
                <w:noProof/>
                <w:webHidden/>
              </w:rPr>
              <w:instrText xml:space="preserve"> PAGEREF _Toc174025523 \h </w:instrText>
            </w:r>
            <w:r>
              <w:rPr>
                <w:noProof/>
                <w:webHidden/>
              </w:rPr>
            </w:r>
            <w:r>
              <w:rPr>
                <w:noProof/>
                <w:webHidden/>
              </w:rPr>
              <w:fldChar w:fldCharType="separate"/>
            </w:r>
            <w:r>
              <w:rPr>
                <w:noProof/>
                <w:webHidden/>
              </w:rPr>
              <w:t>9</w:t>
            </w:r>
            <w:r>
              <w:rPr>
                <w:noProof/>
                <w:webHidden/>
              </w:rPr>
              <w:fldChar w:fldCharType="end"/>
            </w:r>
          </w:hyperlink>
        </w:p>
        <w:p w14:paraId="2556B79B" w14:textId="0F02BCE7" w:rsidR="00F75EC2" w:rsidRDefault="00F75EC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5524" w:history="1">
            <w:r w:rsidRPr="00EB16DD">
              <w:rPr>
                <w:rStyle w:val="Hyperlink"/>
                <w:rFonts w:asciiTheme="majorHAnsi" w:hAnsiTheme="majorHAnsi"/>
                <w:noProof/>
              </w:rPr>
              <w:t>8</w:t>
            </w:r>
            <w:r>
              <w:rPr>
                <w:rFonts w:asciiTheme="minorHAnsi" w:eastAsiaTheme="minorEastAsia" w:hAnsiTheme="minorHAnsi"/>
                <w:noProof/>
                <w:color w:val="auto"/>
                <w:kern w:val="2"/>
                <w:szCs w:val="24"/>
                <w:lang w:val="en-GB" w:eastAsia="en-GB"/>
                <w14:ligatures w14:val="standardContextual"/>
              </w:rPr>
              <w:tab/>
            </w:r>
            <w:r w:rsidRPr="00EB16DD">
              <w:rPr>
                <w:rStyle w:val="Hyperlink"/>
                <w:noProof/>
                <w:lang w:bidi="cy-GB"/>
              </w:rPr>
              <w:t>Codi Pryderon a Cheisio Canllawiau</w:t>
            </w:r>
            <w:r>
              <w:rPr>
                <w:noProof/>
                <w:webHidden/>
              </w:rPr>
              <w:tab/>
            </w:r>
            <w:r>
              <w:rPr>
                <w:noProof/>
                <w:webHidden/>
              </w:rPr>
              <w:fldChar w:fldCharType="begin"/>
            </w:r>
            <w:r>
              <w:rPr>
                <w:noProof/>
                <w:webHidden/>
              </w:rPr>
              <w:instrText xml:space="preserve"> PAGEREF _Toc174025524 \h </w:instrText>
            </w:r>
            <w:r>
              <w:rPr>
                <w:noProof/>
                <w:webHidden/>
              </w:rPr>
            </w:r>
            <w:r>
              <w:rPr>
                <w:noProof/>
                <w:webHidden/>
              </w:rPr>
              <w:fldChar w:fldCharType="separate"/>
            </w:r>
            <w:r>
              <w:rPr>
                <w:noProof/>
                <w:webHidden/>
              </w:rPr>
              <w:t>10</w:t>
            </w:r>
            <w:r>
              <w:rPr>
                <w:noProof/>
                <w:webHidden/>
              </w:rPr>
              <w:fldChar w:fldCharType="end"/>
            </w:r>
          </w:hyperlink>
        </w:p>
        <w:p w14:paraId="0ACE70F5" w14:textId="69AD92DA" w:rsidR="00F75EC2" w:rsidRDefault="00F75EC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5525" w:history="1">
            <w:r w:rsidRPr="00EB16DD">
              <w:rPr>
                <w:rStyle w:val="Hyperlink"/>
                <w:rFonts w:asciiTheme="majorHAnsi" w:hAnsiTheme="majorHAnsi"/>
                <w:noProof/>
              </w:rPr>
              <w:t>9</w:t>
            </w:r>
            <w:r>
              <w:rPr>
                <w:rFonts w:asciiTheme="minorHAnsi" w:eastAsiaTheme="minorEastAsia" w:hAnsiTheme="minorHAnsi"/>
                <w:noProof/>
                <w:color w:val="auto"/>
                <w:kern w:val="2"/>
                <w:szCs w:val="24"/>
                <w:lang w:val="en-GB" w:eastAsia="en-GB"/>
                <w14:ligatures w14:val="standardContextual"/>
              </w:rPr>
              <w:tab/>
            </w:r>
            <w:r w:rsidRPr="00EB16DD">
              <w:rPr>
                <w:rStyle w:val="Hyperlink"/>
                <w:noProof/>
                <w:lang w:bidi="cy-GB"/>
              </w:rPr>
              <w:t>Adolygu a Chymeradwyo</w:t>
            </w:r>
            <w:r>
              <w:rPr>
                <w:noProof/>
                <w:webHidden/>
              </w:rPr>
              <w:tab/>
            </w:r>
            <w:r>
              <w:rPr>
                <w:noProof/>
                <w:webHidden/>
              </w:rPr>
              <w:fldChar w:fldCharType="begin"/>
            </w:r>
            <w:r>
              <w:rPr>
                <w:noProof/>
                <w:webHidden/>
              </w:rPr>
              <w:instrText xml:space="preserve"> PAGEREF _Toc174025525 \h </w:instrText>
            </w:r>
            <w:r>
              <w:rPr>
                <w:noProof/>
                <w:webHidden/>
              </w:rPr>
            </w:r>
            <w:r>
              <w:rPr>
                <w:noProof/>
                <w:webHidden/>
              </w:rPr>
              <w:fldChar w:fldCharType="separate"/>
            </w:r>
            <w:r>
              <w:rPr>
                <w:noProof/>
                <w:webHidden/>
              </w:rPr>
              <w:t>11</w:t>
            </w:r>
            <w:r>
              <w:rPr>
                <w:noProof/>
                <w:webHidden/>
              </w:rPr>
              <w:fldChar w:fldCharType="end"/>
            </w:r>
          </w:hyperlink>
        </w:p>
        <w:p w14:paraId="2CD00A99" w14:textId="3027CDCA" w:rsidR="00F75EC2" w:rsidRDefault="00F75EC2">
          <w:pPr>
            <w:pStyle w:val="TOC1"/>
            <w:tabs>
              <w:tab w:val="left" w:pos="72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5526" w:history="1">
            <w:r w:rsidRPr="00EB16DD">
              <w:rPr>
                <w:rStyle w:val="Hyperlink"/>
                <w:rFonts w:asciiTheme="majorHAnsi" w:hAnsiTheme="majorHAnsi"/>
                <w:noProof/>
              </w:rPr>
              <w:t>10</w:t>
            </w:r>
            <w:r>
              <w:rPr>
                <w:rFonts w:asciiTheme="minorHAnsi" w:eastAsiaTheme="minorEastAsia" w:hAnsiTheme="minorHAnsi"/>
                <w:noProof/>
                <w:color w:val="auto"/>
                <w:kern w:val="2"/>
                <w:szCs w:val="24"/>
                <w:lang w:val="en-GB" w:eastAsia="en-GB"/>
                <w14:ligatures w14:val="standardContextual"/>
              </w:rPr>
              <w:tab/>
            </w:r>
            <w:r w:rsidRPr="00EB16DD">
              <w:rPr>
                <w:rStyle w:val="Hyperlink"/>
                <w:noProof/>
                <w:lang w:bidi="cy-GB"/>
              </w:rPr>
              <w:t>Polisïau cysylltiedig</w:t>
            </w:r>
            <w:r>
              <w:rPr>
                <w:noProof/>
                <w:webHidden/>
              </w:rPr>
              <w:tab/>
            </w:r>
            <w:r>
              <w:rPr>
                <w:noProof/>
                <w:webHidden/>
              </w:rPr>
              <w:fldChar w:fldCharType="begin"/>
            </w:r>
            <w:r>
              <w:rPr>
                <w:noProof/>
                <w:webHidden/>
              </w:rPr>
              <w:instrText xml:space="preserve"> PAGEREF _Toc174025526 \h </w:instrText>
            </w:r>
            <w:r>
              <w:rPr>
                <w:noProof/>
                <w:webHidden/>
              </w:rPr>
            </w:r>
            <w:r>
              <w:rPr>
                <w:noProof/>
                <w:webHidden/>
              </w:rPr>
              <w:fldChar w:fldCharType="separate"/>
            </w:r>
            <w:r>
              <w:rPr>
                <w:noProof/>
                <w:webHidden/>
              </w:rPr>
              <w:t>11</w:t>
            </w:r>
            <w:r>
              <w:rPr>
                <w:noProof/>
                <w:webHidden/>
              </w:rPr>
              <w:fldChar w:fldCharType="end"/>
            </w:r>
          </w:hyperlink>
        </w:p>
        <w:p w14:paraId="246752F0" w14:textId="556E3BF9" w:rsidR="00176A6B" w:rsidRDefault="00176A6B">
          <w:r w:rsidRPr="00A10647">
            <w:rPr>
              <w:color w:val="2B579A"/>
              <w:szCs w:val="24"/>
              <w:shd w:val="clear" w:color="auto" w:fill="E6E6E6"/>
              <w:lang w:bidi="cy-GB"/>
            </w:rPr>
            <w:fldChar w:fldCharType="end"/>
          </w:r>
        </w:p>
      </w:sdtContent>
    </w:sdt>
    <w:p w14:paraId="39D33F5A" w14:textId="73B26835" w:rsidR="00CB5D44" w:rsidRDefault="00CB5D44">
      <w:r>
        <w:rPr>
          <w:lang w:bidi="cy-GB"/>
        </w:rPr>
        <w:br w:type="page"/>
      </w:r>
    </w:p>
    <w:p w14:paraId="295717A1" w14:textId="24E9EE0F" w:rsidR="0077217C" w:rsidRDefault="004D3778" w:rsidP="009359B4">
      <w:pPr>
        <w:pStyle w:val="Title"/>
      </w:pPr>
      <w:r>
        <w:rPr>
          <w:lang w:bidi="cy-GB"/>
        </w:rPr>
        <w:lastRenderedPageBreak/>
        <w:t>Enw'r Adran</w:t>
      </w:r>
    </w:p>
    <w:p w14:paraId="275B21B4" w14:textId="77777777" w:rsidR="00DE13F2" w:rsidRPr="00DE13F2" w:rsidRDefault="00DE13F2" w:rsidP="00DE13F2">
      <w:pPr>
        <w:pStyle w:val="Heading1"/>
      </w:pPr>
      <w:bookmarkStart w:id="2" w:name="_Toc174025517"/>
      <w:r w:rsidRPr="00DE13F2">
        <w:rPr>
          <w:lang w:bidi="cy-GB"/>
        </w:rPr>
        <w:t>Datganiad Polisi</w:t>
      </w:r>
      <w:bookmarkEnd w:id="2"/>
      <w:r w:rsidRPr="00DE13F2">
        <w:rPr>
          <w:lang w:bidi="cy-GB"/>
        </w:rPr>
        <w:t xml:space="preserve"> </w:t>
      </w:r>
    </w:p>
    <w:p w14:paraId="6E28BDF2" w14:textId="77777777" w:rsidR="00DE13F2" w:rsidRPr="00DE13F2" w:rsidRDefault="00DE13F2" w:rsidP="00DE13F2">
      <w:pPr>
        <w:pStyle w:val="Heading2"/>
        <w:rPr>
          <w:szCs w:val="24"/>
        </w:rPr>
      </w:pPr>
      <w:r w:rsidRPr="00DE13F2">
        <w:rPr>
          <w:lang w:bidi="cy-GB"/>
        </w:rPr>
        <w:t>Mae'r Brifysgol wedi ymrwymo i gynnal y safonau moesegol uchaf posibl yn ei holl weithgareddau busnes.  Mae'r Brifysgol yn gwrthwynebu unrhyw fath o lwgrwobrwyo ac mae'r polisi hwn yn nodi'r sefyllfa hon yn glir. Mae llwgrwobrwyo yn drosedd. Mae'n amlygu'r Brifysgol a'i chynrychiolwyr i'r perygl o erlyn, dirwyon, a charcharu, yn ogystal â pheryglu ei henw da. Nid yw'r Brifysgol, ac ni fydd, yn talu nac yn cynnig llwgrwobrwyon na chymhellion amhriodol, nac yn eu derbyn.</w:t>
      </w:r>
    </w:p>
    <w:p w14:paraId="2C0BD8AA" w14:textId="77777777" w:rsidR="00DE13F2" w:rsidRPr="00DE13F2" w:rsidRDefault="00DE13F2" w:rsidP="00DE13F2">
      <w:pPr>
        <w:pStyle w:val="Heading2"/>
        <w:rPr>
          <w:szCs w:val="24"/>
        </w:rPr>
      </w:pPr>
      <w:r w:rsidRPr="00DE13F2">
        <w:rPr>
          <w:szCs w:val="24"/>
          <w:lang w:bidi="cy-GB"/>
        </w:rPr>
        <w:t>Mae defnyddio trydydd parti i sianelu llwgrwobrwyon i eraill yn drosedd. Ni fydd y Brifysgol yn cymryd rhan yn anuniongyrchol mewn llwgrwobrwyo nac yn annog fel arall.</w:t>
      </w:r>
    </w:p>
    <w:p w14:paraId="5D83AD06" w14:textId="77777777" w:rsidR="00DE13F2" w:rsidRPr="00DE13F2" w:rsidRDefault="00DE13F2" w:rsidP="00DE13F2">
      <w:pPr>
        <w:pStyle w:val="Heading2"/>
        <w:rPr>
          <w:szCs w:val="24"/>
        </w:rPr>
      </w:pPr>
      <w:r w:rsidRPr="00DE13F2">
        <w:rPr>
          <w:szCs w:val="24"/>
          <w:lang w:bidi="cy-GB"/>
        </w:rPr>
        <w:t>Mae'r Brifysgol wedi ymrwymo i dryloywder yn ei holl faterion. Mae'n gwahardd offrymu, rhoi, gofynnu, neu dderbyn unrhyw lwgrwobrwyo, boed hynny fel arian parod neu unrhyw fath arall o gymhelliad naill ai:</w:t>
      </w:r>
    </w:p>
    <w:p w14:paraId="1F91B305" w14:textId="77777777" w:rsidR="00DE13F2" w:rsidRPr="00DE13F2" w:rsidRDefault="00DE13F2" w:rsidP="00DE13F2">
      <w:pPr>
        <w:numPr>
          <w:ilvl w:val="0"/>
          <w:numId w:val="23"/>
        </w:numPr>
        <w:spacing w:after="0" w:line="240" w:lineRule="auto"/>
        <w:ind w:left="1134" w:hanging="567"/>
        <w:rPr>
          <w:rFonts w:eastAsia="Times New Roman" w:cs="Arial"/>
          <w:i/>
          <w:color w:val="auto"/>
          <w:szCs w:val="24"/>
        </w:rPr>
      </w:pPr>
      <w:r w:rsidRPr="00E23CA2">
        <w:rPr>
          <w:rFonts w:eastAsia="Times New Roman" w:cs="Arial"/>
          <w:i/>
          <w:iCs/>
          <w:color w:val="auto"/>
          <w:szCs w:val="24"/>
          <w:lang w:bidi="cy-GB"/>
        </w:rPr>
        <w:t>i</w:t>
      </w:r>
      <w:r w:rsidRPr="00DE13F2">
        <w:rPr>
          <w:rFonts w:eastAsia="Times New Roman" w:cs="Arial"/>
          <w:color w:val="auto"/>
          <w:szCs w:val="24"/>
          <w:lang w:bidi="cy-GB"/>
        </w:rPr>
        <w:t xml:space="preserve"> </w:t>
      </w:r>
      <w:r w:rsidRPr="00E23CA2">
        <w:rPr>
          <w:rFonts w:eastAsia="Times New Roman" w:cs="Arial"/>
          <w:iCs/>
          <w:color w:val="auto"/>
          <w:szCs w:val="24"/>
          <w:lang w:bidi="cy-GB"/>
        </w:rPr>
        <w:t>neu</w:t>
      </w:r>
      <w:r w:rsidRPr="00DE13F2">
        <w:rPr>
          <w:rFonts w:eastAsia="Times New Roman" w:cs="Arial"/>
          <w:i/>
          <w:color w:val="auto"/>
          <w:szCs w:val="24"/>
          <w:lang w:bidi="cy-GB"/>
        </w:rPr>
        <w:t xml:space="preserve"> oddi wrtho</w:t>
      </w:r>
      <w:r w:rsidRPr="00DE13F2">
        <w:rPr>
          <w:rFonts w:eastAsia="Times New Roman" w:cs="Arial"/>
          <w:color w:val="auto"/>
          <w:szCs w:val="24"/>
          <w:lang w:bidi="cy-GB"/>
        </w:rPr>
        <w:t xml:space="preserve"> unrhyw berson neu gwmni, boed yn swyddog cyhoeddus neu'n gorff cyhoeddus, neu'n berson neu gwmni preifat, ble bynnag y maent wedi eu lleoli; neu</w:t>
      </w:r>
    </w:p>
    <w:p w14:paraId="338D999D" w14:textId="77777777" w:rsidR="00DE13F2" w:rsidRPr="00DE13F2" w:rsidRDefault="00DE13F2" w:rsidP="00DE13F2">
      <w:pPr>
        <w:spacing w:after="0" w:line="240" w:lineRule="auto"/>
        <w:ind w:left="720"/>
        <w:rPr>
          <w:rFonts w:eastAsia="Times New Roman" w:cs="Arial"/>
          <w:i/>
          <w:color w:val="auto"/>
          <w:szCs w:val="24"/>
        </w:rPr>
      </w:pPr>
    </w:p>
    <w:p w14:paraId="5A4AEADC" w14:textId="77777777" w:rsidR="00DE13F2" w:rsidRPr="00DE13F2" w:rsidRDefault="00DE13F2" w:rsidP="00DE13F2">
      <w:pPr>
        <w:numPr>
          <w:ilvl w:val="0"/>
          <w:numId w:val="23"/>
        </w:numPr>
        <w:spacing w:after="0" w:line="240" w:lineRule="auto"/>
        <w:ind w:left="1134" w:hanging="567"/>
        <w:rPr>
          <w:rFonts w:eastAsia="Times New Roman" w:cs="Arial"/>
          <w:i/>
          <w:color w:val="auto"/>
          <w:szCs w:val="24"/>
        </w:rPr>
      </w:pPr>
      <w:r w:rsidRPr="00DE13F2">
        <w:rPr>
          <w:rFonts w:eastAsia="Times New Roman" w:cs="Arial"/>
          <w:i/>
          <w:color w:val="auto"/>
          <w:szCs w:val="24"/>
          <w:lang w:bidi="cy-GB"/>
        </w:rPr>
        <w:t>gan</w:t>
      </w:r>
      <w:r w:rsidRPr="00DE13F2">
        <w:rPr>
          <w:rFonts w:eastAsia="Times New Roman" w:cs="Arial"/>
          <w:color w:val="auto"/>
          <w:szCs w:val="24"/>
          <w:lang w:bidi="cy-GB"/>
        </w:rPr>
        <w:t xml:space="preserve"> unrhyw weithiwr unigol, asiant neu berson neu gorff arall sy'n gweithredu ar ran y Brifysgol; neu</w:t>
      </w:r>
    </w:p>
    <w:p w14:paraId="0720D710" w14:textId="77777777" w:rsidR="00DE13F2" w:rsidRPr="00DE13F2" w:rsidRDefault="00DE13F2" w:rsidP="00DE13F2">
      <w:pPr>
        <w:spacing w:after="0" w:line="240" w:lineRule="auto"/>
        <w:rPr>
          <w:rFonts w:eastAsia="Times New Roman" w:cs="Arial"/>
          <w:i/>
          <w:color w:val="auto"/>
          <w:szCs w:val="24"/>
        </w:rPr>
      </w:pPr>
    </w:p>
    <w:p w14:paraId="11E72BD3" w14:textId="77777777" w:rsidR="00DE13F2" w:rsidRPr="00DE13F2" w:rsidRDefault="00DE13F2" w:rsidP="00DE13F2">
      <w:pPr>
        <w:numPr>
          <w:ilvl w:val="0"/>
          <w:numId w:val="23"/>
        </w:numPr>
        <w:spacing w:after="0" w:line="240" w:lineRule="auto"/>
        <w:ind w:left="1134" w:hanging="567"/>
        <w:rPr>
          <w:rFonts w:eastAsia="Times New Roman" w:cs="Arial"/>
          <w:i/>
          <w:color w:val="auto"/>
          <w:szCs w:val="24"/>
        </w:rPr>
      </w:pPr>
      <w:r w:rsidRPr="00DE13F2">
        <w:rPr>
          <w:rFonts w:eastAsia="Times New Roman" w:cs="Arial"/>
          <w:i/>
          <w:color w:val="auto"/>
          <w:szCs w:val="24"/>
          <w:lang w:bidi="cy-GB"/>
        </w:rPr>
        <w:t>er mwyn</w:t>
      </w:r>
      <w:r w:rsidRPr="00DE13F2">
        <w:rPr>
          <w:rFonts w:eastAsia="Times New Roman" w:cs="Arial"/>
          <w:color w:val="auto"/>
          <w:szCs w:val="24"/>
          <w:lang w:bidi="cy-GB"/>
        </w:rPr>
        <w:t xml:space="preserve"> ennill unrhyw fantais fasnachol, cytundebol neu reoleiddiol i'r Brifysgol; neu</w:t>
      </w:r>
    </w:p>
    <w:p w14:paraId="6C88FB2B" w14:textId="77777777" w:rsidR="00DE13F2" w:rsidRPr="00DE13F2" w:rsidRDefault="00DE13F2" w:rsidP="00DE13F2">
      <w:pPr>
        <w:spacing w:after="0" w:line="240" w:lineRule="auto"/>
        <w:rPr>
          <w:rFonts w:eastAsia="Times New Roman" w:cs="Arial"/>
          <w:i/>
          <w:color w:val="auto"/>
          <w:szCs w:val="24"/>
        </w:rPr>
      </w:pPr>
    </w:p>
    <w:p w14:paraId="5E187F54" w14:textId="77777777" w:rsidR="00DE13F2" w:rsidRPr="00DE13F2" w:rsidRDefault="00DE13F2" w:rsidP="00DE13F2">
      <w:pPr>
        <w:numPr>
          <w:ilvl w:val="0"/>
          <w:numId w:val="23"/>
        </w:numPr>
        <w:spacing w:after="0" w:line="240" w:lineRule="auto"/>
        <w:ind w:left="1134" w:hanging="567"/>
        <w:rPr>
          <w:rFonts w:eastAsia="Times New Roman" w:cs="Arial"/>
          <w:i/>
          <w:color w:val="auto"/>
          <w:szCs w:val="24"/>
        </w:rPr>
      </w:pPr>
      <w:r w:rsidRPr="00DE13F2">
        <w:rPr>
          <w:i/>
          <w:color w:val="000000" w:themeColor="text1"/>
          <w:lang w:bidi="cy-GB"/>
        </w:rPr>
        <w:t>er mwyn</w:t>
      </w:r>
      <w:r w:rsidRPr="00DE13F2">
        <w:rPr>
          <w:color w:val="000000" w:themeColor="text1"/>
          <w:lang w:bidi="cy-GB"/>
        </w:rPr>
        <w:t xml:space="preserve"> ennill unrhyw fantais bersonol, ariannol neu fel arall, i'r unigolyn neu unrhyw un sy'n gysylltiedig â'r unigolyn. </w:t>
      </w:r>
    </w:p>
    <w:p w14:paraId="6ECDB445" w14:textId="77777777" w:rsidR="005D1104" w:rsidRPr="005D1104" w:rsidRDefault="005D1104" w:rsidP="005D1104">
      <w:pPr>
        <w:pStyle w:val="Heading1"/>
      </w:pPr>
      <w:bookmarkStart w:id="3" w:name="_Toc174025518"/>
      <w:r w:rsidRPr="005D1104">
        <w:rPr>
          <w:lang w:bidi="cy-GB"/>
        </w:rPr>
        <w:t>Diben</w:t>
      </w:r>
      <w:bookmarkEnd w:id="3"/>
      <w:r w:rsidRPr="005D1104">
        <w:rPr>
          <w:lang w:bidi="cy-GB"/>
        </w:rPr>
        <w:t xml:space="preserve"> </w:t>
      </w:r>
    </w:p>
    <w:p w14:paraId="6489A743" w14:textId="77777777" w:rsidR="005D1104" w:rsidRPr="005D1104" w:rsidRDefault="005D1104" w:rsidP="005D1104">
      <w:pPr>
        <w:pStyle w:val="Heading2"/>
      </w:pPr>
      <w:r w:rsidRPr="005D1104">
        <w:rPr>
          <w:lang w:bidi="cy-GB"/>
        </w:rPr>
        <w:t>Diben y polisi hwn yw:</w:t>
      </w:r>
    </w:p>
    <w:p w14:paraId="0FE29A46" w14:textId="77777777" w:rsidR="005D1104" w:rsidRPr="005D1104" w:rsidRDefault="005D1104" w:rsidP="005D1104">
      <w:pPr>
        <w:numPr>
          <w:ilvl w:val="0"/>
          <w:numId w:val="25"/>
        </w:numPr>
        <w:spacing w:before="160" w:after="120"/>
        <w:outlineLvl w:val="1"/>
        <w:rPr>
          <w:rFonts w:eastAsiaTheme="majorEastAsia" w:cs="Arial"/>
          <w:color w:val="000000" w:themeColor="text1"/>
          <w:szCs w:val="24"/>
        </w:rPr>
      </w:pPr>
      <w:r w:rsidRPr="005D1104">
        <w:rPr>
          <w:rFonts w:eastAsiaTheme="majorEastAsia" w:cs="Arial"/>
          <w:color w:val="000000" w:themeColor="text1"/>
          <w:szCs w:val="24"/>
          <w:lang w:bidi="cy-GB"/>
        </w:rPr>
        <w:t xml:space="preserve">Nodwch ddatganiad polisi na fydd y Brifysgol yn caniatáu unrhyw fath o lwgrwobrwyo, gan bwysleisio cyfrifoldebau ysgolion, adrannau ac unigolion wrth gynnal safbwynt y Brifysgol ar lwgrwobrwyo. </w:t>
      </w:r>
    </w:p>
    <w:p w14:paraId="0345163F" w14:textId="77777777" w:rsidR="005D1104" w:rsidRPr="005D1104" w:rsidRDefault="005D1104" w:rsidP="005D1104">
      <w:pPr>
        <w:numPr>
          <w:ilvl w:val="0"/>
          <w:numId w:val="25"/>
        </w:numPr>
        <w:spacing w:after="0" w:line="240" w:lineRule="auto"/>
        <w:contextualSpacing/>
        <w:rPr>
          <w:rFonts w:eastAsia="Times New Roman" w:cs="Arial"/>
          <w:color w:val="auto"/>
          <w:szCs w:val="24"/>
        </w:rPr>
      </w:pPr>
      <w:r w:rsidRPr="005D1104">
        <w:rPr>
          <w:rFonts w:eastAsia="Times New Roman" w:cs="Arial"/>
          <w:color w:val="auto"/>
          <w:szCs w:val="24"/>
          <w:lang w:bidi="cy-GB"/>
        </w:rPr>
        <w:t xml:space="preserve">Amlinellwch y gweithdrefnau sydd gan y Brifysgol ar waith i alluogi cydymffurfio, atal ymgysylltu â llwgrwobrwyo a nodi'r broses o ddelio â llwgrwobrwyo pe bai'n digwydd. </w:t>
      </w:r>
    </w:p>
    <w:p w14:paraId="0C7325D0" w14:textId="77777777" w:rsidR="005D1104" w:rsidRPr="005D1104" w:rsidRDefault="005D1104" w:rsidP="005D1104">
      <w:pPr>
        <w:pStyle w:val="Heading2"/>
        <w:rPr>
          <w:rFonts w:eastAsia="Times New Roman"/>
          <w:color w:val="auto"/>
        </w:rPr>
      </w:pPr>
      <w:r w:rsidRPr="005D1104">
        <w:rPr>
          <w:lang w:bidi="cy-GB"/>
        </w:rPr>
        <w:t xml:space="preserve">Mae'r Brifysgol yn ei gwneud yn ofynnol i bob personél, gan gynnwys y rhai a gyflogir yn barhaol, staff asiantaeth dros dro, ymgynghorwyr a chontractwyr: </w:t>
      </w:r>
    </w:p>
    <w:p w14:paraId="387E5583" w14:textId="77777777" w:rsidR="005D1104" w:rsidRPr="005D1104" w:rsidRDefault="005D1104" w:rsidP="005D1104">
      <w:pPr>
        <w:numPr>
          <w:ilvl w:val="0"/>
          <w:numId w:val="26"/>
        </w:numPr>
        <w:spacing w:before="160" w:after="120"/>
        <w:outlineLvl w:val="1"/>
        <w:rPr>
          <w:rFonts w:eastAsia="Times New Roman" w:cs="Arial"/>
          <w:color w:val="auto"/>
          <w:szCs w:val="24"/>
        </w:rPr>
      </w:pPr>
      <w:r w:rsidRPr="005D1104">
        <w:rPr>
          <w:rFonts w:eastAsiaTheme="majorEastAsia" w:cs="Arial"/>
          <w:color w:val="000000" w:themeColor="text1"/>
          <w:szCs w:val="24"/>
          <w:lang w:bidi="cy-GB"/>
        </w:rPr>
        <w:t xml:space="preserve">gweithredu'n onest a chydag uniondeb bob amser ac i ddiogelu adnoddau'r sefydliad y maent yn gyfrifol amdanynt. </w:t>
      </w:r>
    </w:p>
    <w:p w14:paraId="61A34EDB" w14:textId="77777777" w:rsidR="005D1104" w:rsidRPr="005D1104" w:rsidRDefault="005D1104" w:rsidP="005D1104">
      <w:pPr>
        <w:numPr>
          <w:ilvl w:val="0"/>
          <w:numId w:val="26"/>
        </w:numPr>
        <w:spacing w:before="160" w:after="120"/>
        <w:outlineLvl w:val="1"/>
        <w:rPr>
          <w:rFonts w:eastAsia="Times New Roman" w:cstheme="majorBidi"/>
          <w:color w:val="auto"/>
          <w:sz w:val="22"/>
          <w:szCs w:val="26"/>
        </w:rPr>
      </w:pPr>
      <w:r w:rsidRPr="005D1104">
        <w:rPr>
          <w:rFonts w:eastAsiaTheme="majorEastAsia" w:cstheme="majorBidi"/>
          <w:color w:val="000000" w:themeColor="text1"/>
          <w:szCs w:val="26"/>
          <w:lang w:bidi="cy-GB"/>
        </w:rPr>
        <w:lastRenderedPageBreak/>
        <w:t>cydymffurfio ag ysbryd, yn ogystal â llythyren, deddfau a rheoliadau'r holl awdurdodaethau lle mae'r sefydliad yn gweithredu ynddynt, mewn perthynas â chynnal gweithgareddau yn gyfreithlon a chyfrifol.</w:t>
      </w:r>
    </w:p>
    <w:p w14:paraId="0A3D80A9" w14:textId="77777777" w:rsidR="005D1104" w:rsidRPr="003A73F6" w:rsidRDefault="005D1104" w:rsidP="005D1104">
      <w:pPr>
        <w:pStyle w:val="Heading1"/>
      </w:pPr>
      <w:bookmarkStart w:id="4" w:name="_Toc174025519"/>
      <w:r w:rsidRPr="003A73F6">
        <w:rPr>
          <w:lang w:bidi="cy-GB"/>
        </w:rPr>
        <w:t>Cwmpas</w:t>
      </w:r>
      <w:bookmarkEnd w:id="4"/>
    </w:p>
    <w:p w14:paraId="747D8D50" w14:textId="77777777" w:rsidR="005D1104" w:rsidRPr="005D1104" w:rsidRDefault="005D1104" w:rsidP="005D1104">
      <w:pPr>
        <w:pStyle w:val="Heading2"/>
      </w:pPr>
      <w:r w:rsidRPr="005D1104">
        <w:rPr>
          <w:lang w:bidi="cy-GB"/>
        </w:rPr>
        <w:t xml:space="preserve">Mae'r polisi'n berthnasol i'r holl staff; i bob myfyriwr sy'n cynrychioli'r Brifysgol, aelodau Bwrdd Llywodraethwyr a Phwyllgorau, pob trydydd parti sy'n ymgysylltu gan y Brifysgol i gyflawni gwasanaethau ar gyfer neu ar ran y Brifysgol gan gynnwys ond heb eu cyfyngu i; asiantau, contractwyr, cymdeithion, is-gwmnïau, a phartneriaid. </w:t>
      </w:r>
    </w:p>
    <w:p w14:paraId="0FA31F91" w14:textId="77777777" w:rsidR="005D1104" w:rsidRPr="005D1104" w:rsidRDefault="005D1104" w:rsidP="005D1104">
      <w:pPr>
        <w:pStyle w:val="Heading2"/>
      </w:pPr>
      <w:r w:rsidRPr="005D1104">
        <w:rPr>
          <w:lang w:bidi="cy-GB"/>
        </w:rPr>
        <w:t xml:space="preserve">I'r graddau eithaf a ganiateir gan y gyfraith, bydd y polisi hwn yn berthnasol ym mhob awdurdodaeth lle mae'r Brifysgol yn gweithredu ynddi. Mae'n berthnasol i bob gweithgaredd busnes yn unrhyw le yn y byd, gan gynnwys ond heb eu cyfyngu i drafodion ariannol, contractau, dyfarnu credyd academaidd a chymwysterau, penodi staff, ymchwil, dyfarnu teitlau ac anrhydeddau a recriwtio a derbyn myfyrwyr Bydd torri'r polisi hwn yn arwain at gamau disgyblu ac achosion troseddol o bosibl (Deddf Cyllid Troseddol 2017, Deddf Lwgrwobrwyo 2010). </w:t>
      </w:r>
    </w:p>
    <w:p w14:paraId="7FFEA78F" w14:textId="77777777" w:rsidR="005D1104" w:rsidRPr="005D1104" w:rsidRDefault="005D1104" w:rsidP="005D1104">
      <w:pPr>
        <w:pStyle w:val="Heading2"/>
      </w:pPr>
      <w:r w:rsidRPr="005D1104">
        <w:rPr>
          <w:lang w:bidi="cy-GB"/>
        </w:rPr>
        <w:t xml:space="preserve">O fewn y Brifysgol, mae'r cyfrifoldeb i reoli'r risg o lwgrwobrwyo yn digwydd ar bob lefel. Nid yw'n gorffwys o fewn swyddogaethau cyllid a sicrwydd yn unig ond mae'n eistedd ym mhob ysgol ac adran ac ar draws. </w:t>
      </w:r>
    </w:p>
    <w:p w14:paraId="3DA25DB1" w14:textId="77777777" w:rsidR="005D1104" w:rsidRPr="005D1104" w:rsidRDefault="005D1104" w:rsidP="007C5F01">
      <w:pPr>
        <w:pStyle w:val="Heading1"/>
      </w:pPr>
      <w:bookmarkStart w:id="5" w:name="_Toc174025520"/>
      <w:r w:rsidRPr="005D1104">
        <w:rPr>
          <w:lang w:bidi="cy-GB"/>
        </w:rPr>
        <w:t>Deddfwriaeth</w:t>
      </w:r>
      <w:bookmarkEnd w:id="5"/>
    </w:p>
    <w:p w14:paraId="18F11B95" w14:textId="77777777" w:rsidR="005D1104" w:rsidRPr="005D1104" w:rsidRDefault="005D1104" w:rsidP="007C5F01">
      <w:pPr>
        <w:pStyle w:val="Heading2"/>
      </w:pPr>
      <w:r w:rsidRPr="005D1104">
        <w:rPr>
          <w:lang w:bidi="cy-GB"/>
        </w:rPr>
        <w:t xml:space="preserve">Mae'r polisi wedi'i ddrafftio gan gyfeirio at Ddeddf Lwgrwobrwyo 2010. Creodd y Ddeddf 4 trosedd yn effeithiol </w:t>
      </w:r>
      <w:r w:rsidRPr="00E23CA2">
        <w:rPr>
          <w:lang w:bidi="cy-GB"/>
        </w:rPr>
        <w:t>o</w:t>
      </w:r>
      <w:r w:rsidRPr="005D1104">
        <w:rPr>
          <w:lang w:bidi="cy-GB"/>
        </w:rPr>
        <w:t xml:space="preserve"> 1 Gorffennaf 2011;</w:t>
      </w:r>
    </w:p>
    <w:p w14:paraId="74BBD328" w14:textId="77777777" w:rsidR="005D1104" w:rsidRPr="005D1104" w:rsidRDefault="005D1104" w:rsidP="005D1104">
      <w:pPr>
        <w:spacing w:after="0" w:line="240" w:lineRule="auto"/>
        <w:ind w:left="567"/>
        <w:rPr>
          <w:rFonts w:eastAsia="Times New Roman" w:cs="Arial"/>
          <w:color w:val="auto"/>
          <w:szCs w:val="24"/>
        </w:rPr>
      </w:pPr>
    </w:p>
    <w:p w14:paraId="64A08FED" w14:textId="77777777" w:rsidR="005D1104" w:rsidRPr="005D1104" w:rsidRDefault="005D1104" w:rsidP="005D1104">
      <w:pPr>
        <w:numPr>
          <w:ilvl w:val="0"/>
          <w:numId w:val="27"/>
        </w:numPr>
        <w:spacing w:after="0" w:line="240" w:lineRule="auto"/>
        <w:rPr>
          <w:rFonts w:eastAsia="Times New Roman" w:cs="Arial"/>
          <w:color w:val="auto"/>
          <w:szCs w:val="24"/>
        </w:rPr>
      </w:pPr>
      <w:r w:rsidRPr="005D1104">
        <w:rPr>
          <w:rFonts w:eastAsia="Times New Roman" w:cs="Arial"/>
          <w:color w:val="auto"/>
          <w:szCs w:val="24"/>
          <w:lang w:bidi="cy-GB"/>
        </w:rPr>
        <w:t>Cynnig, addo neu roi llwgrwobrwyo.</w:t>
      </w:r>
    </w:p>
    <w:p w14:paraId="7EBE7499" w14:textId="77777777" w:rsidR="005D1104" w:rsidRPr="005D1104" w:rsidRDefault="005D1104" w:rsidP="005D1104">
      <w:pPr>
        <w:spacing w:after="0" w:line="240" w:lineRule="auto"/>
        <w:ind w:left="1287"/>
        <w:rPr>
          <w:rFonts w:eastAsia="Times New Roman" w:cs="Arial"/>
          <w:color w:val="auto"/>
          <w:szCs w:val="24"/>
        </w:rPr>
      </w:pPr>
    </w:p>
    <w:p w14:paraId="6B8C1B4C" w14:textId="77777777" w:rsidR="005D1104" w:rsidRPr="005D1104" w:rsidRDefault="005D1104" w:rsidP="005D1104">
      <w:pPr>
        <w:numPr>
          <w:ilvl w:val="0"/>
          <w:numId w:val="27"/>
        </w:numPr>
        <w:spacing w:after="0" w:line="240" w:lineRule="auto"/>
        <w:rPr>
          <w:rFonts w:eastAsia="Times New Roman" w:cs="Arial"/>
          <w:color w:val="auto"/>
          <w:szCs w:val="24"/>
        </w:rPr>
      </w:pPr>
      <w:r w:rsidRPr="005D1104">
        <w:rPr>
          <w:rFonts w:eastAsia="Times New Roman" w:cs="Arial"/>
          <w:color w:val="auto"/>
          <w:szCs w:val="24"/>
          <w:lang w:bidi="cy-GB"/>
        </w:rPr>
        <w:t>Methiant i atal unrhyw bersonau sy'n gysylltiedig (â'r Brifysgol) rhag cyflawni llwgrwobrwyo.</w:t>
      </w:r>
    </w:p>
    <w:p w14:paraId="79002D6A" w14:textId="77777777" w:rsidR="005D1104" w:rsidRPr="005D1104" w:rsidRDefault="005D1104" w:rsidP="005D1104">
      <w:pPr>
        <w:spacing w:after="0" w:line="240" w:lineRule="auto"/>
        <w:rPr>
          <w:rFonts w:eastAsia="Times New Roman" w:cs="Arial"/>
          <w:color w:val="auto"/>
          <w:szCs w:val="24"/>
        </w:rPr>
      </w:pPr>
    </w:p>
    <w:p w14:paraId="16DB30A0" w14:textId="66999AB3" w:rsidR="005D1104" w:rsidRPr="005D1104" w:rsidRDefault="005D1104" w:rsidP="005D1104">
      <w:pPr>
        <w:numPr>
          <w:ilvl w:val="0"/>
          <w:numId w:val="27"/>
        </w:numPr>
        <w:spacing w:after="0" w:line="240" w:lineRule="auto"/>
        <w:rPr>
          <w:rFonts w:eastAsia="Times New Roman" w:cs="Arial"/>
          <w:color w:val="auto"/>
          <w:szCs w:val="24"/>
        </w:rPr>
      </w:pPr>
      <w:r w:rsidRPr="005D1104">
        <w:rPr>
          <w:rFonts w:eastAsia="Times New Roman" w:cs="Arial"/>
          <w:color w:val="auto"/>
          <w:szCs w:val="24"/>
          <w:lang w:bidi="cy-GB"/>
        </w:rPr>
        <w:t>Gofyn am, cytuno i dderbyn neu dderbyn llwgrwobr.</w:t>
      </w:r>
    </w:p>
    <w:p w14:paraId="71E51A00" w14:textId="77777777" w:rsidR="005D1104" w:rsidRPr="005D1104" w:rsidRDefault="005D1104" w:rsidP="005D1104">
      <w:pPr>
        <w:spacing w:after="0" w:line="240" w:lineRule="auto"/>
        <w:rPr>
          <w:rFonts w:eastAsia="Times New Roman" w:cs="Arial"/>
          <w:color w:val="auto"/>
          <w:szCs w:val="24"/>
        </w:rPr>
      </w:pPr>
    </w:p>
    <w:p w14:paraId="7D2374D2" w14:textId="77777777" w:rsidR="005D1104" w:rsidRPr="005D1104" w:rsidRDefault="005D1104" w:rsidP="005D1104">
      <w:pPr>
        <w:numPr>
          <w:ilvl w:val="0"/>
          <w:numId w:val="27"/>
        </w:numPr>
        <w:spacing w:after="0" w:line="240" w:lineRule="auto"/>
        <w:rPr>
          <w:rFonts w:eastAsia="Times New Roman" w:cs="Arial"/>
          <w:color w:val="auto"/>
          <w:szCs w:val="24"/>
        </w:rPr>
      </w:pPr>
      <w:r w:rsidRPr="005D1104">
        <w:rPr>
          <w:rFonts w:eastAsia="Times New Roman" w:cs="Arial"/>
          <w:color w:val="auto"/>
          <w:szCs w:val="24"/>
          <w:lang w:bidi="cy-GB"/>
        </w:rPr>
        <w:t xml:space="preserve">Llwgrwobrwyo swyd </w:t>
      </w:r>
      <w:r w:rsidRPr="005D1104">
        <w:rPr>
          <w:color w:val="000000" w:themeColor="text1"/>
          <w:szCs w:val="24"/>
          <w:lang w:bidi="cy-GB"/>
        </w:rPr>
        <w:t>dog cyhoeddus tramor gyda'r bwriad o gael neu gadw busnes neu fantais wrth gynnal busnes.</w:t>
      </w:r>
    </w:p>
    <w:p w14:paraId="5445A22F" w14:textId="77777777" w:rsidR="005D1104" w:rsidRPr="005D1104" w:rsidRDefault="005D1104" w:rsidP="005D1104">
      <w:pPr>
        <w:spacing w:after="0" w:line="240" w:lineRule="auto"/>
        <w:ind w:left="1287"/>
        <w:rPr>
          <w:rFonts w:eastAsia="Times New Roman" w:cs="Arial"/>
          <w:color w:val="auto"/>
          <w:szCs w:val="24"/>
        </w:rPr>
      </w:pPr>
    </w:p>
    <w:p w14:paraId="0E6BD5B2" w14:textId="77777777" w:rsidR="005D1104" w:rsidRPr="005D1104" w:rsidRDefault="005D1104" w:rsidP="005D1104">
      <w:pPr>
        <w:numPr>
          <w:ilvl w:val="1"/>
          <w:numId w:val="27"/>
        </w:numPr>
        <w:spacing w:after="0" w:line="240" w:lineRule="auto"/>
        <w:rPr>
          <w:rFonts w:eastAsia="Times New Roman" w:cs="Arial"/>
          <w:color w:val="auto"/>
          <w:szCs w:val="24"/>
        </w:rPr>
      </w:pPr>
      <w:r w:rsidRPr="005D1104">
        <w:rPr>
          <w:rFonts w:eastAsia="Times New Roman" w:cs="Arial"/>
          <w:color w:val="auto"/>
          <w:szCs w:val="24"/>
          <w:lang w:bidi="cy-GB"/>
        </w:rPr>
        <w:t>Rhaid diystyru unrhyw arferiad neu arfer lleol y tu allan i'r DU oni bai bod y camau penodol yn cael ei ganiatáu neu'n ofynnol gan gyfraith ysgrifenedig sy'n berthnasol i'r wlad lle digwyddodd y gweithgaredd.</w:t>
      </w:r>
    </w:p>
    <w:p w14:paraId="59F1C15D" w14:textId="77777777" w:rsidR="005D1104" w:rsidRPr="005D1104" w:rsidRDefault="005D1104" w:rsidP="005D1104">
      <w:pPr>
        <w:spacing w:after="0" w:line="240" w:lineRule="auto"/>
        <w:ind w:left="567"/>
        <w:rPr>
          <w:rFonts w:eastAsia="Times New Roman" w:cs="Arial"/>
          <w:color w:val="auto"/>
          <w:szCs w:val="24"/>
        </w:rPr>
      </w:pPr>
    </w:p>
    <w:p w14:paraId="2A93F35D" w14:textId="37A2F42D" w:rsidR="005D1104" w:rsidRPr="005D1104" w:rsidRDefault="005D1104" w:rsidP="007C5F01">
      <w:pPr>
        <w:pStyle w:val="Heading2"/>
      </w:pPr>
      <w:r w:rsidRPr="005D1104">
        <w:rPr>
          <w:lang w:bidi="cy-GB"/>
        </w:rPr>
        <w:t xml:space="preserve">Mae'r polisi yn ystyried gofynion Deddf Cyllid Troseddol 2017. Gellir dod o hyd i ganllawiau'r Brifysgol mewn cysylltiad â'r Ddeddf hon ar </w:t>
      </w:r>
      <w:hyperlink r:id="rId15" w:history="1">
        <w:r w:rsidRPr="005D1104">
          <w:rPr>
            <w:color w:val="0563C1" w:themeColor="hyperlink"/>
            <w:u w:val="single"/>
            <w:lang w:bidi="cy-GB"/>
          </w:rPr>
          <w:t>dudalen we</w:t>
        </w:r>
        <w:r w:rsidR="00E23CA2">
          <w:rPr>
            <w:color w:val="0563C1" w:themeColor="hyperlink"/>
            <w:u w:val="single"/>
            <w:lang w:bidi="cy-GB"/>
          </w:rPr>
          <w:t>’r adran</w:t>
        </w:r>
        <w:r w:rsidRPr="005D1104">
          <w:rPr>
            <w:color w:val="0563C1" w:themeColor="hyperlink"/>
            <w:u w:val="single"/>
            <w:lang w:bidi="cy-GB"/>
          </w:rPr>
          <w:t xml:space="preserve"> </w:t>
        </w:r>
        <w:r w:rsidR="00E23CA2">
          <w:rPr>
            <w:color w:val="0563C1" w:themeColor="hyperlink"/>
            <w:u w:val="single"/>
            <w:lang w:bidi="cy-GB"/>
          </w:rPr>
          <w:t>G</w:t>
        </w:r>
        <w:r w:rsidRPr="005D1104">
          <w:rPr>
            <w:color w:val="0563C1" w:themeColor="hyperlink"/>
            <w:u w:val="single"/>
            <w:lang w:bidi="cy-GB"/>
          </w:rPr>
          <w:t>yllid</w:t>
        </w:r>
      </w:hyperlink>
      <w:r w:rsidRPr="005D1104">
        <w:rPr>
          <w:lang w:bidi="cy-GB"/>
        </w:rPr>
        <w:t>.</w:t>
      </w:r>
    </w:p>
    <w:p w14:paraId="08EC03D1" w14:textId="77777777" w:rsidR="005D1104" w:rsidRPr="005D1104" w:rsidRDefault="005D1104" w:rsidP="007C5F01">
      <w:pPr>
        <w:pStyle w:val="Heading2"/>
      </w:pPr>
      <w:r w:rsidRPr="005D1104">
        <w:rPr>
          <w:lang w:bidi="cy-GB"/>
        </w:rPr>
        <w:lastRenderedPageBreak/>
        <w:t xml:space="preserve">Mae unigolyn sy'n euog o drosedd o dan y Ddeddf yn atebol: </w:t>
      </w:r>
    </w:p>
    <w:p w14:paraId="615B11E9" w14:textId="77777777" w:rsidR="005D1104" w:rsidRPr="005D1104" w:rsidRDefault="005D1104" w:rsidP="005D1104">
      <w:pPr>
        <w:numPr>
          <w:ilvl w:val="0"/>
          <w:numId w:val="30"/>
        </w:numPr>
        <w:spacing w:before="160" w:after="120"/>
        <w:outlineLvl w:val="1"/>
        <w:rPr>
          <w:rFonts w:eastAsiaTheme="majorEastAsia" w:cstheme="majorBidi"/>
          <w:color w:val="000000" w:themeColor="text1"/>
          <w:szCs w:val="26"/>
        </w:rPr>
      </w:pPr>
      <w:r w:rsidRPr="005D1104">
        <w:rPr>
          <w:rFonts w:eastAsiaTheme="majorEastAsia" w:cstheme="majorBidi"/>
          <w:color w:val="000000" w:themeColor="text1"/>
          <w:szCs w:val="26"/>
          <w:lang w:bidi="cy-GB"/>
        </w:rPr>
        <w:t>ar gollfarn mewn Llys Ynadon, i garchar am gyfnod uchafswm o 10 mis a/neu i ddirwy heb fod yn fwy na £5,000.</w:t>
      </w:r>
    </w:p>
    <w:p w14:paraId="7DCAFF31" w14:textId="77777777" w:rsidR="005D1104" w:rsidRPr="005D1104" w:rsidRDefault="005D1104" w:rsidP="005D1104">
      <w:pPr>
        <w:numPr>
          <w:ilvl w:val="0"/>
          <w:numId w:val="30"/>
        </w:numPr>
        <w:spacing w:before="160" w:after="120"/>
        <w:outlineLvl w:val="1"/>
        <w:rPr>
          <w:rFonts w:eastAsiaTheme="majorEastAsia" w:cstheme="majorBidi"/>
          <w:color w:val="000000" w:themeColor="text1"/>
          <w:szCs w:val="26"/>
        </w:rPr>
      </w:pPr>
      <w:r w:rsidRPr="005D1104">
        <w:rPr>
          <w:rFonts w:eastAsiaTheme="majorEastAsia" w:cstheme="majorBidi"/>
          <w:color w:val="000000" w:themeColor="text1"/>
          <w:szCs w:val="26"/>
          <w:lang w:bidi="cy-GB"/>
        </w:rPr>
        <w:t xml:space="preserve">ar gollfarn mewn llys y goron, i garchar am gyfnod uchafswm o ddeng mlynedd, neu i ddirwy ddiderfyn, neu'r ddau. </w:t>
      </w:r>
    </w:p>
    <w:p w14:paraId="6FACFC0D" w14:textId="77777777" w:rsidR="005D1104" w:rsidRPr="005D1104" w:rsidRDefault="005D1104" w:rsidP="007C5F01">
      <w:pPr>
        <w:pStyle w:val="Heading2"/>
      </w:pPr>
      <w:r w:rsidRPr="005D1104">
        <w:rPr>
          <w:lang w:bidi="cy-GB"/>
        </w:rPr>
        <w:t>Mae sefydliad fel y Brifysgol yn atebol am y dirwyon hyn ac os yw'n euog o fethu ag atal llwgrwobrwyo mae'n agored i ddirwy ddiderfyn.</w:t>
      </w:r>
    </w:p>
    <w:p w14:paraId="5A4E654C" w14:textId="77777777" w:rsidR="005D1104" w:rsidRPr="005D1104" w:rsidRDefault="005D1104" w:rsidP="007C5F01">
      <w:pPr>
        <w:pStyle w:val="Heading2"/>
        <w:rPr>
          <w:rFonts w:cs="Arial"/>
        </w:rPr>
      </w:pPr>
      <w:r w:rsidRPr="005D1104">
        <w:rPr>
          <w:rFonts w:cs="Arial"/>
          <w:color w:val="333333"/>
          <w:shd w:val="clear" w:color="auto" w:fill="FFFFFF"/>
          <w:lang w:bidi="cy-GB"/>
        </w:rPr>
        <w:t>O dan Ddeddf Troseddau Economaidd a Thryloywder Corfforaethol Hydref 2023 mae'r llywodraeth yn cyflwyno trosedd 'methiant i atal twyll' newydd. O dan y ddeddfwriaeth 'methiant i atal twyll', gellir erlyn sefydliad mawr gyda'r potensial am ddirwy ddiderfyn pan fo 'person cysylltiol' (megis cyflogai, asiant, neu is-gwmni) yn cyflawni trosedd twyll y bwriad i fod o fudd i'r sefydliad neu unrhyw berson y mae'r 'person cysylltiol' yn darparu gwasanaethau iddo ar ran y sefydliad, waeth a oedd uwch reolwr y sefydliad yn ymwybodol o'r drosedd yn cael ei chyflawni. Gall hyn fod yn berthnasol hyd yn oed os yw'r sefydliad a'r 'person cysylltiol' wedi'u lleoli y tu allan i'r DU.</w:t>
      </w:r>
    </w:p>
    <w:p w14:paraId="0C910814" w14:textId="6BE269C4" w:rsidR="005D1104" w:rsidRPr="005D1104" w:rsidRDefault="00E23CA2" w:rsidP="007C5F01">
      <w:pPr>
        <w:pStyle w:val="Heading2"/>
      </w:pPr>
      <w:r>
        <w:rPr>
          <w:lang w:bidi="cy-GB"/>
        </w:rPr>
        <w:t>Gall</w:t>
      </w:r>
      <w:r w:rsidR="005D1104" w:rsidRPr="005D1104">
        <w:rPr>
          <w:lang w:bidi="cy-GB"/>
        </w:rPr>
        <w:t xml:space="preserve"> sefydliadau osgoi erlyn</w:t>
      </w:r>
      <w:r>
        <w:rPr>
          <w:lang w:bidi="cy-GB"/>
        </w:rPr>
        <w:t>iad</w:t>
      </w:r>
      <w:r w:rsidR="005D1104" w:rsidRPr="005D1104">
        <w:rPr>
          <w:lang w:bidi="cy-GB"/>
        </w:rPr>
        <w:t xml:space="preserve"> os oes ganddynt weithdrefnau rhesymol ar waith i atal twyll. Bydd y llywodraeth yn cyhoeddi canllawiau sy'n rhoi mwy o wybodaeth i sefydliadau am weithdrefnau rhesymol cyn i'r drosedd newydd ddod i rym yn llawn. Pan ddaw'r ddeddf i rym yn ddiweddarach yn 2024 a chyhoeddir canllawiau llawn, bydd y polisi hwn (a'r polisïau cysylltiedig) yn cael eu diweddaru.</w:t>
      </w:r>
    </w:p>
    <w:p w14:paraId="32EF9739" w14:textId="77777777" w:rsidR="005D1104" w:rsidRPr="005D1104" w:rsidRDefault="005D1104" w:rsidP="00461CD9">
      <w:pPr>
        <w:pStyle w:val="Heading1"/>
      </w:pPr>
      <w:bookmarkStart w:id="6" w:name="_Toc174025521"/>
      <w:r w:rsidRPr="005D1104">
        <w:rPr>
          <w:lang w:bidi="cy-GB"/>
        </w:rPr>
        <w:t>Eglurhad pellach</w:t>
      </w:r>
      <w:bookmarkEnd w:id="6"/>
    </w:p>
    <w:p w14:paraId="2C8922C6" w14:textId="77777777" w:rsidR="005D1104" w:rsidRPr="005D1104" w:rsidRDefault="005D1104" w:rsidP="00461CD9">
      <w:pPr>
        <w:pStyle w:val="Heading2"/>
      </w:pPr>
      <w:r w:rsidRPr="005D1104">
        <w:rPr>
          <w:lang w:bidi="cy-GB"/>
        </w:rPr>
        <w:t>Er mwyn osgoi amheuaeth, mae'r polisi hwn yn gwahardd gwneud, rhoi neu dderbyn unrhyw gymhelliad sy'n arwain at, neu y gellir ei ystyried yn arwain at, elw neu fantais bersonol i'r derbynnydd neu unrhyw berson neu gorff sy'n gysylltiedig â'r derbynnydd, ac y bwriedir iddo ddylanwadu ar y derbynnydd i gymryd camau na allai fod er budd gorau'r Brifysgol yn unig. Mae hyn yn cynnwys;</w:t>
      </w:r>
    </w:p>
    <w:p w14:paraId="2407E132" w14:textId="77777777" w:rsidR="005D1104" w:rsidRPr="005D1104" w:rsidRDefault="005D1104" w:rsidP="005D1104">
      <w:pPr>
        <w:spacing w:after="0" w:line="240" w:lineRule="auto"/>
        <w:ind w:left="567"/>
        <w:rPr>
          <w:rFonts w:eastAsia="Times New Roman" w:cs="Arial"/>
          <w:color w:val="auto"/>
          <w:szCs w:val="24"/>
        </w:rPr>
      </w:pPr>
    </w:p>
    <w:p w14:paraId="5D56F7C8" w14:textId="77777777" w:rsidR="005D1104" w:rsidRPr="005D1104" w:rsidRDefault="005D1104" w:rsidP="005D1104">
      <w:pPr>
        <w:numPr>
          <w:ilvl w:val="0"/>
          <w:numId w:val="28"/>
        </w:numPr>
        <w:spacing w:after="0" w:line="240" w:lineRule="auto"/>
        <w:rPr>
          <w:rFonts w:eastAsia="Times New Roman" w:cs="Arial"/>
          <w:color w:val="auto"/>
          <w:szCs w:val="24"/>
        </w:rPr>
      </w:pPr>
      <w:r w:rsidRPr="005D1104">
        <w:rPr>
          <w:rFonts w:eastAsia="Times New Roman" w:cs="Arial"/>
          <w:color w:val="auto"/>
          <w:szCs w:val="24"/>
          <w:lang w:bidi="cy-GB"/>
        </w:rPr>
        <w:t>Taliadau hwyluso — i swyddog cyhoeddus i wneud neu i beidio â gwneud rhywbeth.</w:t>
      </w:r>
    </w:p>
    <w:p w14:paraId="6C6C8B78" w14:textId="77777777" w:rsidR="005D1104" w:rsidRPr="005D1104" w:rsidRDefault="005D1104" w:rsidP="005D1104">
      <w:pPr>
        <w:spacing w:after="0" w:line="240" w:lineRule="auto"/>
        <w:ind w:left="1287"/>
        <w:rPr>
          <w:rFonts w:eastAsia="Times New Roman" w:cs="Arial"/>
          <w:color w:val="auto"/>
          <w:szCs w:val="24"/>
        </w:rPr>
      </w:pPr>
    </w:p>
    <w:p w14:paraId="1B2F764E" w14:textId="29FE70CD" w:rsidR="005D1104" w:rsidRPr="005D1104" w:rsidRDefault="005D1104" w:rsidP="005D1104">
      <w:pPr>
        <w:numPr>
          <w:ilvl w:val="0"/>
          <w:numId w:val="28"/>
        </w:numPr>
        <w:spacing w:after="0" w:line="240" w:lineRule="auto"/>
        <w:rPr>
          <w:rFonts w:eastAsia="Times New Roman" w:cs="Arial"/>
          <w:color w:val="auto"/>
          <w:szCs w:val="24"/>
        </w:rPr>
      </w:pPr>
      <w:r w:rsidRPr="005D1104">
        <w:rPr>
          <w:rFonts w:eastAsia="Times New Roman" w:cs="Arial"/>
          <w:color w:val="auto"/>
          <w:szCs w:val="24"/>
          <w:lang w:bidi="cy-GB"/>
        </w:rPr>
        <w:t xml:space="preserve">Lletygarwch neu anrhegion a roddir (neu a dderbyniwyd) gyda'r bwriad i ddylanwadu. Mae hyn yn eithrio rhoddion arferol, lletygarwch, pryd ac adloniant (cyfeiriwch at y </w:t>
      </w:r>
      <w:hyperlink r:id="rId16" w:history="1">
        <w:r w:rsidRPr="005D1104">
          <w:rPr>
            <w:rFonts w:eastAsia="Times New Roman" w:cs="Arial"/>
            <w:color w:val="0563C1" w:themeColor="hyperlink"/>
            <w:szCs w:val="24"/>
            <w:u w:val="single"/>
            <w:lang w:bidi="cy-GB"/>
          </w:rPr>
          <w:t>Polisi Rhoddion a Lletygarwch</w:t>
        </w:r>
      </w:hyperlink>
      <w:r w:rsidRPr="005D1104">
        <w:rPr>
          <w:rFonts w:eastAsia="Times New Roman" w:cs="Arial"/>
          <w:color w:val="auto"/>
          <w:szCs w:val="24"/>
          <w:lang w:bidi="cy-GB"/>
        </w:rPr>
        <w:t xml:space="preserve"> am ddiffiniadau).</w:t>
      </w:r>
    </w:p>
    <w:p w14:paraId="06DA3D9F" w14:textId="77777777" w:rsidR="005D1104" w:rsidRPr="005D1104" w:rsidRDefault="005D1104" w:rsidP="005D1104">
      <w:pPr>
        <w:spacing w:after="0" w:line="240" w:lineRule="auto"/>
        <w:ind w:left="1287"/>
        <w:rPr>
          <w:rFonts w:eastAsia="Times New Roman" w:cs="Arial"/>
          <w:color w:val="auto"/>
          <w:szCs w:val="24"/>
        </w:rPr>
      </w:pPr>
    </w:p>
    <w:p w14:paraId="7D7AA179" w14:textId="77777777" w:rsidR="005D1104" w:rsidRPr="005D1104" w:rsidRDefault="005D1104" w:rsidP="005D1104">
      <w:pPr>
        <w:numPr>
          <w:ilvl w:val="0"/>
          <w:numId w:val="28"/>
        </w:numPr>
        <w:spacing w:after="0" w:line="240" w:lineRule="auto"/>
        <w:rPr>
          <w:rFonts w:eastAsia="Times New Roman" w:cs="Arial"/>
          <w:color w:val="auto"/>
          <w:szCs w:val="24"/>
        </w:rPr>
      </w:pPr>
      <w:r w:rsidRPr="005D1104">
        <w:rPr>
          <w:rFonts w:eastAsia="Times New Roman" w:cs="Arial"/>
          <w:color w:val="auto"/>
          <w:szCs w:val="24"/>
          <w:lang w:bidi="cy-GB"/>
        </w:rPr>
        <w:t>Rhoddion — nid yw'r Brifysgol yn gwneud rhoddion gwleidyddol. Gall wneud rhoddion elusennol mewn rhai amgylchiadau, gyda chymeradwyaeth y Llywydd a'r Is-Ganghellor.</w:t>
      </w:r>
    </w:p>
    <w:p w14:paraId="64919F4F" w14:textId="77777777" w:rsidR="005D1104" w:rsidRPr="005D1104" w:rsidRDefault="005D1104" w:rsidP="005D1104">
      <w:pPr>
        <w:spacing w:after="0" w:line="240" w:lineRule="auto"/>
        <w:ind w:left="1287"/>
        <w:rPr>
          <w:rFonts w:eastAsia="Times New Roman" w:cs="Arial"/>
          <w:color w:val="auto"/>
          <w:szCs w:val="24"/>
        </w:rPr>
      </w:pPr>
    </w:p>
    <w:p w14:paraId="41997962" w14:textId="77777777" w:rsidR="005D1104" w:rsidRPr="005D1104" w:rsidRDefault="005D1104" w:rsidP="00461CD9">
      <w:pPr>
        <w:pStyle w:val="Heading2"/>
        <w:rPr>
          <w:rFonts w:eastAsia="Times New Roman" w:cs="Arial"/>
          <w:i/>
          <w:color w:val="auto"/>
          <w:szCs w:val="24"/>
        </w:rPr>
      </w:pPr>
      <w:r w:rsidRPr="005D1104">
        <w:rPr>
          <w:lang w:bidi="cy-GB"/>
        </w:rPr>
        <w:lastRenderedPageBreak/>
        <w:t>Taliadau Hwyluso: Mae taliadau hwyluso yn daliadau answyddogol a wneir i swyddogion cyhoeddus i sicrhau neu gyflymu camau gweithredu, nid ydynt yn cael eu goddef ac maent yn anghyfreithlon.</w:t>
      </w:r>
    </w:p>
    <w:p w14:paraId="37D27CB8" w14:textId="77777777" w:rsidR="005D1104" w:rsidRPr="005D1104" w:rsidRDefault="005D1104" w:rsidP="005D1104">
      <w:pPr>
        <w:numPr>
          <w:ilvl w:val="0"/>
          <w:numId w:val="33"/>
        </w:numPr>
        <w:spacing w:after="0" w:line="240" w:lineRule="auto"/>
        <w:outlineLvl w:val="1"/>
        <w:rPr>
          <w:rFonts w:eastAsiaTheme="majorEastAsia" w:cstheme="majorBidi"/>
          <w:color w:val="000000" w:themeColor="text1"/>
          <w:szCs w:val="26"/>
        </w:rPr>
      </w:pPr>
      <w:r w:rsidRPr="005D1104">
        <w:rPr>
          <w:rFonts w:eastAsiaTheme="majorEastAsia" w:cs="Arial"/>
          <w:color w:val="000000" w:themeColor="text1"/>
          <w:szCs w:val="26"/>
          <w:lang w:bidi="cy-GB"/>
        </w:rPr>
        <w:t>Mae taliadau hwyluso fel arfer yn daliadau bach, answyddogol a wneir i swyddogion y llywodraeth i sicrhau neu gyflymu gwasanaeth arferol y mae hawl iddo eisoes. Er enghraifft, gall swyddog ofyn am daliad gormodol i roi fisa academydd. Yn yr un modd, gall unigolion o fewn awdurdod rheoleiddio tramor swyddogol angen taliad amhriodol i roi cymeradwyaeth reoleiddiol ar gyfer unrhyw drefniadau addysgol ar y cyd y mae'r Brifysgol yn eu cynnal â sefydliadau tramor. Fodd bynnag, nid yw taliadau hwyluso yn codi mewn perthynas â swyddogion y llywodraeth yn unig — mae unrhyw daliad i 'llyfnhau'r ffordd' nad yw'n gyfreithiol ac yn foesegol y gellir ei gyfiawnhau o bosibl yn berthnasol.</w:t>
      </w:r>
    </w:p>
    <w:p w14:paraId="210769B3" w14:textId="77777777" w:rsidR="005D1104" w:rsidRPr="005D1104" w:rsidRDefault="005D1104" w:rsidP="005D1104">
      <w:pPr>
        <w:spacing w:after="0" w:line="240" w:lineRule="auto"/>
        <w:ind w:left="1296"/>
        <w:outlineLvl w:val="1"/>
        <w:rPr>
          <w:rFonts w:eastAsiaTheme="majorEastAsia" w:cstheme="majorBidi"/>
          <w:color w:val="000000" w:themeColor="text1"/>
          <w:szCs w:val="26"/>
        </w:rPr>
      </w:pPr>
    </w:p>
    <w:p w14:paraId="346EBD1D" w14:textId="77777777" w:rsidR="005D1104" w:rsidRPr="005D1104" w:rsidRDefault="005D1104" w:rsidP="005D1104">
      <w:pPr>
        <w:numPr>
          <w:ilvl w:val="0"/>
          <w:numId w:val="31"/>
        </w:numPr>
        <w:spacing w:after="0" w:line="240" w:lineRule="auto"/>
        <w:outlineLvl w:val="1"/>
        <w:rPr>
          <w:rFonts w:eastAsiaTheme="majorEastAsia" w:cstheme="majorBidi"/>
          <w:color w:val="000000" w:themeColor="text1"/>
          <w:szCs w:val="26"/>
        </w:rPr>
      </w:pPr>
      <w:r w:rsidRPr="005D1104">
        <w:rPr>
          <w:rFonts w:eastAsiaTheme="majorEastAsia" w:cs="Arial"/>
          <w:color w:val="000000" w:themeColor="text1"/>
          <w:szCs w:val="26"/>
          <w:lang w:bidi="cy-GB"/>
        </w:rPr>
        <w:t>Nid yw'r Brifysgol yn cynnig nac yn gwneud, ac ni fydd yn mynnu nac yn derbyn, taliadau hwyluso o unrhyw fath gan aelodau'r Brifysgol yn unrhyw le yn y byd.</w:t>
      </w:r>
    </w:p>
    <w:p w14:paraId="1759C725" w14:textId="77777777" w:rsidR="005D1104" w:rsidRPr="005D1104" w:rsidRDefault="005D1104" w:rsidP="00461CD9">
      <w:pPr>
        <w:pStyle w:val="Heading2"/>
      </w:pPr>
      <w:r w:rsidRPr="005D1104">
        <w:rPr>
          <w:lang w:bidi="cy-GB"/>
        </w:rPr>
        <w:t>Cydnabod taliad hwyluso</w:t>
      </w:r>
    </w:p>
    <w:p w14:paraId="6A39A676" w14:textId="7316E0C8" w:rsidR="005D1104" w:rsidRPr="005D1104" w:rsidRDefault="005D1104" w:rsidP="005D1104">
      <w:pPr>
        <w:numPr>
          <w:ilvl w:val="0"/>
          <w:numId w:val="31"/>
        </w:numPr>
        <w:spacing w:before="160" w:after="120"/>
        <w:outlineLvl w:val="1"/>
        <w:rPr>
          <w:rFonts w:eastAsiaTheme="majorEastAsia" w:cstheme="majorBidi"/>
          <w:color w:val="000000" w:themeColor="text1"/>
          <w:szCs w:val="26"/>
        </w:rPr>
      </w:pPr>
      <w:r w:rsidRPr="005D1104">
        <w:rPr>
          <w:rFonts w:eastAsiaTheme="majorEastAsia" w:cstheme="majorBidi"/>
          <w:color w:val="000000" w:themeColor="text1"/>
          <w:szCs w:val="26"/>
          <w:lang w:bidi="cy-GB"/>
        </w:rPr>
        <w:t>Pan fo</w:t>
      </w:r>
      <w:r w:rsidR="00E23CA2">
        <w:rPr>
          <w:rFonts w:eastAsiaTheme="majorEastAsia" w:cstheme="majorBidi"/>
          <w:color w:val="000000" w:themeColor="text1"/>
          <w:szCs w:val="26"/>
          <w:lang w:bidi="cy-GB"/>
        </w:rPr>
        <w:t>d amheuaeth am</w:t>
      </w:r>
      <w:r w:rsidRPr="005D1104">
        <w:rPr>
          <w:rFonts w:eastAsiaTheme="majorEastAsia" w:cstheme="majorBidi"/>
          <w:color w:val="000000" w:themeColor="text1"/>
          <w:szCs w:val="26"/>
          <w:lang w:bidi="cy-GB"/>
        </w:rPr>
        <w:t xml:space="preserve"> </w:t>
      </w:r>
      <w:r w:rsidR="00E23CA2">
        <w:rPr>
          <w:rFonts w:eastAsiaTheme="majorEastAsia" w:cstheme="majorBidi"/>
          <w:color w:val="000000" w:themeColor="text1"/>
          <w:szCs w:val="26"/>
          <w:lang w:bidi="cy-GB"/>
        </w:rPr>
        <w:t>d</w:t>
      </w:r>
      <w:r w:rsidRPr="005D1104">
        <w:rPr>
          <w:rFonts w:eastAsiaTheme="majorEastAsia" w:cstheme="majorBidi"/>
          <w:color w:val="000000" w:themeColor="text1"/>
          <w:szCs w:val="26"/>
          <w:lang w:bidi="cy-GB"/>
        </w:rPr>
        <w:t>aliad:</w:t>
      </w:r>
    </w:p>
    <w:p w14:paraId="40B3FCC5" w14:textId="4670CE61" w:rsidR="005D1104" w:rsidRPr="005D1104" w:rsidRDefault="00E23CA2" w:rsidP="005D1104">
      <w:pPr>
        <w:numPr>
          <w:ilvl w:val="1"/>
          <w:numId w:val="31"/>
        </w:numPr>
        <w:spacing w:after="0" w:line="240" w:lineRule="auto"/>
        <w:outlineLvl w:val="1"/>
        <w:rPr>
          <w:rFonts w:eastAsiaTheme="majorEastAsia" w:cstheme="majorBidi"/>
          <w:color w:val="000000" w:themeColor="text1"/>
          <w:szCs w:val="26"/>
        </w:rPr>
      </w:pPr>
      <w:r>
        <w:rPr>
          <w:rFonts w:eastAsia="Times New Roman" w:cs="Arial"/>
          <w:color w:val="auto"/>
          <w:szCs w:val="24"/>
          <w:lang w:bidi="cy-GB"/>
        </w:rPr>
        <w:t>H</w:t>
      </w:r>
      <w:r w:rsidR="005D1104" w:rsidRPr="005D1104">
        <w:rPr>
          <w:rFonts w:eastAsia="Times New Roman" w:cs="Arial"/>
          <w:color w:val="auto"/>
          <w:szCs w:val="24"/>
          <w:lang w:bidi="cy-GB"/>
        </w:rPr>
        <w:t>oli am beth mae'r taliad yn cael ei ofyn yn ôl pob golwg ac a yw'r swm y gofynnir amdano yn ymddangos yn berthnasol ac yn gymesur â'r mater dan sylw.</w:t>
      </w:r>
    </w:p>
    <w:p w14:paraId="53F4EDBA" w14:textId="77777777" w:rsidR="005D1104" w:rsidRPr="005D1104" w:rsidRDefault="005D1104" w:rsidP="005D1104">
      <w:pPr>
        <w:spacing w:after="0" w:line="240" w:lineRule="auto"/>
        <w:ind w:left="2018"/>
        <w:outlineLvl w:val="1"/>
        <w:rPr>
          <w:rFonts w:eastAsiaTheme="majorEastAsia" w:cstheme="majorBidi"/>
          <w:color w:val="000000" w:themeColor="text1"/>
          <w:szCs w:val="26"/>
        </w:rPr>
      </w:pPr>
    </w:p>
    <w:p w14:paraId="7650E271" w14:textId="645FE626" w:rsidR="005D1104" w:rsidRPr="005D1104" w:rsidRDefault="005D1104" w:rsidP="005D1104">
      <w:pPr>
        <w:numPr>
          <w:ilvl w:val="1"/>
          <w:numId w:val="31"/>
        </w:numPr>
        <w:spacing w:after="0" w:line="240" w:lineRule="auto"/>
        <w:outlineLvl w:val="1"/>
        <w:rPr>
          <w:rFonts w:eastAsiaTheme="majorEastAsia" w:cstheme="majorBidi"/>
          <w:color w:val="000000" w:themeColor="text1"/>
          <w:szCs w:val="26"/>
        </w:rPr>
      </w:pPr>
      <w:r w:rsidRPr="005D1104">
        <w:rPr>
          <w:rFonts w:eastAsia="Times New Roman" w:cs="Arial"/>
          <w:color w:val="auto"/>
          <w:szCs w:val="24"/>
          <w:lang w:bidi="cy-GB"/>
        </w:rPr>
        <w:t>Gofyn am eglurhad, yn ddelfrydol yn ysgrifenedig, os oes gennych amheuaeth ynghylch yr hyn y gofynnir amdano i chi.</w:t>
      </w:r>
    </w:p>
    <w:p w14:paraId="180BFC25" w14:textId="77777777" w:rsidR="005D1104" w:rsidRPr="005D1104" w:rsidRDefault="005D1104" w:rsidP="005D1104">
      <w:pPr>
        <w:spacing w:after="0" w:line="240" w:lineRule="auto"/>
        <w:outlineLvl w:val="1"/>
        <w:rPr>
          <w:rFonts w:eastAsiaTheme="majorEastAsia" w:cstheme="majorBidi"/>
          <w:color w:val="000000" w:themeColor="text1"/>
          <w:szCs w:val="26"/>
        </w:rPr>
      </w:pPr>
    </w:p>
    <w:p w14:paraId="1ED4CAEB" w14:textId="22A07D1E" w:rsidR="005D1104" w:rsidRPr="005D1104" w:rsidRDefault="005D1104" w:rsidP="005D1104">
      <w:pPr>
        <w:numPr>
          <w:ilvl w:val="1"/>
          <w:numId w:val="31"/>
        </w:numPr>
        <w:spacing w:after="0" w:line="240" w:lineRule="auto"/>
        <w:outlineLvl w:val="1"/>
        <w:rPr>
          <w:rFonts w:eastAsiaTheme="majorEastAsia" w:cstheme="majorBidi"/>
          <w:color w:val="000000" w:themeColor="text1"/>
          <w:szCs w:val="26"/>
        </w:rPr>
      </w:pPr>
      <w:r w:rsidRPr="005D1104">
        <w:rPr>
          <w:rFonts w:eastAsia="Times New Roman" w:cs="Arial"/>
          <w:color w:val="auto"/>
          <w:szCs w:val="24"/>
          <w:lang w:bidi="cy-GB"/>
        </w:rPr>
        <w:t>Gofyn am gyngor pellach i wahaniaethu rhwng ffioedd sy'n daladwy iawn a cheisiadau cuddiedig am daliadau hwyluso.</w:t>
      </w:r>
    </w:p>
    <w:p w14:paraId="64796B0B" w14:textId="75BB9DC9" w:rsidR="005D1104" w:rsidRPr="005D1104" w:rsidRDefault="005D1104" w:rsidP="00461CD9">
      <w:pPr>
        <w:pStyle w:val="Heading2"/>
      </w:pPr>
      <w:r w:rsidRPr="005D1104">
        <w:rPr>
          <w:lang w:bidi="cy-GB"/>
        </w:rPr>
        <w:t>Pan fo amheuon neu bryderon mewn cysylltiad â thaliad yna, yn amodol ar y paragraff canlynol, peidiwch â gwneud y taliad. Rhoi gwybod am bryderon gan ddefnyddio'r prosesau a no</w:t>
      </w:r>
      <w:r w:rsidR="00E23CA2">
        <w:rPr>
          <w:lang w:bidi="cy-GB"/>
        </w:rPr>
        <w:t xml:space="preserve">dir yn </w:t>
      </w:r>
      <w:hyperlink w:anchor="_Raising_Concerns_and" w:history="1">
        <w:r w:rsidR="00E23CA2" w:rsidRPr="00E23CA2">
          <w:rPr>
            <w:rStyle w:val="Hyperlink"/>
            <w:lang w:bidi="cy-GB"/>
          </w:rPr>
          <w:t>adran 8</w:t>
        </w:r>
      </w:hyperlink>
    </w:p>
    <w:p w14:paraId="210C5E63" w14:textId="77777777" w:rsidR="005D1104" w:rsidRPr="005D1104" w:rsidRDefault="005D1104" w:rsidP="00461CD9">
      <w:pPr>
        <w:pStyle w:val="Heading2"/>
      </w:pPr>
      <w:r w:rsidRPr="005D1104">
        <w:rPr>
          <w:lang w:bidi="cy-GB"/>
        </w:rPr>
        <w:t>Mae'r Brifysgol yn cydnabod y gallai fod amgylchiadau lle gallai person wynebu cais am daliadau o'r fath mewn amgylchiadau o orfodaeth, gan gynnwys bygythiad gwirioneddol neu ymhlyg i'w ddiogelwch personol. Rhaid defnyddio synnwyr cyffredin wrth benderfynu a ddylid gwneud taliad o dan amgylchiadau o'r fath. Ni fydd y Brifysgol yn cosbi taliadau a wneir o dan amgylchiadau o'r fath. Pan fo'r amgylchiadau a nodir yn y paragraff hwn yn gymwys, rhaid i aelodau'r Brifysgol roi gwybod cyn gynted â phosibl am yr amgylchiadau gan ddefnyddio un o'r prosesau o dan adrannau 8 isod.</w:t>
      </w:r>
    </w:p>
    <w:p w14:paraId="728DCA30" w14:textId="77777777" w:rsidR="005D1104" w:rsidRPr="005D1104" w:rsidRDefault="005D1104" w:rsidP="00461CD9">
      <w:pPr>
        <w:pStyle w:val="Heading2"/>
        <w:rPr>
          <w:rFonts w:cs="Arial"/>
          <w:szCs w:val="24"/>
        </w:rPr>
      </w:pPr>
      <w:r w:rsidRPr="005D1104">
        <w:rPr>
          <w:rFonts w:cs="Arial"/>
          <w:szCs w:val="24"/>
          <w:lang w:bidi="cy-GB"/>
        </w:rPr>
        <w:t>Awdurdodaethau Tramor</w:t>
      </w:r>
    </w:p>
    <w:p w14:paraId="4492858E" w14:textId="61B77F2F" w:rsidR="005D1104" w:rsidRPr="005D1104" w:rsidRDefault="005D1104" w:rsidP="005D1104">
      <w:pPr>
        <w:numPr>
          <w:ilvl w:val="0"/>
          <w:numId w:val="32"/>
        </w:numPr>
        <w:spacing w:before="160" w:after="120"/>
        <w:outlineLvl w:val="1"/>
        <w:rPr>
          <w:rFonts w:eastAsiaTheme="majorEastAsia" w:cs="Arial"/>
          <w:color w:val="000000" w:themeColor="text1"/>
          <w:szCs w:val="24"/>
        </w:rPr>
      </w:pPr>
      <w:r w:rsidRPr="005D1104">
        <w:rPr>
          <w:rFonts w:eastAsiaTheme="majorEastAsia" w:cs="Arial"/>
          <w:color w:val="000000" w:themeColor="text1"/>
          <w:szCs w:val="24"/>
          <w:lang w:bidi="cy-GB"/>
        </w:rPr>
        <w:t>Mae rhai awdurdodaethau yn cyflwyno risg uwch o lwgrwobrwyo. </w:t>
      </w:r>
      <w:hyperlink r:id="rId17" w:history="1">
        <w:r w:rsidRPr="005D1104">
          <w:rPr>
            <w:rFonts w:eastAsiaTheme="majorEastAsia" w:cs="Arial"/>
            <w:color w:val="0563C1" w:themeColor="hyperlink"/>
            <w:szCs w:val="24"/>
            <w:u w:val="single"/>
            <w:lang w:bidi="cy-GB"/>
          </w:rPr>
          <w:t>Mae Transparency International</w:t>
        </w:r>
      </w:hyperlink>
      <w:r w:rsidRPr="005D1104">
        <w:rPr>
          <w:rFonts w:eastAsiaTheme="majorEastAsia" w:cs="Arial"/>
          <w:color w:val="000000" w:themeColor="text1"/>
          <w:szCs w:val="24"/>
          <w:lang w:bidi="cy-GB"/>
        </w:rPr>
        <w:t xml:space="preserve"> yn cyhoeddi </w:t>
      </w:r>
      <w:hyperlink r:id="rId18" w:history="1">
        <w:r w:rsidR="00E23CA2">
          <w:rPr>
            <w:rStyle w:val="Hyperlink"/>
            <w:rFonts w:eastAsiaTheme="majorEastAsia" w:cs="Arial"/>
            <w:szCs w:val="24"/>
            <w:lang w:bidi="cy-GB"/>
          </w:rPr>
          <w:t>Mynegai Canfyddiadau Llygredd</w:t>
        </w:r>
      </w:hyperlink>
      <w:r w:rsidR="00E23CA2">
        <w:rPr>
          <w:rFonts w:eastAsiaTheme="majorEastAsia" w:cs="Arial"/>
          <w:color w:val="0563C1" w:themeColor="hyperlink"/>
          <w:szCs w:val="24"/>
          <w:u w:val="single"/>
          <w:lang w:bidi="cy-GB"/>
        </w:rPr>
        <w:t xml:space="preserve"> </w:t>
      </w:r>
      <w:r w:rsidR="00E23CA2">
        <w:rPr>
          <w:rFonts w:eastAsiaTheme="majorEastAsia" w:cs="Arial"/>
          <w:color w:val="000000" w:themeColor="text1"/>
          <w:szCs w:val="24"/>
          <w:lang w:bidi="cy-GB"/>
        </w:rPr>
        <w:t>def</w:t>
      </w:r>
      <w:r w:rsidRPr="005D1104">
        <w:rPr>
          <w:rFonts w:eastAsiaTheme="majorEastAsia" w:cs="Arial"/>
          <w:color w:val="000000" w:themeColor="text1"/>
          <w:szCs w:val="24"/>
          <w:lang w:bidi="cy-GB"/>
        </w:rPr>
        <w:t xml:space="preserve">nyddiol yn ôl awdurdodaeth y gall staff ei ddefnyddio i gael mynediad </w:t>
      </w:r>
      <w:r w:rsidRPr="005D1104">
        <w:rPr>
          <w:rFonts w:eastAsiaTheme="majorEastAsia" w:cs="Arial"/>
          <w:color w:val="000000" w:themeColor="text1"/>
          <w:szCs w:val="24"/>
          <w:lang w:bidi="cy-GB"/>
        </w:rPr>
        <w:lastRenderedPageBreak/>
        <w:t>at risgiau canfyddedig gweithgarwch llwgrwobrwyo sy'n gysylltiedig â rhan benodol o'r byd.</w:t>
      </w:r>
    </w:p>
    <w:p w14:paraId="441A64A3" w14:textId="77777777" w:rsidR="005D1104" w:rsidRPr="005D1104" w:rsidRDefault="005D1104" w:rsidP="005D1104">
      <w:pPr>
        <w:numPr>
          <w:ilvl w:val="0"/>
          <w:numId w:val="32"/>
        </w:numPr>
        <w:spacing w:before="160" w:after="120"/>
        <w:outlineLvl w:val="1"/>
        <w:rPr>
          <w:rFonts w:eastAsiaTheme="majorEastAsia" w:cs="Arial"/>
          <w:color w:val="000000" w:themeColor="text1"/>
          <w:szCs w:val="24"/>
        </w:rPr>
      </w:pPr>
      <w:r w:rsidRPr="005D1104">
        <w:rPr>
          <w:rFonts w:eastAsiaTheme="majorEastAsia" w:cs="Arial"/>
          <w:color w:val="000000" w:themeColor="text1"/>
          <w:szCs w:val="24"/>
          <w:lang w:bidi="cy-GB"/>
        </w:rPr>
        <w:t xml:space="preserve">Dylai staff sy'n teithio, fel rhan o'u hymchwil, addysgu, recriwtio neu am unrhyw reswm arall, i wledydd a nodwyd yn y mynegai fel rhai sydd â risg uchel canfyddedig o lygredd fod yn arbennig o wyliadwrus ac yn barod i adnabod a gwrthsefyll llwgrwobrwyo. </w:t>
      </w:r>
    </w:p>
    <w:p w14:paraId="4393A911" w14:textId="77777777" w:rsidR="005D1104" w:rsidRPr="005D1104" w:rsidRDefault="005D1104" w:rsidP="005D1104">
      <w:pPr>
        <w:numPr>
          <w:ilvl w:val="0"/>
          <w:numId w:val="32"/>
        </w:numPr>
        <w:spacing w:before="160" w:after="120"/>
        <w:outlineLvl w:val="1"/>
        <w:rPr>
          <w:rFonts w:eastAsiaTheme="majorEastAsia" w:cs="Arial"/>
          <w:color w:val="000000" w:themeColor="text1"/>
          <w:szCs w:val="24"/>
        </w:rPr>
      </w:pPr>
      <w:r w:rsidRPr="005D1104">
        <w:rPr>
          <w:rFonts w:eastAsiaTheme="majorEastAsia" w:cs="Arial"/>
          <w:color w:val="000000" w:themeColor="text1"/>
          <w:szCs w:val="24"/>
          <w:lang w:bidi="cy-GB"/>
        </w:rPr>
        <w:t>Mae'r canllawiau a ddarperir yn y polisi hwn yn berthnasol yn gyfartal wrth weithio dramor neu yn y DU.</w:t>
      </w:r>
    </w:p>
    <w:p w14:paraId="12C9C194" w14:textId="77777777" w:rsidR="005D1104" w:rsidRPr="005D1104" w:rsidRDefault="005D1104" w:rsidP="00461CD9">
      <w:pPr>
        <w:pStyle w:val="Heading2"/>
      </w:pPr>
      <w:r w:rsidRPr="005D1104">
        <w:rPr>
          <w:lang w:bidi="cy-GB"/>
        </w:rPr>
        <w:t>Ardaloedd Risg Uchel: Mae darpariaethau'r polisi hwn yn datgan yn glir bod rhaid i'r Brifysgol aros yn wyliadwrus a cheisio nodi ac osgoi llwgrwobrwyo a llygredd. Byddai'n amhosibl rhestru'r holl sefyllfaoedd posibl y gellir dod ar eu traws, ond mae angen craffu ar rai meysydd a pherthnasoedd busnes, er enghraifft lletygarwch amhriodol, taliadau hwyluso, a rhai awdurdodaethau tramor (gweler uchod). Bydd meysydd 'risg uchel' o'r fath yn newid dros amser, fodd bynnag, bydd meysydd o risg uchel i'r sector addysg uwch a fydd yn gofyn am lefelau uwch o ddiwydrwydd a rhybudd dyladwy bron yn sicr yn cynnwys y canlynol:</w:t>
      </w:r>
    </w:p>
    <w:p w14:paraId="6113FA6B" w14:textId="77777777" w:rsidR="005D1104" w:rsidRPr="005D1104" w:rsidRDefault="005D1104" w:rsidP="005D1104">
      <w:pPr>
        <w:numPr>
          <w:ilvl w:val="0"/>
          <w:numId w:val="34"/>
        </w:numPr>
        <w:spacing w:before="240" w:after="0" w:line="240" w:lineRule="auto"/>
        <w:contextualSpacing/>
        <w:rPr>
          <w:rFonts w:eastAsia="Times New Roman" w:cs="Arial"/>
          <w:color w:val="202329"/>
          <w:szCs w:val="24"/>
          <w:lang w:eastAsia="en-GB"/>
        </w:rPr>
      </w:pPr>
      <w:r w:rsidRPr="005D1104">
        <w:rPr>
          <w:rFonts w:eastAsia="Times New Roman" w:cs="Arial"/>
          <w:color w:val="202329"/>
          <w:szCs w:val="24"/>
          <w:lang w:bidi="cy-GB"/>
        </w:rPr>
        <w:t>Asiantau a Chyfryngwyr, yn enwedig y rhai sy'n gweithredu mewn awdurdodaeth lle mae llwgrwobrwyo yn endemig.</w:t>
      </w:r>
    </w:p>
    <w:p w14:paraId="567AC8CA" w14:textId="77777777" w:rsidR="005D1104" w:rsidRPr="005D1104" w:rsidRDefault="005D1104" w:rsidP="005D1104">
      <w:pPr>
        <w:numPr>
          <w:ilvl w:val="0"/>
          <w:numId w:val="34"/>
        </w:numPr>
        <w:spacing w:before="240" w:after="0" w:line="240" w:lineRule="auto"/>
        <w:contextualSpacing/>
        <w:rPr>
          <w:rFonts w:eastAsia="Times New Roman" w:cs="Arial"/>
          <w:color w:val="202329"/>
          <w:szCs w:val="24"/>
          <w:lang w:eastAsia="en-GB"/>
        </w:rPr>
      </w:pPr>
      <w:r w:rsidRPr="005D1104">
        <w:rPr>
          <w:rFonts w:eastAsia="Times New Roman" w:cs="Arial"/>
          <w:color w:val="202329"/>
          <w:szCs w:val="24"/>
          <w:lang w:bidi="cy-GB"/>
        </w:rPr>
        <w:t>Mentrau ac ymgynghoriaethau ar y cyd, lle gellid dal y Brifysgol yn atebol am unrhyw lwgrwobrwyo neu lygredd a gyflawnwyd gan y trydydd parti cysylltiedig.</w:t>
      </w:r>
    </w:p>
    <w:p w14:paraId="3F75D921" w14:textId="77777777" w:rsidR="005D1104" w:rsidRPr="005D1104" w:rsidRDefault="005D1104" w:rsidP="005D1104">
      <w:pPr>
        <w:numPr>
          <w:ilvl w:val="0"/>
          <w:numId w:val="34"/>
        </w:numPr>
        <w:spacing w:before="240" w:after="0" w:line="240" w:lineRule="auto"/>
        <w:contextualSpacing/>
        <w:rPr>
          <w:rFonts w:eastAsia="Times New Roman" w:cs="Arial"/>
          <w:color w:val="202329"/>
          <w:szCs w:val="24"/>
          <w:lang w:eastAsia="en-GB"/>
        </w:rPr>
      </w:pPr>
      <w:r w:rsidRPr="005D1104">
        <w:rPr>
          <w:rFonts w:eastAsia="Times New Roman" w:cs="Arial"/>
          <w:color w:val="202329"/>
          <w:szCs w:val="24"/>
          <w:lang w:bidi="cy-GB"/>
        </w:rPr>
        <w:t>Contractau, yn enwedig contractau adeiladu lle mae'r gwerthoedd dan sylw yn debygol o fod yn uchel.</w:t>
      </w:r>
    </w:p>
    <w:p w14:paraId="2717A879" w14:textId="77777777" w:rsidR="005D1104" w:rsidRPr="005D1104" w:rsidRDefault="005D1104" w:rsidP="005D1104">
      <w:pPr>
        <w:numPr>
          <w:ilvl w:val="0"/>
          <w:numId w:val="34"/>
        </w:numPr>
        <w:spacing w:before="240" w:after="0" w:line="240" w:lineRule="auto"/>
        <w:contextualSpacing/>
        <w:rPr>
          <w:rFonts w:eastAsia="Times New Roman" w:cs="Arial"/>
          <w:color w:val="202329"/>
          <w:szCs w:val="24"/>
          <w:lang w:eastAsia="en-GB"/>
        </w:rPr>
      </w:pPr>
      <w:r w:rsidRPr="005D1104">
        <w:rPr>
          <w:rFonts w:eastAsia="Times New Roman" w:cs="Arial"/>
          <w:color w:val="202329"/>
          <w:szCs w:val="24"/>
          <w:lang w:bidi="cy-GB"/>
        </w:rPr>
        <w:t>Pob agwedd ar gaffael nwyddau a gwasanaethau a wneir gan y Brifysgol.</w:t>
      </w:r>
    </w:p>
    <w:p w14:paraId="51A6E97F" w14:textId="77777777" w:rsidR="005D1104" w:rsidRPr="005D1104" w:rsidRDefault="005D1104" w:rsidP="005D1104">
      <w:pPr>
        <w:numPr>
          <w:ilvl w:val="0"/>
          <w:numId w:val="34"/>
        </w:numPr>
        <w:spacing w:before="240" w:after="0" w:line="240" w:lineRule="auto"/>
        <w:contextualSpacing/>
        <w:rPr>
          <w:rFonts w:eastAsia="Times New Roman" w:cs="Arial"/>
          <w:color w:val="202329"/>
          <w:szCs w:val="24"/>
          <w:lang w:eastAsia="en-GB"/>
        </w:rPr>
      </w:pPr>
      <w:r w:rsidRPr="005D1104">
        <w:rPr>
          <w:rFonts w:eastAsia="Times New Roman" w:cs="Arial"/>
          <w:color w:val="202329"/>
          <w:szCs w:val="24"/>
          <w:lang w:bidi="cy-GB"/>
        </w:rPr>
        <w:t>Teithio busnes i wledydd a nodwyd yn y Mynegai Canfyddiadau Llygredd.</w:t>
      </w:r>
    </w:p>
    <w:p w14:paraId="0B58882E" w14:textId="77777777" w:rsidR="005D1104" w:rsidRPr="005D1104" w:rsidRDefault="005D1104" w:rsidP="005D1104">
      <w:pPr>
        <w:spacing w:after="0" w:line="240" w:lineRule="auto"/>
        <w:rPr>
          <w:rFonts w:eastAsia="Times New Roman" w:cs="Arial"/>
          <w:color w:val="auto"/>
          <w:szCs w:val="24"/>
        </w:rPr>
      </w:pPr>
    </w:p>
    <w:p w14:paraId="5E6CF46C" w14:textId="77777777" w:rsidR="005D1104" w:rsidRPr="005D1104" w:rsidRDefault="005D1104" w:rsidP="00461CD9">
      <w:pPr>
        <w:pStyle w:val="Heading2"/>
      </w:pPr>
      <w:r w:rsidRPr="005D1104">
        <w:rPr>
          <w:lang w:bidi="cy-GB"/>
        </w:rPr>
        <w:t>Er gwaethaf y meysydd uchod sy'n peri pryder posibl, ni fwriad y polisi hwn yw gwahardd yr arferion canlynol ar yr amod eu bod yn arferol mewn marchnad benodol, yn gymesur, yn cael eu cofnodi'n briodol ac yn gwbl dryloyw gan gynnwys:</w:t>
      </w:r>
    </w:p>
    <w:p w14:paraId="14E9B76B" w14:textId="77777777" w:rsidR="005D1104" w:rsidRPr="005D1104" w:rsidRDefault="005D1104" w:rsidP="005D1104">
      <w:pPr>
        <w:spacing w:after="0" w:line="240" w:lineRule="auto"/>
        <w:ind w:left="567"/>
        <w:rPr>
          <w:rFonts w:eastAsia="Times New Roman" w:cs="Arial"/>
          <w:color w:val="auto"/>
          <w:szCs w:val="24"/>
        </w:rPr>
      </w:pPr>
    </w:p>
    <w:p w14:paraId="652E31BA" w14:textId="7B95668C" w:rsidR="005D1104" w:rsidRPr="005D1104" w:rsidRDefault="005D1104" w:rsidP="005D1104">
      <w:pPr>
        <w:numPr>
          <w:ilvl w:val="0"/>
          <w:numId w:val="24"/>
        </w:numPr>
        <w:spacing w:after="0" w:line="240" w:lineRule="auto"/>
        <w:ind w:left="1134" w:hanging="567"/>
        <w:rPr>
          <w:rFonts w:eastAsia="Times New Roman" w:cs="Arial"/>
          <w:color w:val="auto"/>
          <w:szCs w:val="24"/>
        </w:rPr>
      </w:pPr>
      <w:r w:rsidRPr="005D1104">
        <w:rPr>
          <w:rFonts w:eastAsia="Times New Roman" w:cs="Arial"/>
          <w:color w:val="auto"/>
          <w:szCs w:val="24"/>
          <w:lang w:bidi="cy-GB"/>
        </w:rPr>
        <w:t xml:space="preserve">y lletygarwch arferol a phriodol wedi'i awdurdodi, a ddarperir a'i fewngofnodi yn unol â </w:t>
      </w:r>
      <w:hyperlink r:id="rId19" w:history="1">
        <w:r w:rsidR="00E23CA2">
          <w:rPr>
            <w:rFonts w:eastAsia="Times New Roman" w:cs="Arial"/>
            <w:color w:val="0563C1" w:themeColor="hyperlink"/>
            <w:szCs w:val="24"/>
            <w:u w:val="single"/>
            <w:lang w:bidi="cy-GB"/>
          </w:rPr>
          <w:t>Pholisi Rh</w:t>
        </w:r>
        <w:r w:rsidRPr="005D1104">
          <w:rPr>
            <w:rFonts w:eastAsia="Times New Roman" w:cs="Arial"/>
            <w:color w:val="0563C1" w:themeColor="hyperlink"/>
            <w:szCs w:val="24"/>
            <w:u w:val="single"/>
            <w:lang w:bidi="cy-GB"/>
          </w:rPr>
          <w:t>oddion a Lletygarwch y Brifysgol</w:t>
        </w:r>
      </w:hyperlink>
      <w:r w:rsidRPr="005D1104">
        <w:rPr>
          <w:rFonts w:eastAsia="Times New Roman" w:cs="Arial"/>
          <w:color w:val="auto"/>
          <w:szCs w:val="24"/>
          <w:lang w:bidi="cy-GB"/>
        </w:rPr>
        <w:t>.</w:t>
      </w:r>
    </w:p>
    <w:p w14:paraId="38368CB4" w14:textId="77777777" w:rsidR="005D1104" w:rsidRPr="005D1104" w:rsidRDefault="005D1104" w:rsidP="005D1104">
      <w:pPr>
        <w:spacing w:after="0" w:line="240" w:lineRule="auto"/>
        <w:ind w:left="1134"/>
        <w:rPr>
          <w:rFonts w:eastAsia="Times New Roman" w:cs="Arial"/>
          <w:color w:val="auto"/>
          <w:szCs w:val="24"/>
        </w:rPr>
      </w:pPr>
    </w:p>
    <w:p w14:paraId="1FC0B0F5" w14:textId="658E4501" w:rsidR="005D1104" w:rsidRPr="005D1104" w:rsidRDefault="005D1104" w:rsidP="005D1104">
      <w:pPr>
        <w:numPr>
          <w:ilvl w:val="0"/>
          <w:numId w:val="24"/>
        </w:numPr>
        <w:spacing w:after="0" w:line="240" w:lineRule="auto"/>
        <w:ind w:left="1134" w:hanging="567"/>
        <w:rPr>
          <w:rFonts w:eastAsia="Times New Roman" w:cs="Arial"/>
          <w:color w:val="auto"/>
          <w:szCs w:val="24"/>
        </w:rPr>
      </w:pPr>
      <w:r w:rsidRPr="005D1104">
        <w:rPr>
          <w:rFonts w:eastAsia="Times New Roman" w:cs="Arial"/>
          <w:color w:val="auto"/>
          <w:szCs w:val="24"/>
          <w:lang w:bidi="cy-GB"/>
        </w:rPr>
        <w:t xml:space="preserve">rhoi anrheg seremonïol ar ŵyl neu ar adeg arbennig arall wedi'i awdurdodi, a ddarperir ac wedi mewngofnodi yn unol â </w:t>
      </w:r>
      <w:hyperlink r:id="rId20" w:history="1">
        <w:r w:rsidR="00E23CA2">
          <w:rPr>
            <w:rFonts w:eastAsia="Times New Roman" w:cs="Arial"/>
            <w:color w:val="0563C1" w:themeColor="hyperlink"/>
            <w:szCs w:val="24"/>
            <w:u w:val="single"/>
            <w:lang w:bidi="cy-GB"/>
          </w:rPr>
          <w:t>Pholisi Rhoddion a Lletygarwch</w:t>
        </w:r>
      </w:hyperlink>
      <w:r w:rsidRPr="005D1104">
        <w:rPr>
          <w:rFonts w:eastAsia="Times New Roman" w:cs="Arial"/>
          <w:color w:val="auto"/>
          <w:szCs w:val="24"/>
          <w:lang w:bidi="cy-GB"/>
        </w:rPr>
        <w:t xml:space="preserve"> y Brifysgol.</w:t>
      </w:r>
    </w:p>
    <w:p w14:paraId="3E515922" w14:textId="77777777" w:rsidR="005D1104" w:rsidRPr="005D1104" w:rsidRDefault="005D1104" w:rsidP="005D1104">
      <w:pPr>
        <w:spacing w:after="0" w:line="240" w:lineRule="auto"/>
        <w:ind w:left="1134"/>
        <w:rPr>
          <w:rFonts w:eastAsia="Times New Roman" w:cs="Arial"/>
          <w:color w:val="auto"/>
          <w:szCs w:val="24"/>
        </w:rPr>
      </w:pPr>
    </w:p>
    <w:p w14:paraId="51D534AF" w14:textId="77777777" w:rsidR="005D1104" w:rsidRPr="005D1104" w:rsidRDefault="005D1104" w:rsidP="005D1104">
      <w:pPr>
        <w:numPr>
          <w:ilvl w:val="0"/>
          <w:numId w:val="24"/>
        </w:numPr>
        <w:spacing w:after="0" w:line="240" w:lineRule="auto"/>
        <w:ind w:left="1134" w:hanging="567"/>
        <w:rPr>
          <w:rFonts w:eastAsia="Times New Roman" w:cs="Arial"/>
          <w:color w:val="auto"/>
          <w:szCs w:val="24"/>
        </w:rPr>
      </w:pPr>
      <w:r w:rsidRPr="005D1104">
        <w:rPr>
          <w:rFonts w:eastAsia="Times New Roman" w:cs="Arial"/>
          <w:color w:val="auto"/>
          <w:szCs w:val="24"/>
          <w:lang w:bidi="cy-GB"/>
        </w:rPr>
        <w:t>defnyddio unrhyw broses gyflym gydnabyddedig sydd ar gael i bawb wrth dalu ffi.</w:t>
      </w:r>
    </w:p>
    <w:p w14:paraId="7B52F46A" w14:textId="77777777" w:rsidR="005D1104" w:rsidRPr="005D1104" w:rsidRDefault="005D1104" w:rsidP="005D1104">
      <w:pPr>
        <w:spacing w:after="0" w:line="240" w:lineRule="auto"/>
        <w:ind w:left="1134"/>
        <w:rPr>
          <w:rFonts w:eastAsia="Times New Roman" w:cs="Arial"/>
          <w:color w:val="auto"/>
          <w:szCs w:val="24"/>
        </w:rPr>
      </w:pPr>
    </w:p>
    <w:p w14:paraId="3877745A" w14:textId="77777777" w:rsidR="005D1104" w:rsidRPr="005D1104" w:rsidRDefault="005D1104" w:rsidP="005D1104">
      <w:pPr>
        <w:numPr>
          <w:ilvl w:val="0"/>
          <w:numId w:val="24"/>
        </w:numPr>
        <w:spacing w:after="0" w:line="240" w:lineRule="auto"/>
        <w:ind w:left="1134" w:hanging="567"/>
        <w:rPr>
          <w:rFonts w:eastAsia="Times New Roman" w:cs="Arial"/>
          <w:color w:val="auto"/>
          <w:szCs w:val="24"/>
        </w:rPr>
      </w:pPr>
      <w:r w:rsidRPr="005D1104">
        <w:rPr>
          <w:rFonts w:eastAsia="Times New Roman" w:cs="Arial"/>
          <w:color w:val="auto"/>
          <w:szCs w:val="24"/>
          <w:lang w:bidi="cy-GB"/>
        </w:rPr>
        <w:lastRenderedPageBreak/>
        <w:t>cynnig adnoddau i gynorthwyo'r person neu'r corff i wneud y penderfyniad yn fwy effeithlon os cânt eu cyflenwi at y diben hwnnw yn unig.</w:t>
      </w:r>
    </w:p>
    <w:p w14:paraId="59B7859F" w14:textId="77777777" w:rsidR="005D1104" w:rsidRPr="005D1104" w:rsidRDefault="005D1104" w:rsidP="00461CD9">
      <w:pPr>
        <w:pStyle w:val="Heading2"/>
      </w:pPr>
      <w:r w:rsidRPr="005D1104">
        <w:rPr>
          <w:lang w:bidi="cy-GB"/>
        </w:rPr>
        <w:t>Yn anochel, efallai na fydd penderfyniadau ynghylch yr hyn sy'n dderbyniol bob amser yn hawdd.  Os oes unrhyw un mewn amheuaeth ynghylch a yw gweithred bosibl yn gyfystyr â llwgrwobrwyo, dylid cyfeirio'r mater at Adnoddau'r Prif Swyddog i gael arweiniad cyn bwrw ymlaen.</w:t>
      </w:r>
    </w:p>
    <w:p w14:paraId="708E184C" w14:textId="77777777" w:rsidR="005D1104" w:rsidRPr="005D1104" w:rsidRDefault="005D1104" w:rsidP="001149C0">
      <w:pPr>
        <w:pStyle w:val="Heading1"/>
      </w:pPr>
      <w:bookmarkStart w:id="7" w:name="_Toc174025522"/>
      <w:r w:rsidRPr="005D1104">
        <w:rPr>
          <w:b/>
          <w:lang w:bidi="cy-GB"/>
        </w:rPr>
        <w:t>Rolau a chyfrifoldebau</w:t>
      </w:r>
      <w:bookmarkEnd w:id="7"/>
    </w:p>
    <w:p w14:paraId="16471F43" w14:textId="77777777" w:rsidR="005D1104" w:rsidRPr="005D1104" w:rsidRDefault="005D1104" w:rsidP="001149C0">
      <w:pPr>
        <w:pStyle w:val="Heading2"/>
      </w:pPr>
      <w:r w:rsidRPr="005D1104">
        <w:rPr>
          <w:lang w:bidi="cy-GB"/>
        </w:rPr>
        <w:t xml:space="preserve">Nod y Brifysgol yw cynnal cydymffurfiaeth gwrth-lwgrwobrwyo fel 'busnes fel arfer', yn hytrach nag fel ymarfer unwaith ac am byth. Cyfrifoldeb pob gweithiwr ledled y Brifysgol yw atal, canfod ac adrodd am lwgrwobrwyo. </w:t>
      </w:r>
    </w:p>
    <w:p w14:paraId="4187065C" w14:textId="77777777" w:rsidR="005D1104" w:rsidRPr="005D1104" w:rsidRDefault="005D1104" w:rsidP="001149C0">
      <w:pPr>
        <w:pStyle w:val="Heading2"/>
      </w:pPr>
      <w:r w:rsidRPr="005D1104">
        <w:rPr>
          <w:lang w:bidi="cy-GB"/>
        </w:rPr>
        <w:t xml:space="preserve">Rhaid i staff godi pryderon cyn gynted â phosibl os ydynt yn credu neu'n amau bod gwrthdaro â'r polisi hwn wedi digwydd neu y gallai godi yn y dyfodol. </w:t>
      </w:r>
    </w:p>
    <w:p w14:paraId="740BDA06" w14:textId="77777777" w:rsidR="005D1104" w:rsidRPr="005D1104" w:rsidRDefault="005D1104" w:rsidP="001149C0">
      <w:pPr>
        <w:pStyle w:val="Heading2"/>
      </w:pPr>
      <w:r w:rsidRPr="005D1104">
        <w:rPr>
          <w:lang w:bidi="cy-GB"/>
        </w:rPr>
        <w:t>Yn ogystal â'r posibilrwydd o erlyn sifil a throseddol, bydd staff sy'n torri'r polisi hwn yn wynebu camau disgyblu, a allai arwain at ddiswyddo am gamymddwyn gros.</w:t>
      </w:r>
    </w:p>
    <w:p w14:paraId="05B819E2" w14:textId="77777777" w:rsidR="005D1104" w:rsidRPr="005D1104" w:rsidRDefault="005D1104" w:rsidP="001149C0">
      <w:pPr>
        <w:pStyle w:val="Heading2"/>
      </w:pPr>
      <w:r w:rsidRPr="005D1104">
        <w:rPr>
          <w:lang w:bidi="cy-GB"/>
        </w:rPr>
        <w:t>Mae'r Brifysgol yn cadw'r hawl i derfynu perthnasoedd cytundebol â thrydydd partïon os ydynt yn methu â chydymffurfio â thelerau'r polisi hwn.</w:t>
      </w:r>
    </w:p>
    <w:p w14:paraId="02C5B6C4" w14:textId="5E9B4900" w:rsidR="005D1104" w:rsidRPr="005D1104" w:rsidRDefault="005D1104" w:rsidP="001149C0">
      <w:pPr>
        <w:pStyle w:val="Heading2"/>
      </w:pPr>
      <w:r w:rsidRPr="005D1104">
        <w:rPr>
          <w:lang w:bidi="cy-GB"/>
        </w:rPr>
        <w:t xml:space="preserve"> Pan nodir enghraifft o lwgrwobrwyo, rhaid cymryd camau adfer ar unwaith, gan gynnwys adrodd am y digwyddiad (neu'r digwyddiad amheuir) o lwgrwobrwyo, yn unol â </w:t>
      </w:r>
      <w:hyperlink r:id="rId21" w:history="1">
        <w:r w:rsidRPr="00E23CA2">
          <w:rPr>
            <w:rStyle w:val="Hyperlink"/>
            <w:lang w:bidi="cy-GB"/>
          </w:rPr>
          <w:t>Pholi</w:t>
        </w:r>
        <w:r w:rsidR="00E23CA2" w:rsidRPr="00E23CA2">
          <w:rPr>
            <w:rStyle w:val="Hyperlink"/>
            <w:lang w:bidi="cy-GB"/>
          </w:rPr>
          <w:t>si Chwythu’r Chwiban</w:t>
        </w:r>
      </w:hyperlink>
      <w:r w:rsidR="00E23CA2">
        <w:rPr>
          <w:lang w:bidi="cy-GB"/>
        </w:rPr>
        <w:t xml:space="preserve"> y </w:t>
      </w:r>
      <w:r w:rsidRPr="005D1104">
        <w:rPr>
          <w:lang w:bidi="cy-GB"/>
        </w:rPr>
        <w:t>Brifysgol.</w:t>
      </w:r>
    </w:p>
    <w:p w14:paraId="76013180" w14:textId="77777777" w:rsidR="005D1104" w:rsidRPr="005D1104" w:rsidRDefault="005D1104" w:rsidP="001149C0">
      <w:pPr>
        <w:pStyle w:val="Heading2"/>
      </w:pPr>
      <w:r w:rsidRPr="005D1104">
        <w:rPr>
          <w:lang w:bidi="cy-GB"/>
        </w:rPr>
        <w:t xml:space="preserve">Rhaid i reolwyr sicrhau bod eu holl weithwyr yn ymwybodol o'r polisi hwn ac o'u cyfrifoldebau i weithredu yn unol â'i weithdrefnau. </w:t>
      </w:r>
    </w:p>
    <w:p w14:paraId="26D4F377" w14:textId="77777777" w:rsidR="005D1104" w:rsidRPr="005D1104" w:rsidRDefault="005D1104" w:rsidP="001149C0">
      <w:pPr>
        <w:pStyle w:val="Heading2"/>
      </w:pPr>
      <w:r w:rsidRPr="005D1104">
        <w:rPr>
          <w:lang w:bidi="cy-GB"/>
        </w:rPr>
        <w:t xml:space="preserve">Rhaid i staff: sicrhau eu bod yn darllen, deall, ac yn cydymffurfio â'r polisi hwn. </w:t>
      </w:r>
    </w:p>
    <w:p w14:paraId="528CDF4A" w14:textId="77777777" w:rsidR="005D1104" w:rsidRPr="005D1104" w:rsidRDefault="005D1104" w:rsidP="001149C0">
      <w:pPr>
        <w:pStyle w:val="Heading1"/>
      </w:pPr>
      <w:bookmarkStart w:id="8" w:name="_Toc174025523"/>
      <w:r w:rsidRPr="005D1104">
        <w:rPr>
          <w:lang w:bidi="cy-GB"/>
        </w:rPr>
        <w:t>Gweithdrefnau</w:t>
      </w:r>
      <w:bookmarkEnd w:id="8"/>
    </w:p>
    <w:p w14:paraId="015F0988" w14:textId="77777777" w:rsidR="005D1104" w:rsidRPr="005D1104" w:rsidRDefault="005D1104" w:rsidP="001149C0">
      <w:pPr>
        <w:pStyle w:val="Heading2"/>
      </w:pPr>
      <w:r w:rsidRPr="005D1104">
        <w:rPr>
          <w:lang w:bidi="cy-GB"/>
        </w:rPr>
        <w:t>Mae'r Brifysgol yn sicrhau bod ei gweithdrefnau i atal llwgrwobrwyo gan bersonau sy'n gysylltiedig â hi yn gymesur â'r risgiau llwgrwobrwyo y mae'n eu hwynebu ac â natur, maint a chymhlethdod gweithgareddau'r Brifysgol.</w:t>
      </w:r>
    </w:p>
    <w:p w14:paraId="35FD4C3F" w14:textId="77777777" w:rsidR="005D1104" w:rsidRPr="005D1104" w:rsidRDefault="005D1104" w:rsidP="005D1104">
      <w:pPr>
        <w:numPr>
          <w:ilvl w:val="0"/>
          <w:numId w:val="35"/>
        </w:numPr>
        <w:spacing w:before="160" w:after="120"/>
        <w:outlineLvl w:val="1"/>
        <w:rPr>
          <w:rFonts w:eastAsiaTheme="majorEastAsia" w:cstheme="majorBidi"/>
          <w:color w:val="000000" w:themeColor="text1"/>
          <w:szCs w:val="26"/>
        </w:rPr>
      </w:pPr>
      <w:r w:rsidRPr="005D1104">
        <w:rPr>
          <w:rFonts w:eastAsiaTheme="majorEastAsia" w:cstheme="majorBidi"/>
          <w:color w:val="000000" w:themeColor="text1"/>
          <w:szCs w:val="26"/>
          <w:lang w:bidi="cy-GB"/>
        </w:rPr>
        <w:t>Ymrwymiad: Mae rheolwyr a llywodraethwyr y Brifysgol lefel uchaf wedi ymrwymo i atal llwgrwobrwyo gan bersonau sy'n gysylltiedig ag ef. Mae llwgrwobrwyo byth yn dderbyniol</w:t>
      </w:r>
    </w:p>
    <w:p w14:paraId="5162DC50" w14:textId="77777777" w:rsidR="005D1104" w:rsidRPr="005D1104" w:rsidRDefault="005D1104" w:rsidP="005D1104">
      <w:pPr>
        <w:numPr>
          <w:ilvl w:val="0"/>
          <w:numId w:val="29"/>
        </w:numPr>
        <w:spacing w:after="0" w:line="240" w:lineRule="auto"/>
        <w:rPr>
          <w:rFonts w:eastAsia="Times New Roman" w:cs="Arial"/>
          <w:color w:val="auto"/>
          <w:szCs w:val="24"/>
        </w:rPr>
      </w:pPr>
      <w:r w:rsidRPr="005D1104">
        <w:rPr>
          <w:rFonts w:eastAsia="Times New Roman" w:cs="Arial"/>
          <w:color w:val="auto"/>
          <w:szCs w:val="24"/>
          <w:lang w:bidi="cy-GB"/>
        </w:rPr>
        <w:t>Rheoli Risg: Rhaid i bob Deon a Phennaeth Adrannau ystyried y risg i'w meysydd o lwgrwobrwyo. Rhaid dogfennu risgiau yn y gofrestr risg adrannol a'u hadolygu'n rheolaidd.</w:t>
      </w:r>
    </w:p>
    <w:p w14:paraId="58AABCAE" w14:textId="77777777" w:rsidR="005D1104" w:rsidRPr="005D1104" w:rsidRDefault="005D1104" w:rsidP="005D1104">
      <w:pPr>
        <w:spacing w:after="0" w:line="240" w:lineRule="auto"/>
        <w:ind w:left="1287"/>
        <w:rPr>
          <w:rFonts w:eastAsia="Times New Roman" w:cs="Arial"/>
          <w:color w:val="auto"/>
          <w:szCs w:val="24"/>
        </w:rPr>
      </w:pPr>
    </w:p>
    <w:p w14:paraId="29155453" w14:textId="77777777" w:rsidR="005D1104" w:rsidRPr="005D1104" w:rsidRDefault="005D1104" w:rsidP="005D1104">
      <w:pPr>
        <w:numPr>
          <w:ilvl w:val="0"/>
          <w:numId w:val="29"/>
        </w:numPr>
        <w:spacing w:after="0" w:line="240" w:lineRule="auto"/>
        <w:rPr>
          <w:rFonts w:eastAsia="Times New Roman" w:cs="Arial"/>
          <w:color w:val="auto"/>
          <w:szCs w:val="24"/>
        </w:rPr>
      </w:pPr>
      <w:r w:rsidRPr="005D1104">
        <w:rPr>
          <w:rFonts w:eastAsia="Times New Roman" w:cs="Arial"/>
          <w:color w:val="auto"/>
          <w:szCs w:val="24"/>
          <w:lang w:bidi="cy-GB"/>
        </w:rPr>
        <w:t>Diwydrwydd Dyladwy: bydd Grŵp Gweithredol y Brifysgol yn goruchwylio diwydrwydd dyladwy sy'n ymwneud â chydweithio academaidd neu ariannol mawr arfaethedig ac unrhyw weithgaredd lle mae risg sylweddol o lwgrwobrwyo, gan sicrhau bod y polisi gwrth-lwgrwobrwyo yn cael ei ystyried ym mhob cytundeb.</w:t>
      </w:r>
    </w:p>
    <w:p w14:paraId="3250CA52" w14:textId="77777777" w:rsidR="005D1104" w:rsidRPr="005D1104" w:rsidRDefault="005D1104" w:rsidP="005D1104">
      <w:pPr>
        <w:spacing w:after="0" w:line="240" w:lineRule="auto"/>
        <w:rPr>
          <w:rFonts w:eastAsia="Times New Roman" w:cs="Arial"/>
          <w:color w:val="auto"/>
          <w:szCs w:val="24"/>
        </w:rPr>
      </w:pPr>
    </w:p>
    <w:p w14:paraId="606E8148" w14:textId="77777777" w:rsidR="005D1104" w:rsidRPr="005D1104" w:rsidRDefault="005D1104" w:rsidP="005D1104">
      <w:pPr>
        <w:numPr>
          <w:ilvl w:val="0"/>
          <w:numId w:val="29"/>
        </w:numPr>
        <w:spacing w:after="0" w:line="240" w:lineRule="auto"/>
        <w:rPr>
          <w:rFonts w:eastAsia="Times New Roman" w:cs="Arial"/>
          <w:color w:val="auto"/>
          <w:szCs w:val="24"/>
        </w:rPr>
      </w:pPr>
      <w:r w:rsidRPr="005D1104">
        <w:rPr>
          <w:rFonts w:eastAsia="Times New Roman" w:cs="Arial"/>
          <w:color w:val="auto"/>
          <w:szCs w:val="24"/>
          <w:lang w:bidi="cy-GB"/>
        </w:rPr>
        <w:t>Cadw Cofnodion Cywir: Bydd cofnodion cywir ac adroddiadau ariannol yn cael eu cynnal ar gyfer pob gweithgaredd a chan bob trydydd parti sy'n gweithredu ar ran y Brifysgol.</w:t>
      </w:r>
    </w:p>
    <w:p w14:paraId="0A628AAA" w14:textId="77777777" w:rsidR="005D1104" w:rsidRPr="005D1104" w:rsidRDefault="005D1104" w:rsidP="005D1104">
      <w:pPr>
        <w:spacing w:after="0" w:line="240" w:lineRule="auto"/>
        <w:rPr>
          <w:rFonts w:eastAsia="Times New Roman" w:cs="Arial"/>
          <w:color w:val="auto"/>
          <w:szCs w:val="24"/>
        </w:rPr>
      </w:pPr>
    </w:p>
    <w:p w14:paraId="016E57A1" w14:textId="77777777" w:rsidR="005D1104" w:rsidRPr="005D1104" w:rsidRDefault="005D1104" w:rsidP="005D1104">
      <w:pPr>
        <w:numPr>
          <w:ilvl w:val="0"/>
          <w:numId w:val="29"/>
        </w:numPr>
        <w:spacing w:after="0" w:line="240" w:lineRule="auto"/>
        <w:rPr>
          <w:rFonts w:eastAsia="Times New Roman" w:cs="Arial"/>
          <w:color w:val="auto"/>
          <w:szCs w:val="24"/>
        </w:rPr>
      </w:pPr>
      <w:r w:rsidRPr="005D1104">
        <w:rPr>
          <w:rFonts w:eastAsia="Times New Roman" w:cs="Arial"/>
          <w:color w:val="auto"/>
          <w:szCs w:val="24"/>
          <w:lang w:bidi="cy-GB"/>
        </w:rPr>
        <w:t>Cyfathrebu:  Bydd y diweddariadau i'r polisi hwn yn cael eu cyfleu i'r holl staff. Bydd pob cychwynnwr newydd yn y Brifysgol yn cael eu gwneud yn ymwybodol o'r gofyniad i gadw at y polisi hwn.</w:t>
      </w:r>
    </w:p>
    <w:p w14:paraId="012473FD" w14:textId="77777777" w:rsidR="005D1104" w:rsidRPr="005D1104" w:rsidRDefault="005D1104" w:rsidP="005D1104">
      <w:pPr>
        <w:spacing w:after="0" w:line="240" w:lineRule="auto"/>
        <w:rPr>
          <w:rFonts w:eastAsia="Times New Roman" w:cs="Arial"/>
          <w:color w:val="auto"/>
          <w:szCs w:val="24"/>
        </w:rPr>
      </w:pPr>
    </w:p>
    <w:p w14:paraId="6E8262BC" w14:textId="090CAFDE" w:rsidR="005D1104" w:rsidRPr="005D1104" w:rsidRDefault="005D1104" w:rsidP="005D1104">
      <w:pPr>
        <w:numPr>
          <w:ilvl w:val="0"/>
          <w:numId w:val="29"/>
        </w:numPr>
        <w:spacing w:after="0" w:line="240" w:lineRule="auto"/>
        <w:rPr>
          <w:rFonts w:eastAsia="Times New Roman" w:cs="Arial"/>
          <w:color w:val="auto"/>
          <w:szCs w:val="24"/>
        </w:rPr>
      </w:pPr>
      <w:r w:rsidRPr="005D1104">
        <w:rPr>
          <w:rFonts w:eastAsia="Times New Roman" w:cs="Arial"/>
          <w:color w:val="auto"/>
          <w:szCs w:val="24"/>
          <w:lang w:bidi="cy-GB"/>
        </w:rPr>
        <w:t>Chwythu</w:t>
      </w:r>
      <w:r w:rsidR="00E23CA2">
        <w:rPr>
          <w:rFonts w:eastAsia="Times New Roman" w:cs="Arial"/>
          <w:color w:val="auto"/>
          <w:szCs w:val="24"/>
          <w:lang w:bidi="cy-GB"/>
        </w:rPr>
        <w:t>’r</w:t>
      </w:r>
      <w:r w:rsidRPr="005D1104">
        <w:rPr>
          <w:rFonts w:eastAsia="Times New Roman" w:cs="Arial"/>
          <w:color w:val="auto"/>
          <w:szCs w:val="24"/>
          <w:lang w:bidi="cy-GB"/>
        </w:rPr>
        <w:t xml:space="preserve"> chwiban: — gweler adran 8</w:t>
      </w:r>
    </w:p>
    <w:p w14:paraId="1B12C9FC" w14:textId="77777777" w:rsidR="005D1104" w:rsidRPr="005D1104" w:rsidRDefault="005D1104" w:rsidP="005D1104">
      <w:pPr>
        <w:spacing w:after="0" w:line="240" w:lineRule="auto"/>
        <w:rPr>
          <w:rFonts w:eastAsia="Times New Roman" w:cs="Arial"/>
          <w:color w:val="auto"/>
          <w:szCs w:val="24"/>
        </w:rPr>
      </w:pPr>
    </w:p>
    <w:p w14:paraId="3ADB8145" w14:textId="77777777" w:rsidR="005D1104" w:rsidRPr="005D1104" w:rsidRDefault="005D1104" w:rsidP="005D1104">
      <w:pPr>
        <w:numPr>
          <w:ilvl w:val="0"/>
          <w:numId w:val="29"/>
        </w:numPr>
        <w:spacing w:after="0" w:line="240" w:lineRule="auto"/>
        <w:rPr>
          <w:rFonts w:eastAsia="Times New Roman" w:cs="Arial"/>
          <w:bCs/>
          <w:color w:val="auto"/>
          <w:szCs w:val="24"/>
        </w:rPr>
      </w:pPr>
      <w:r w:rsidRPr="005D1104">
        <w:rPr>
          <w:rFonts w:eastAsia="Times New Roman" w:cs="Arial"/>
          <w:color w:val="auto"/>
          <w:szCs w:val="24"/>
          <w:lang w:bidi="cy-GB"/>
        </w:rPr>
        <w:t>Gweithredu mewn ymateb i amheuaeth o lwgrwobrwyo: Mewn sefyllfaoedd o'r fath bydd ymchwiliad i'r amheuaeth o dwyll yn cael ei gynnal gan y Brifysgol. Gall hyn olygu ymchwiliad gan yr heddlu a gall arwain at gamau yn cael eu cymryd yn erbyn yr unigolyn. Pan fo achos o lwgrwobrwyo yn cael ei brofi yn erbyn aelod o staff, ystyrir hyn fel camymddwyn gros a gall arwain at ddiswyddo. Bydd achos o lwgrwobrwyo gan fyfyriwr yn cael sylw yn unol â'r Rheoliadau Myfyrwyr presennol. Gall arwain at derfynu astudiaethau a dal dyfarniad academaidd yn ôl.</w:t>
      </w:r>
    </w:p>
    <w:p w14:paraId="11FAFACD" w14:textId="77777777" w:rsidR="005D1104" w:rsidRPr="005D1104" w:rsidRDefault="005D1104" w:rsidP="005D1104">
      <w:pPr>
        <w:spacing w:after="0" w:line="240" w:lineRule="auto"/>
        <w:rPr>
          <w:rFonts w:eastAsia="Times New Roman" w:cs="Arial"/>
          <w:bCs/>
          <w:color w:val="auto"/>
          <w:szCs w:val="24"/>
        </w:rPr>
      </w:pPr>
    </w:p>
    <w:p w14:paraId="64744FEE" w14:textId="77777777" w:rsidR="005D1104" w:rsidRPr="005D1104" w:rsidRDefault="005D1104" w:rsidP="005D1104">
      <w:pPr>
        <w:numPr>
          <w:ilvl w:val="0"/>
          <w:numId w:val="29"/>
        </w:numPr>
        <w:spacing w:after="0" w:line="240" w:lineRule="auto"/>
        <w:rPr>
          <w:rFonts w:eastAsia="Times New Roman" w:cs="Arial"/>
          <w:color w:val="auto"/>
          <w:szCs w:val="24"/>
        </w:rPr>
      </w:pPr>
      <w:r w:rsidRPr="005D1104">
        <w:rPr>
          <w:rFonts w:eastAsia="Times New Roman" w:cs="Arial"/>
          <w:color w:val="auto"/>
          <w:szCs w:val="24"/>
          <w:lang w:bidi="cy-GB"/>
        </w:rPr>
        <w:t>Cofrestr Achosion Lwgrwobrwyo a Thwyll Bydd cofrestr o bob achos neu gais o lwgrwobrwyo yn cael ei chynnal gan Brif Swyddog Gweithredol ac Ysgrifennydd y Brifysgol, Bydd y gofrestr yn llywio asesiadau risg.</w:t>
      </w:r>
    </w:p>
    <w:p w14:paraId="5D2B45E9" w14:textId="77777777" w:rsidR="005D1104" w:rsidRPr="005D1104" w:rsidRDefault="005D1104" w:rsidP="001149C0">
      <w:pPr>
        <w:pStyle w:val="Heading1"/>
      </w:pPr>
      <w:bookmarkStart w:id="9" w:name="_Raising_Concerns_and"/>
      <w:bookmarkStart w:id="10" w:name="_Toc174025524"/>
      <w:bookmarkEnd w:id="9"/>
      <w:r w:rsidRPr="005D1104">
        <w:rPr>
          <w:lang w:bidi="cy-GB"/>
        </w:rPr>
        <w:t>Codi Pryderon a Cheisio Canllawiau</w:t>
      </w:r>
      <w:bookmarkEnd w:id="10"/>
    </w:p>
    <w:p w14:paraId="6025DD6D" w14:textId="049047C7" w:rsidR="005D1104" w:rsidRPr="005D1104" w:rsidRDefault="005D1104" w:rsidP="001149C0">
      <w:pPr>
        <w:pStyle w:val="Heading2"/>
      </w:pPr>
      <w:r w:rsidRPr="005D1104">
        <w:rPr>
          <w:lang w:bidi="cy-GB"/>
        </w:rPr>
        <w:t xml:space="preserve">Mae nifer o lwybrau ar gael i gyfeirio pryderon. Cyfeiriwch at Bolisi </w:t>
      </w:r>
      <w:hyperlink r:id="rId22" w:history="1">
        <w:r w:rsidR="00E23CA2">
          <w:rPr>
            <w:color w:val="0000FF"/>
            <w:u w:val="single"/>
            <w:lang w:bidi="cy-GB"/>
          </w:rPr>
          <w:t>Chw</w:t>
        </w:r>
        <w:r w:rsidRPr="005D1104">
          <w:rPr>
            <w:color w:val="0000FF"/>
            <w:u w:val="single"/>
            <w:lang w:bidi="cy-GB"/>
          </w:rPr>
          <w:t>ythu</w:t>
        </w:r>
        <w:r w:rsidR="00E23CA2">
          <w:rPr>
            <w:color w:val="0000FF"/>
            <w:u w:val="single"/>
            <w:lang w:bidi="cy-GB"/>
          </w:rPr>
          <w:t>’r</w:t>
        </w:r>
        <w:r w:rsidRPr="005D1104">
          <w:rPr>
            <w:color w:val="0000FF"/>
            <w:u w:val="single"/>
            <w:lang w:bidi="cy-GB"/>
          </w:rPr>
          <w:t xml:space="preserve"> Chwiban y Brifysgol</w:t>
        </w:r>
      </w:hyperlink>
      <w:r w:rsidRPr="005D1104">
        <w:rPr>
          <w:lang w:bidi="cy-GB"/>
        </w:rPr>
        <w:t xml:space="preserve"> sy'n rhoi manylion am sut i ddatgelu digwyddiadau (neu ddigwyddiadau a amheuir) o lwgrwobrwyo, a sut i ofyn am gyngor ar faterion o'r fath.  </w:t>
      </w:r>
    </w:p>
    <w:p w14:paraId="27AC7A03" w14:textId="77777777" w:rsidR="005D1104" w:rsidRPr="005D1104" w:rsidRDefault="005D1104" w:rsidP="001149C0">
      <w:pPr>
        <w:pStyle w:val="Heading2"/>
        <w:rPr>
          <w:rFonts w:eastAsia="Times New Roman" w:cs="Arial"/>
          <w:color w:val="auto"/>
          <w:szCs w:val="20"/>
        </w:rPr>
      </w:pPr>
      <w:r w:rsidRPr="005D1104">
        <w:rPr>
          <w:lang w:bidi="cy-GB"/>
        </w:rPr>
        <w:t>Efallai y bydd yn bosibl i'r datgeliad gael ei wneud a'i ddatrys yn fewnol (e.e. i'ch Deon neu Bennaeth Adran). Fel arall, pan fo datgeliad mewnol o'r fath yn profi'n amhriodol, gellir codi pryderon gydag Ysgrifennydd y Brifysgol neu'r Is-Ganghellor, mae'r Polisi Chwythu Chwiban yn darparu manylion cyswllt. Mae codi pryderon yn y ffyrdd hyn yn fwy tebygol o gael eu hystyried yn rhesymol na gwneud datgeliadau yn gyhoeddus (e.e. i gydweithwyr neu drwy'r cyfryngau).</w:t>
      </w:r>
    </w:p>
    <w:p w14:paraId="1ED18FA5" w14:textId="77777777" w:rsidR="005D1104" w:rsidRPr="005D1104" w:rsidRDefault="005D1104" w:rsidP="001149C0">
      <w:pPr>
        <w:pStyle w:val="Heading2"/>
        <w:rPr>
          <w:rFonts w:eastAsia="Times New Roman" w:cs="Arial"/>
          <w:color w:val="auto"/>
          <w:szCs w:val="20"/>
        </w:rPr>
      </w:pPr>
      <w:r w:rsidRPr="005D1104">
        <w:rPr>
          <w:lang w:bidi="cy-GB"/>
        </w:rPr>
        <w:t xml:space="preserve">Gall staff sy'n gwrthod derbyn neu gynnig llwgrwobrwyo, neu'r rhai sy'n codi pryderon neu'n adrodd am gamwedd, fod yn ddealladwy poeni am yr effeithiau. Nod y Brifysgol yw annog agored a bydd yn cefnogi unrhyw un sy'n codi pryder gwirioneddol yn ddidwyll o dan y polisi hwn, hyd yn oed os ydynt yn camgymryd. </w:t>
      </w:r>
    </w:p>
    <w:p w14:paraId="68807C83" w14:textId="77777777" w:rsidR="005D1104" w:rsidRPr="005D1104" w:rsidRDefault="005D1104" w:rsidP="001149C0">
      <w:pPr>
        <w:pStyle w:val="Heading2"/>
        <w:rPr>
          <w:rFonts w:eastAsia="Times New Roman" w:cs="Arial"/>
          <w:color w:val="auto"/>
          <w:szCs w:val="20"/>
        </w:rPr>
      </w:pPr>
      <w:r w:rsidRPr="005D1104">
        <w:rPr>
          <w:lang w:bidi="cy-GB"/>
        </w:rPr>
        <w:t>Mae'r Brifysgol wedi ymrwymo i sicrhau nad oes unrhyw un yn dioddef triniaeth niweidiol drwy wrthod cymryd rhan mewn llwgrwobrwyo neu lygredd, neu oherwydd adrodd am bryder yn ddidwyll.</w:t>
      </w:r>
    </w:p>
    <w:p w14:paraId="2435AA0C" w14:textId="77777777" w:rsidR="005D1104" w:rsidRPr="005D1104" w:rsidRDefault="005D1104" w:rsidP="001149C0">
      <w:pPr>
        <w:pStyle w:val="Heading1"/>
      </w:pPr>
      <w:r w:rsidRPr="005D1104">
        <w:rPr>
          <w:lang w:bidi="cy-GB"/>
        </w:rPr>
        <w:lastRenderedPageBreak/>
        <w:t xml:space="preserve"> </w:t>
      </w:r>
      <w:bookmarkStart w:id="11" w:name="_Toc174025525"/>
      <w:r w:rsidRPr="005D1104">
        <w:rPr>
          <w:lang w:bidi="cy-GB"/>
        </w:rPr>
        <w:t>Adolygu a Chymeradwyo</w:t>
      </w:r>
      <w:bookmarkEnd w:id="11"/>
    </w:p>
    <w:p w14:paraId="39C95CE3" w14:textId="77777777" w:rsidR="005D1104" w:rsidRPr="005D1104" w:rsidRDefault="005D1104" w:rsidP="001149C0">
      <w:pPr>
        <w:pStyle w:val="Heading2"/>
      </w:pPr>
      <w:r w:rsidRPr="005D1104">
        <w:rPr>
          <w:lang w:bidi="cy-GB"/>
        </w:rPr>
        <w:t>Caiff y polisi hwn ei adolygu a'i gymeradwyo'n dair blynedd gan Bwyllgor Archwilio'r Brifysgol, neu'n amlach lle mae angen newid deddfwriaethol.</w:t>
      </w:r>
    </w:p>
    <w:p w14:paraId="7CFD31B9" w14:textId="77777777" w:rsidR="005D1104" w:rsidRPr="005D1104" w:rsidRDefault="005D1104" w:rsidP="001149C0">
      <w:pPr>
        <w:pStyle w:val="Heading1"/>
      </w:pPr>
      <w:bookmarkStart w:id="12" w:name="_Toc174025526"/>
      <w:r w:rsidRPr="005D1104">
        <w:rPr>
          <w:lang w:bidi="cy-GB"/>
        </w:rPr>
        <w:t>Polisïau cysylltiedig</w:t>
      </w:r>
      <w:bookmarkEnd w:id="12"/>
    </w:p>
    <w:p w14:paraId="18698E6E" w14:textId="77777777" w:rsidR="005D1104" w:rsidRPr="005D1104" w:rsidRDefault="005D1104" w:rsidP="005D1104">
      <w:pPr>
        <w:spacing w:after="0" w:line="240" w:lineRule="auto"/>
        <w:ind w:left="1134" w:hanging="567"/>
        <w:rPr>
          <w:rFonts w:eastAsia="Times New Roman" w:cs="Arial"/>
          <w:b/>
          <w:color w:val="auto"/>
          <w:szCs w:val="24"/>
          <w:u w:val="single"/>
        </w:rPr>
      </w:pPr>
    </w:p>
    <w:p w14:paraId="2489CE21" w14:textId="0D120B8A" w:rsidR="005D1104" w:rsidRPr="005D1104" w:rsidRDefault="005D1104" w:rsidP="005D1104">
      <w:pPr>
        <w:spacing w:after="0" w:line="240" w:lineRule="auto"/>
        <w:ind w:left="1134" w:hanging="567"/>
        <w:rPr>
          <w:rFonts w:eastAsia="Times New Roman" w:cs="Arial"/>
          <w:bCs/>
          <w:color w:val="auto"/>
          <w:szCs w:val="24"/>
        </w:rPr>
      </w:pPr>
      <w:hyperlink r:id="rId23" w:history="1">
        <w:r w:rsidRPr="005D1104">
          <w:rPr>
            <w:rFonts w:eastAsia="Times New Roman" w:cs="Arial"/>
            <w:color w:val="0000FF"/>
            <w:szCs w:val="24"/>
            <w:u w:val="single"/>
            <w:lang w:bidi="cy-GB"/>
          </w:rPr>
          <w:t>Polisi Gwrthdwyll a Llygredd</w:t>
        </w:r>
      </w:hyperlink>
    </w:p>
    <w:p w14:paraId="55B59C5B" w14:textId="380D6EA7" w:rsidR="005D1104" w:rsidRPr="005D1104" w:rsidRDefault="005D1104" w:rsidP="005D1104">
      <w:pPr>
        <w:spacing w:after="0" w:line="240" w:lineRule="auto"/>
        <w:ind w:left="1134" w:hanging="567"/>
        <w:rPr>
          <w:rFonts w:eastAsia="Times New Roman" w:cs="Arial"/>
          <w:bCs/>
          <w:color w:val="auto"/>
          <w:szCs w:val="24"/>
        </w:rPr>
      </w:pPr>
      <w:hyperlink r:id="rId24" w:history="1">
        <w:r w:rsidRPr="005D1104">
          <w:rPr>
            <w:rFonts w:eastAsia="Times New Roman" w:cs="Arial"/>
            <w:color w:val="0000FF"/>
            <w:szCs w:val="24"/>
            <w:u w:val="single"/>
            <w:lang w:bidi="cy-GB"/>
          </w:rPr>
          <w:t>Polisi Gwrth-wyngalchu Arian</w:t>
        </w:r>
      </w:hyperlink>
    </w:p>
    <w:p w14:paraId="333C3D21" w14:textId="1218769D" w:rsidR="005D1104" w:rsidRPr="005D1104" w:rsidRDefault="005D1104" w:rsidP="005D1104">
      <w:pPr>
        <w:spacing w:after="0" w:line="240" w:lineRule="auto"/>
        <w:ind w:left="1134" w:hanging="567"/>
        <w:rPr>
          <w:rFonts w:eastAsia="Times New Roman" w:cs="Arial"/>
          <w:bCs/>
          <w:color w:val="0000FF"/>
          <w:szCs w:val="24"/>
          <w:u w:val="single"/>
        </w:rPr>
      </w:pPr>
      <w:hyperlink r:id="rId25" w:history="1">
        <w:r w:rsidRPr="005D1104">
          <w:rPr>
            <w:rFonts w:eastAsia="Times New Roman" w:cs="Arial"/>
            <w:color w:val="0000FF"/>
            <w:szCs w:val="24"/>
            <w:u w:val="single"/>
            <w:lang w:bidi="cy-GB"/>
          </w:rPr>
          <w:t>Polisi Rhoddion a Lletygarwch</w:t>
        </w:r>
      </w:hyperlink>
    </w:p>
    <w:p w14:paraId="2901EE4F" w14:textId="27ED179B" w:rsidR="005D1104" w:rsidRPr="005D1104" w:rsidRDefault="005D1104" w:rsidP="005D1104">
      <w:pPr>
        <w:spacing w:after="0" w:line="240" w:lineRule="auto"/>
        <w:ind w:left="1134" w:hanging="567"/>
        <w:rPr>
          <w:rFonts w:eastAsia="Times New Roman" w:cs="Arial"/>
          <w:bCs/>
          <w:color w:val="0000FF"/>
          <w:szCs w:val="24"/>
          <w:u w:val="single"/>
        </w:rPr>
      </w:pPr>
      <w:hyperlink r:id="rId26" w:history="1">
        <w:r w:rsidRPr="005D1104">
          <w:rPr>
            <w:rFonts w:eastAsia="Times New Roman" w:cs="Arial"/>
            <w:color w:val="0563C1" w:themeColor="hyperlink"/>
            <w:szCs w:val="24"/>
            <w:u w:val="single"/>
            <w:lang w:bidi="cy-GB"/>
          </w:rPr>
          <w:t>Polisi Rheoli Risg</w:t>
        </w:r>
      </w:hyperlink>
    </w:p>
    <w:p w14:paraId="4A2025F0" w14:textId="56C00122" w:rsidR="005D1104" w:rsidRPr="005D1104" w:rsidRDefault="005D1104" w:rsidP="005D1104">
      <w:pPr>
        <w:spacing w:after="0" w:line="240" w:lineRule="auto"/>
        <w:ind w:left="1134" w:hanging="567"/>
        <w:rPr>
          <w:rFonts w:eastAsia="Times New Roman" w:cs="Arial"/>
          <w:bCs/>
          <w:color w:val="0000FF"/>
          <w:szCs w:val="24"/>
          <w:u w:val="single"/>
        </w:rPr>
      </w:pPr>
      <w:hyperlink r:id="rId27" w:history="1">
        <w:r w:rsidRPr="005D1104">
          <w:rPr>
            <w:rFonts w:eastAsia="Times New Roman" w:cs="Arial"/>
            <w:color w:val="0563C1" w:themeColor="hyperlink"/>
            <w:szCs w:val="24"/>
            <w:u w:val="single"/>
            <w:lang w:bidi="cy-GB"/>
          </w:rPr>
          <w:t>Polisi a Gweithdrefn Chwythu</w:t>
        </w:r>
        <w:r w:rsidR="00E23CA2">
          <w:rPr>
            <w:rFonts w:eastAsia="Times New Roman" w:cs="Arial"/>
            <w:color w:val="0563C1" w:themeColor="hyperlink"/>
            <w:szCs w:val="24"/>
            <w:u w:val="single"/>
            <w:lang w:bidi="cy-GB"/>
          </w:rPr>
          <w:t xml:space="preserve">’r </w:t>
        </w:r>
        <w:r w:rsidRPr="005D1104">
          <w:rPr>
            <w:rFonts w:eastAsia="Times New Roman" w:cs="Arial"/>
            <w:color w:val="0563C1" w:themeColor="hyperlink"/>
            <w:szCs w:val="24"/>
            <w:u w:val="single"/>
            <w:lang w:bidi="cy-GB"/>
          </w:rPr>
          <w:t>Chwiban</w:t>
        </w:r>
      </w:hyperlink>
      <w:r w:rsidRPr="005D1104">
        <w:rPr>
          <w:rFonts w:eastAsia="Times New Roman" w:cs="Arial"/>
          <w:color w:val="0000FF"/>
          <w:szCs w:val="24"/>
          <w:u w:val="single"/>
          <w:lang w:bidi="cy-GB"/>
        </w:rPr>
        <w:t xml:space="preserve"> </w:t>
      </w:r>
    </w:p>
    <w:p w14:paraId="4E5C4ED7" w14:textId="77777777" w:rsidR="005D1104" w:rsidRPr="005D1104" w:rsidRDefault="005D1104" w:rsidP="005D1104">
      <w:pPr>
        <w:spacing w:after="0" w:line="240" w:lineRule="auto"/>
        <w:ind w:left="1134" w:hanging="567"/>
        <w:rPr>
          <w:rFonts w:eastAsia="Times New Roman" w:cs="Arial"/>
          <w:bCs/>
          <w:color w:val="0000FF"/>
          <w:szCs w:val="24"/>
          <w:u w:val="single"/>
        </w:rPr>
      </w:pPr>
    </w:p>
    <w:p w14:paraId="17603FCF" w14:textId="6B71CFBB" w:rsidR="00C30F00" w:rsidRDefault="00C30F00" w:rsidP="001149C0">
      <w:pPr>
        <w:pStyle w:val="Heading1"/>
        <w:numPr>
          <w:ilvl w:val="0"/>
          <w:numId w:val="0"/>
        </w:numPr>
        <w:ind w:left="431" w:hanging="431"/>
      </w:pPr>
    </w:p>
    <w:sectPr w:rsidR="00C30F00" w:rsidSect="00F20D28">
      <w:footerReference w:type="default" r:id="rId2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01420" w14:textId="77777777" w:rsidR="00813F6E" w:rsidRDefault="00813F6E" w:rsidP="003B0CD4">
      <w:pPr>
        <w:spacing w:after="0" w:line="240" w:lineRule="auto"/>
      </w:pPr>
      <w:r>
        <w:separator/>
      </w:r>
    </w:p>
  </w:endnote>
  <w:endnote w:type="continuationSeparator" w:id="0">
    <w:p w14:paraId="41F111F7" w14:textId="77777777" w:rsidR="00813F6E" w:rsidRDefault="00813F6E"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F5F16" w14:textId="77777777" w:rsidR="00813F6E" w:rsidRDefault="00813F6E" w:rsidP="003B0CD4">
      <w:pPr>
        <w:spacing w:after="0" w:line="240" w:lineRule="auto"/>
      </w:pPr>
      <w:r>
        <w:separator/>
      </w:r>
    </w:p>
  </w:footnote>
  <w:footnote w:type="continuationSeparator" w:id="0">
    <w:p w14:paraId="3BEC954A" w14:textId="77777777" w:rsidR="00813F6E" w:rsidRDefault="00813F6E"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EC6DCA"/>
    <w:multiLevelType w:val="hybridMultilevel"/>
    <w:tmpl w:val="9472821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4" w15:restartNumberingAfterBreak="0">
    <w:nsid w:val="1DB56AA8"/>
    <w:multiLevelType w:val="hybridMultilevel"/>
    <w:tmpl w:val="07B655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AA7DC6"/>
    <w:multiLevelType w:val="hybridMultilevel"/>
    <w:tmpl w:val="B3147B7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221D52"/>
    <w:multiLevelType w:val="hybridMultilevel"/>
    <w:tmpl w:val="38207E82"/>
    <w:lvl w:ilvl="0" w:tplc="08090001">
      <w:start w:val="1"/>
      <w:numFmt w:val="bullet"/>
      <w:lvlText w:val=""/>
      <w:lvlJc w:val="left"/>
      <w:pPr>
        <w:ind w:left="2007" w:hanging="360"/>
      </w:pPr>
      <w:rPr>
        <w:rFonts w:ascii="Symbol" w:hAnsi="Symbol" w:hint="default"/>
      </w:rPr>
    </w:lvl>
    <w:lvl w:ilvl="1" w:tplc="08090003">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9" w15:restartNumberingAfterBreak="0">
    <w:nsid w:val="2E8556BF"/>
    <w:multiLevelType w:val="hybridMultilevel"/>
    <w:tmpl w:val="41EEB3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20810E5"/>
    <w:multiLevelType w:val="hybridMultilevel"/>
    <w:tmpl w:val="88B4D28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1" w15:restartNumberingAfterBreak="0">
    <w:nsid w:val="35221C1E"/>
    <w:multiLevelType w:val="hybridMultilevel"/>
    <w:tmpl w:val="B22E02B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8FE702E"/>
    <w:multiLevelType w:val="hybridMultilevel"/>
    <w:tmpl w:val="A440D58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4" w15:restartNumberingAfterBreak="0">
    <w:nsid w:val="4EDB5DD7"/>
    <w:multiLevelType w:val="hybridMultilevel"/>
    <w:tmpl w:val="9932B44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F0A7B5D"/>
    <w:multiLevelType w:val="hybridMultilevel"/>
    <w:tmpl w:val="ECE21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3F3C13"/>
    <w:multiLevelType w:val="hybridMultilevel"/>
    <w:tmpl w:val="C91E330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522209"/>
    <w:multiLevelType w:val="hybridMultilevel"/>
    <w:tmpl w:val="25BC1F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2" w15:restartNumberingAfterBreak="0">
    <w:nsid w:val="7F762D65"/>
    <w:multiLevelType w:val="hybridMultilevel"/>
    <w:tmpl w:val="F3D2774C"/>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33"/>
  </w:num>
  <w:num w:numId="2" w16cid:durableId="424035414">
    <w:abstractNumId w:val="12"/>
  </w:num>
  <w:num w:numId="3" w16cid:durableId="180365439">
    <w:abstractNumId w:val="17"/>
  </w:num>
  <w:num w:numId="4" w16cid:durableId="1399089314">
    <w:abstractNumId w:val="28"/>
  </w:num>
  <w:num w:numId="5" w16cid:durableId="2000965655">
    <w:abstractNumId w:val="15"/>
  </w:num>
  <w:num w:numId="6" w16cid:durableId="70389579">
    <w:abstractNumId w:val="29"/>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27"/>
  </w:num>
  <w:num w:numId="19" w16cid:durableId="2386377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31"/>
  </w:num>
  <w:num w:numId="21" w16cid:durableId="384989474">
    <w:abstractNumId w:val="11"/>
  </w:num>
  <w:num w:numId="22" w16cid:durableId="370810139">
    <w:abstractNumId w:val="22"/>
  </w:num>
  <w:num w:numId="23" w16cid:durableId="177433281">
    <w:abstractNumId w:val="18"/>
  </w:num>
  <w:num w:numId="24" w16cid:durableId="790133060">
    <w:abstractNumId w:val="24"/>
  </w:num>
  <w:num w:numId="25" w16cid:durableId="450169042">
    <w:abstractNumId w:val="30"/>
  </w:num>
  <w:num w:numId="26" w16cid:durableId="1438720846">
    <w:abstractNumId w:val="20"/>
  </w:num>
  <w:num w:numId="27" w16cid:durableId="694648357">
    <w:abstractNumId w:val="21"/>
  </w:num>
  <w:num w:numId="28" w16cid:durableId="1413235471">
    <w:abstractNumId w:val="19"/>
  </w:num>
  <w:num w:numId="29" w16cid:durableId="1447117242">
    <w:abstractNumId w:val="14"/>
  </w:num>
  <w:num w:numId="30" w16cid:durableId="1494564372">
    <w:abstractNumId w:val="26"/>
  </w:num>
  <w:num w:numId="31" w16cid:durableId="284701422">
    <w:abstractNumId w:val="32"/>
  </w:num>
  <w:num w:numId="32" w16cid:durableId="268779507">
    <w:abstractNumId w:val="13"/>
  </w:num>
  <w:num w:numId="33" w16cid:durableId="2108841473">
    <w:abstractNumId w:val="16"/>
  </w:num>
  <w:num w:numId="34" w16cid:durableId="1014651077">
    <w:abstractNumId w:val="25"/>
  </w:num>
  <w:num w:numId="35" w16cid:durableId="4286957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URa5hMllfR4aj3CE5ueL00+S5f0JFFGGS4hy+o9XagQ5/AOPed0r86BKGEMkxF31R7bstlog9JaILqgBBAY2WQ==" w:salt="xyhMzHUgPUEvWXvZ592g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41D3"/>
    <w:rsid w:val="00015CC3"/>
    <w:rsid w:val="00023AAD"/>
    <w:rsid w:val="00023DAB"/>
    <w:rsid w:val="00034C64"/>
    <w:rsid w:val="000423C2"/>
    <w:rsid w:val="00067966"/>
    <w:rsid w:val="00084894"/>
    <w:rsid w:val="0009597B"/>
    <w:rsid w:val="00096435"/>
    <w:rsid w:val="000D0B2C"/>
    <w:rsid w:val="000D23F4"/>
    <w:rsid w:val="000D3EF5"/>
    <w:rsid w:val="000F0838"/>
    <w:rsid w:val="000F13D6"/>
    <w:rsid w:val="000F3FF4"/>
    <w:rsid w:val="001149C0"/>
    <w:rsid w:val="0012564B"/>
    <w:rsid w:val="00130BA3"/>
    <w:rsid w:val="0013304E"/>
    <w:rsid w:val="0013607D"/>
    <w:rsid w:val="001367FE"/>
    <w:rsid w:val="001420C5"/>
    <w:rsid w:val="0015225C"/>
    <w:rsid w:val="00161EDB"/>
    <w:rsid w:val="00176A6B"/>
    <w:rsid w:val="001A1D2E"/>
    <w:rsid w:val="001A52A7"/>
    <w:rsid w:val="001A7F68"/>
    <w:rsid w:val="001B6874"/>
    <w:rsid w:val="001C0E14"/>
    <w:rsid w:val="001D589B"/>
    <w:rsid w:val="001D610B"/>
    <w:rsid w:val="001E196D"/>
    <w:rsid w:val="001E54DD"/>
    <w:rsid w:val="00215570"/>
    <w:rsid w:val="00260329"/>
    <w:rsid w:val="00261178"/>
    <w:rsid w:val="00263057"/>
    <w:rsid w:val="00276A16"/>
    <w:rsid w:val="00276D78"/>
    <w:rsid w:val="002E71E7"/>
    <w:rsid w:val="002F3B5B"/>
    <w:rsid w:val="00310A76"/>
    <w:rsid w:val="003148ED"/>
    <w:rsid w:val="003205F6"/>
    <w:rsid w:val="0032264E"/>
    <w:rsid w:val="00351D20"/>
    <w:rsid w:val="003526E4"/>
    <w:rsid w:val="00367FE6"/>
    <w:rsid w:val="00376449"/>
    <w:rsid w:val="003A7850"/>
    <w:rsid w:val="003B0CD4"/>
    <w:rsid w:val="003C2126"/>
    <w:rsid w:val="003E6D68"/>
    <w:rsid w:val="004003B1"/>
    <w:rsid w:val="00406B6E"/>
    <w:rsid w:val="00424E11"/>
    <w:rsid w:val="00454793"/>
    <w:rsid w:val="004618C7"/>
    <w:rsid w:val="00461CD9"/>
    <w:rsid w:val="004734A0"/>
    <w:rsid w:val="004A0911"/>
    <w:rsid w:val="004A68CD"/>
    <w:rsid w:val="004B20D0"/>
    <w:rsid w:val="004D3778"/>
    <w:rsid w:val="004E6F06"/>
    <w:rsid w:val="004F3D8E"/>
    <w:rsid w:val="004F3E35"/>
    <w:rsid w:val="004F3F03"/>
    <w:rsid w:val="005005F9"/>
    <w:rsid w:val="005035F0"/>
    <w:rsid w:val="00522375"/>
    <w:rsid w:val="00530F92"/>
    <w:rsid w:val="00537AEA"/>
    <w:rsid w:val="00542772"/>
    <w:rsid w:val="0055051B"/>
    <w:rsid w:val="0056661F"/>
    <w:rsid w:val="00594A7A"/>
    <w:rsid w:val="005A5AD5"/>
    <w:rsid w:val="005C1286"/>
    <w:rsid w:val="005C6410"/>
    <w:rsid w:val="005D0B18"/>
    <w:rsid w:val="005D1104"/>
    <w:rsid w:val="005D3DFB"/>
    <w:rsid w:val="005E6720"/>
    <w:rsid w:val="0060088D"/>
    <w:rsid w:val="00633B0D"/>
    <w:rsid w:val="006377CE"/>
    <w:rsid w:val="00645C47"/>
    <w:rsid w:val="006649BD"/>
    <w:rsid w:val="00675991"/>
    <w:rsid w:val="00684ACE"/>
    <w:rsid w:val="00686B34"/>
    <w:rsid w:val="00697DFA"/>
    <w:rsid w:val="006A0052"/>
    <w:rsid w:val="006A3F46"/>
    <w:rsid w:val="006A4FE6"/>
    <w:rsid w:val="006B33D7"/>
    <w:rsid w:val="006D6498"/>
    <w:rsid w:val="00700188"/>
    <w:rsid w:val="0071039C"/>
    <w:rsid w:val="00714650"/>
    <w:rsid w:val="007150F4"/>
    <w:rsid w:val="00722FD5"/>
    <w:rsid w:val="00734A37"/>
    <w:rsid w:val="00734D37"/>
    <w:rsid w:val="0077217C"/>
    <w:rsid w:val="007905E2"/>
    <w:rsid w:val="007A0E66"/>
    <w:rsid w:val="007C5F01"/>
    <w:rsid w:val="007D45FF"/>
    <w:rsid w:val="007F447E"/>
    <w:rsid w:val="00803D56"/>
    <w:rsid w:val="00813F6E"/>
    <w:rsid w:val="00815A26"/>
    <w:rsid w:val="00824DDD"/>
    <w:rsid w:val="00844206"/>
    <w:rsid w:val="008467C2"/>
    <w:rsid w:val="00854E81"/>
    <w:rsid w:val="008569CD"/>
    <w:rsid w:val="008627B3"/>
    <w:rsid w:val="00862D95"/>
    <w:rsid w:val="00866360"/>
    <w:rsid w:val="008741DB"/>
    <w:rsid w:val="0088599E"/>
    <w:rsid w:val="00892C71"/>
    <w:rsid w:val="008C551C"/>
    <w:rsid w:val="008D23D2"/>
    <w:rsid w:val="00905E84"/>
    <w:rsid w:val="009359B4"/>
    <w:rsid w:val="00945CC4"/>
    <w:rsid w:val="00952ED2"/>
    <w:rsid w:val="00964EEE"/>
    <w:rsid w:val="00971EA6"/>
    <w:rsid w:val="00973B36"/>
    <w:rsid w:val="00973C73"/>
    <w:rsid w:val="0098001E"/>
    <w:rsid w:val="00993BF9"/>
    <w:rsid w:val="009A3418"/>
    <w:rsid w:val="009C2331"/>
    <w:rsid w:val="009C26A5"/>
    <w:rsid w:val="009C7B96"/>
    <w:rsid w:val="009D2881"/>
    <w:rsid w:val="009D4EF7"/>
    <w:rsid w:val="00A05E79"/>
    <w:rsid w:val="00A10647"/>
    <w:rsid w:val="00A11DD3"/>
    <w:rsid w:val="00A17065"/>
    <w:rsid w:val="00A640A2"/>
    <w:rsid w:val="00A7691F"/>
    <w:rsid w:val="00AD1CA8"/>
    <w:rsid w:val="00AE3499"/>
    <w:rsid w:val="00AE3A65"/>
    <w:rsid w:val="00AE6583"/>
    <w:rsid w:val="00AE7CC3"/>
    <w:rsid w:val="00AF644B"/>
    <w:rsid w:val="00B04A83"/>
    <w:rsid w:val="00B05A36"/>
    <w:rsid w:val="00B0766D"/>
    <w:rsid w:val="00B1455D"/>
    <w:rsid w:val="00B36065"/>
    <w:rsid w:val="00B36605"/>
    <w:rsid w:val="00B528ED"/>
    <w:rsid w:val="00B54D4D"/>
    <w:rsid w:val="00B6307B"/>
    <w:rsid w:val="00B65212"/>
    <w:rsid w:val="00B75892"/>
    <w:rsid w:val="00B82F2B"/>
    <w:rsid w:val="00B86E39"/>
    <w:rsid w:val="00BA6C69"/>
    <w:rsid w:val="00BB74FF"/>
    <w:rsid w:val="00BC77B0"/>
    <w:rsid w:val="00C05B84"/>
    <w:rsid w:val="00C07B20"/>
    <w:rsid w:val="00C24D8F"/>
    <w:rsid w:val="00C30F00"/>
    <w:rsid w:val="00C341BE"/>
    <w:rsid w:val="00CA1500"/>
    <w:rsid w:val="00CA6EDB"/>
    <w:rsid w:val="00CB137C"/>
    <w:rsid w:val="00CB1F64"/>
    <w:rsid w:val="00CB5D44"/>
    <w:rsid w:val="00CC04B3"/>
    <w:rsid w:val="00CD441C"/>
    <w:rsid w:val="00CD582A"/>
    <w:rsid w:val="00CE47D3"/>
    <w:rsid w:val="00CE608D"/>
    <w:rsid w:val="00D20880"/>
    <w:rsid w:val="00D46E50"/>
    <w:rsid w:val="00D52B06"/>
    <w:rsid w:val="00D5591B"/>
    <w:rsid w:val="00D566E3"/>
    <w:rsid w:val="00D9301C"/>
    <w:rsid w:val="00D973DB"/>
    <w:rsid w:val="00DA05EE"/>
    <w:rsid w:val="00DA1E88"/>
    <w:rsid w:val="00DE13F2"/>
    <w:rsid w:val="00DE4000"/>
    <w:rsid w:val="00E212A3"/>
    <w:rsid w:val="00E23CA2"/>
    <w:rsid w:val="00E374E4"/>
    <w:rsid w:val="00E53462"/>
    <w:rsid w:val="00E62C64"/>
    <w:rsid w:val="00E734C7"/>
    <w:rsid w:val="00E84FDC"/>
    <w:rsid w:val="00EA69F4"/>
    <w:rsid w:val="00EC2C8F"/>
    <w:rsid w:val="00ED02EC"/>
    <w:rsid w:val="00ED1374"/>
    <w:rsid w:val="00ED184E"/>
    <w:rsid w:val="00ED19D8"/>
    <w:rsid w:val="00ED6897"/>
    <w:rsid w:val="00EE15C9"/>
    <w:rsid w:val="00EE23DF"/>
    <w:rsid w:val="00EF69B5"/>
    <w:rsid w:val="00F07112"/>
    <w:rsid w:val="00F20D28"/>
    <w:rsid w:val="00F314A6"/>
    <w:rsid w:val="00F31A84"/>
    <w:rsid w:val="00F74ABA"/>
    <w:rsid w:val="00F75EC2"/>
    <w:rsid w:val="00F77E1A"/>
    <w:rsid w:val="00F84635"/>
    <w:rsid w:val="00FA30DC"/>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hyperlink" Target="https://www.transparency.org/en/cpi/2023" TargetMode="External"/><Relationship Id="rId26" Type="http://schemas.openxmlformats.org/officeDocument/2006/relationships/hyperlink" Target="https://www.cardiffmet.ac.uk/about/policyhub/Pages/default.aspx" TargetMode="External"/><Relationship Id="rId3" Type="http://schemas.openxmlformats.org/officeDocument/2006/relationships/customXml" Target="../customXml/item3.xml"/><Relationship Id="rId21" Type="http://schemas.openxmlformats.org/officeDocument/2006/relationships/hyperlink" Target="https://www.cardiffmet.ac.uk/about/policyhub/Pages/default.aspx" TargetMode="Externa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www.transparency.org/en" TargetMode="External"/><Relationship Id="rId25" Type="http://schemas.openxmlformats.org/officeDocument/2006/relationships/hyperlink" Target="https://www.cardiffmet.ac.uk/about/policyhub/Pages/default.aspx" TargetMode="External"/><Relationship Id="rId2" Type="http://schemas.openxmlformats.org/officeDocument/2006/relationships/customXml" Target="../customXml/item2.xml"/><Relationship Id="rId16" Type="http://schemas.openxmlformats.org/officeDocument/2006/relationships/hyperlink" Target="https://www.cardiffmet.ac.uk/about/policyhub/Pages/default.aspx" TargetMode="External"/><Relationship Id="rId20" Type="http://schemas.openxmlformats.org/officeDocument/2006/relationships/hyperlink" Target="https://www.cardiffmet.ac.uk/about/policyhub/Pages/defaul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ardiffmet.ac.uk/about/policyhub/Pages/default.aspx" TargetMode="External"/><Relationship Id="rId5" Type="http://schemas.openxmlformats.org/officeDocument/2006/relationships/numbering" Target="numbering.xml"/><Relationship Id="rId15" Type="http://schemas.openxmlformats.org/officeDocument/2006/relationships/hyperlink" Target="https://www.cardiffmet.ac.uk/about/Pages/Finance.aspx" TargetMode="External"/><Relationship Id="rId23" Type="http://schemas.openxmlformats.org/officeDocument/2006/relationships/hyperlink" Target="https://www.cardiffmet.ac.uk/about/policyhub/Pages/default.asp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ardiffmet.ac.uk/about/policyhub/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 Id="rId22" Type="http://schemas.openxmlformats.org/officeDocument/2006/relationships/hyperlink" Target="https://www.cardiffmet.ac.uk/about/policyhub/Pages/default.aspx" TargetMode="External"/><Relationship Id="rId27" Type="http://schemas.openxmlformats.org/officeDocument/2006/relationships/hyperlink" Target="https://www.cardiffmet.ac.uk/about/policyhub/Pages/default.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6da3332c-a189-48a3-a7c8-653038035034"/>
    <ds:schemaRef ds:uri="http://schemas.microsoft.com/office/2006/metadata/properties"/>
    <ds:schemaRef ds:uri="72657322-6576-2272-3E0D-0A3C7461626C"/>
    <ds:schemaRef ds:uri="http://schemas.openxmlformats.org/package/2006/metadata/core-properties"/>
    <ds:schemaRef ds:uri="http://purl.org/dc/terms/"/>
    <ds:schemaRef ds:uri="http://schemas.microsoft.com/sharepoint/v3"/>
  </ds:schemaRefs>
</ds:datastoreItem>
</file>

<file path=customXml/itemProps2.xml><?xml version="1.0" encoding="utf-8"?>
<ds:datastoreItem xmlns:ds="http://schemas.openxmlformats.org/officeDocument/2006/customXml" ds:itemID="{E3594544-7108-43E9-B52A-66123ACD1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2829</Words>
  <Characters>16755</Characters>
  <Application>Microsoft Office Word</Application>
  <DocSecurity>12</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cp:revision>
  <dcterms:created xsi:type="dcterms:W3CDTF">2025-01-20T09:05:00Z</dcterms:created>
  <dcterms:modified xsi:type="dcterms:W3CDTF">2025-01-20T09:05:00Z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GrammarlyDocumentId">
    <vt:lpwstr>80dd1a33f41f8ae560697be3d9f16aeb5a36fee8d8e1436520935d6b64324b65</vt:lpwstr>
  </property>
  <property fmtid="{D5CDD505-2E9C-101B-9397-08002B2CF9AE}" pid="4" name="Order">
    <vt:r8>17000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SharedWithUsers">
    <vt:lpwstr/>
  </property>
</Properties>
</file>