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9889" w14:textId="77777777" w:rsidR="00FE5C7A" w:rsidRPr="008945F2" w:rsidRDefault="00632333">
      <w:pPr>
        <w:rPr>
          <w:rFonts w:cstheme="minorHAnsi"/>
        </w:rPr>
      </w:pPr>
      <w:r w:rsidRPr="008945F2">
        <w:rPr>
          <w:rFonts w:cstheme="minorHAnsi"/>
          <w:lang w:bidi="cy-GB"/>
        </w:rPr>
        <w:t xml:space="preserve">Telerau ac Amodau Graddio </w:t>
      </w:r>
    </w:p>
    <w:p w14:paraId="48828946" w14:textId="77777777" w:rsidR="00632333" w:rsidRPr="008945F2" w:rsidRDefault="00632333">
      <w:pPr>
        <w:rPr>
          <w:rFonts w:cstheme="minorHAnsi"/>
        </w:rPr>
      </w:pPr>
      <w:r w:rsidRPr="008945F2">
        <w:rPr>
          <w:rFonts w:cstheme="minorHAnsi"/>
          <w:lang w:bidi="cy-GB"/>
        </w:rPr>
        <w:t xml:space="preserve">Yn effeithiol o: </w:t>
      </w:r>
    </w:p>
    <w:p w14:paraId="52D92389" w14:textId="77777777" w:rsidR="00632333" w:rsidRPr="008945F2" w:rsidRDefault="00632333">
      <w:pPr>
        <w:rPr>
          <w:rFonts w:cstheme="minorHAnsi"/>
        </w:rPr>
      </w:pPr>
    </w:p>
    <w:p w14:paraId="6F352831" w14:textId="6BAC5901" w:rsidR="00632333" w:rsidRPr="00632333" w:rsidRDefault="00632333" w:rsidP="00632333">
      <w:pPr>
        <w:spacing w:after="150" w:line="240" w:lineRule="auto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 xml:space="preserve">Trwy wneud cais i fynychu Seremonïau Graddio Prifysgol Metropolitan Caerdydd (pob un yn “Seremoni”), rydych chi, y myfyriwr </w:t>
      </w:r>
      <w:r w:rsidR="009D2FA9">
        <w:rPr>
          <w:rFonts w:eastAsia="Times New Roman" w:cstheme="minorHAnsi"/>
          <w:color w:val="333333"/>
          <w:lang w:bidi="cy-GB"/>
        </w:rPr>
        <w:t>darpar-raddedig</w:t>
      </w:r>
      <w:r w:rsidRPr="00632333">
        <w:rPr>
          <w:rFonts w:eastAsia="Times New Roman" w:cstheme="minorHAnsi"/>
          <w:color w:val="333333"/>
          <w:lang w:bidi="cy-GB"/>
        </w:rPr>
        <w:t>, yn cadarnhau eich bod wedi darllen a deall y telerau ac amodau hyn (y “Telerau”) a’ch bod yn derbyn ac yn cytuno i gael eich rhwymo ganddynt a’n sicrhau bod unrhyw westeion y byddwch yn gwneud cais am docynnau ar eu cyfer hefyd yn cydymffurfio â nhw. Gall methu â chydymffurfio ag unrhyw un o’r Telerau hyn arwain at golli eich lle yn y Seremoni neu wrthod mynediad i chi i leoliad y Seremoni.</w:t>
      </w:r>
    </w:p>
    <w:p w14:paraId="6553CF71" w14:textId="77777777" w:rsidR="00632333" w:rsidRPr="00632333" w:rsidRDefault="00632333" w:rsidP="00632333">
      <w:pPr>
        <w:spacing w:after="150" w:line="240" w:lineRule="auto"/>
        <w:rPr>
          <w:rFonts w:eastAsia="Times New Roman" w:cstheme="minorHAnsi"/>
          <w:color w:val="333333"/>
          <w:lang w:val="en" w:eastAsia="en-GB"/>
        </w:rPr>
      </w:pPr>
      <w:r w:rsidRPr="008945F2">
        <w:rPr>
          <w:rFonts w:eastAsia="Times New Roman" w:cstheme="minorHAnsi"/>
          <w:b/>
          <w:color w:val="333333"/>
          <w:lang w:bidi="cy-GB"/>
        </w:rPr>
        <w:t>Termau</w:t>
      </w:r>
    </w:p>
    <w:p w14:paraId="5B4A14C4" w14:textId="77777777" w:rsidR="00632333" w:rsidRPr="00632333" w:rsidRDefault="00632333" w:rsidP="00632333">
      <w:pPr>
        <w:spacing w:after="150" w:line="240" w:lineRule="auto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Rydych yn derbyn ac yn cytuno:</w:t>
      </w:r>
    </w:p>
    <w:p w14:paraId="440B8090" w14:textId="77777777" w:rsidR="00632333" w:rsidRPr="008945F2" w:rsidRDefault="00632333" w:rsidP="00632333">
      <w:pPr>
        <w:numPr>
          <w:ilvl w:val="0"/>
          <w:numId w:val="1"/>
        </w:numPr>
        <w:spacing w:before="100" w:beforeAutospacing="1" w:after="100" w:afterAutospacing="1" w:line="240" w:lineRule="auto"/>
        <w:ind w:left="570"/>
        <w:rPr>
          <w:rFonts w:eastAsia="Times New Roman" w:cstheme="minorHAnsi"/>
          <w:color w:val="333333"/>
          <w:lang w:val="en" w:eastAsia="en-GB"/>
        </w:rPr>
      </w:pPr>
      <w:r w:rsidRPr="008945F2">
        <w:rPr>
          <w:rFonts w:eastAsia="Times New Roman" w:cstheme="minorHAnsi"/>
          <w:b/>
          <w:color w:val="333333"/>
          <w:lang w:bidi="cy-GB"/>
        </w:rPr>
        <w:t>Ceisiadau am docynnau</w:t>
      </w:r>
    </w:p>
    <w:p w14:paraId="084FFA98" w14:textId="77777777" w:rsidR="00FE33FE" w:rsidRDefault="00FE33FE" w:rsidP="00FE33FE">
      <w:p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</w:p>
    <w:p w14:paraId="7F4D4A5E" w14:textId="11971B39" w:rsidR="00632333" w:rsidRPr="00632333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Dim ond i raddedigion cymwys y bydd tocynnau ar gyfer pob Seremoni ar gael. Myfyriwr darpar-raddedig</w:t>
      </w:r>
      <w:r w:rsidR="009D2FA9">
        <w:rPr>
          <w:rFonts w:eastAsia="Times New Roman" w:cstheme="minorHAnsi"/>
          <w:color w:val="333333"/>
          <w:lang w:bidi="cy-GB"/>
        </w:rPr>
        <w:t xml:space="preserve"> </w:t>
      </w:r>
      <w:r w:rsidRPr="00632333">
        <w:rPr>
          <w:rFonts w:eastAsia="Times New Roman" w:cstheme="minorHAnsi"/>
          <w:color w:val="333333"/>
          <w:lang w:bidi="cy-GB"/>
        </w:rPr>
        <w:t xml:space="preserve">cymwys yw person sydd wedi cwblhau pob elfen o'i gwrs yn llwyddiannus ac sydd wedi'i ddyfarnu gan y Bwrdd Arholi. </w:t>
      </w:r>
    </w:p>
    <w:p w14:paraId="532AFE58" w14:textId="77777777" w:rsidR="00632333" w:rsidRPr="00632333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Ni fyddwch yn fyfyriwr darpar-raddedig cymwys os nad ydych wedi ennill digon o gredydau ar gyfer eich dyfarniad. Mewn amgylchiadau o'r fath, ni chewch fynychu'r Seremoni fel myfyriwr darpar-raddedig. Fodd bynnag, os caniateir i chi ail-sefyll unrhyw rai o'ch arholiadau terfynol, neu os dewiswch apelio yn erbyn y canlyniad terfynol, a'ch bod wedyn yn derbyn digon o gredydau ar gyfer eich dyfarniad, yna fe'ch gwahoddir i seremoni raddio arall yn ddiweddarach.</w:t>
      </w:r>
    </w:p>
    <w:p w14:paraId="336C5C19" w14:textId="77777777" w:rsidR="00632333" w:rsidRDefault="00632333" w:rsidP="00632333">
      <w:pPr>
        <w:numPr>
          <w:ilvl w:val="1"/>
          <w:numId w:val="1"/>
        </w:numPr>
        <w:spacing w:before="100" w:beforeAutospacing="1" w:after="100" w:afterAutospacing="1" w:line="240" w:lineRule="auto"/>
        <w:ind w:left="1290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Drwy wneud cais ar-lein i fynychu’r Seremoni rydych yn cydsynio i’r canlynol:</w:t>
      </w:r>
    </w:p>
    <w:p w14:paraId="5F15F4A9" w14:textId="77777777" w:rsidR="00632333" w:rsidRPr="00632333" w:rsidRDefault="00632333" w:rsidP="00632333">
      <w:pPr>
        <w:numPr>
          <w:ilvl w:val="2"/>
          <w:numId w:val="1"/>
        </w:numPr>
        <w:spacing w:before="100" w:beforeAutospacing="1" w:after="240" w:line="240" w:lineRule="auto"/>
        <w:ind w:left="2010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os byddwch yn nodi unrhyw ofynion arbennig yn eich cais ar eich rhan chi a/neu eich gwesteion i'r Brifysgol gan drosglwyddo manylion perthnasol unrhyw ofynion arbennig o'r fath i leoliad y Seremoni er mwyn galluogi unrhyw addasiadau priodol i gael eu gwneud;</w:t>
      </w:r>
    </w:p>
    <w:p w14:paraId="6857DF78" w14:textId="77777777" w:rsidR="00632333" w:rsidRPr="00632333" w:rsidRDefault="00632333" w:rsidP="008945F2">
      <w:pPr>
        <w:numPr>
          <w:ilvl w:val="2"/>
          <w:numId w:val="1"/>
        </w:numPr>
        <w:spacing w:before="100" w:beforeAutospacing="1" w:after="240" w:line="240" w:lineRule="auto"/>
        <w:ind w:left="201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i'r Brifysgol at ei dibenion cyhoeddusrwydd ei hun, unrhyw luniau llonydd a fideo a dynnwyd yn eich Seremoni gan gontractwyr y Brifysgol. Er mwyn osgoi unrhyw amheuaeth, gall y lluniau hyn gynnwys lluniau o fyfyrwyr darpar-raddedig a'u gwesteion o fewn y dorf; a</w:t>
      </w:r>
    </w:p>
    <w:p w14:paraId="0E24E3E6" w14:textId="77777777" w:rsidR="00632333" w:rsidRPr="00632333" w:rsidRDefault="00632333" w:rsidP="00632333">
      <w:pPr>
        <w:numPr>
          <w:ilvl w:val="2"/>
          <w:numId w:val="1"/>
        </w:numPr>
        <w:spacing w:before="100" w:beforeAutospacing="1" w:after="240" w:line="240" w:lineRule="auto"/>
        <w:ind w:left="2010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cyhoeddi eich enw ac enw eich dyfarniad yn Rhaglen Raddio'r Brifysgol.</w:t>
      </w:r>
    </w:p>
    <w:p w14:paraId="3847B836" w14:textId="77777777" w:rsidR="00632333" w:rsidRPr="00632333" w:rsidRDefault="00632333" w:rsidP="00632333">
      <w:pPr>
        <w:numPr>
          <w:ilvl w:val="1"/>
          <w:numId w:val="1"/>
        </w:numPr>
        <w:spacing w:before="100" w:beforeAutospacing="1" w:after="240" w:line="240" w:lineRule="auto"/>
        <w:ind w:left="1290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Rhaid cyflwyno'ch cais am eich tocyn darpar-raddedig i'ch Seremoni heb fod yn hwyrach na (y “</w:t>
      </w:r>
      <w:r w:rsidRPr="00632333">
        <w:rPr>
          <w:rFonts w:eastAsia="Times New Roman" w:cstheme="minorHAnsi"/>
          <w:b/>
          <w:color w:val="333333"/>
          <w:lang w:bidi="cy-GB"/>
        </w:rPr>
        <w:t>Dyddiad Cau Cais</w:t>
      </w:r>
      <w:r w:rsidRPr="00632333">
        <w:rPr>
          <w:rFonts w:eastAsia="Times New Roman" w:cstheme="minorHAnsi"/>
          <w:color w:val="333333"/>
          <w:lang w:bidi="cy-GB"/>
        </w:rPr>
        <w:t>”). Mae tocynnau darpar-raddedigion yn rhad ac am ddim.</w:t>
      </w:r>
    </w:p>
    <w:p w14:paraId="3272B84C" w14:textId="77777777" w:rsidR="00632333" w:rsidRPr="008945F2" w:rsidRDefault="00632333" w:rsidP="008F34E4">
      <w:pPr>
        <w:numPr>
          <w:ilvl w:val="1"/>
          <w:numId w:val="1"/>
        </w:numPr>
        <w:spacing w:before="100" w:beforeAutospacing="1" w:after="240" w:line="240" w:lineRule="auto"/>
        <w:ind w:left="1290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 xml:space="preserve">Rhaid i'ch cais am hyd at y ddau docyn gwestai gwarantedig i'ch Seremoni gael ei gyflwyno erbyn y Dyddiad Cau Cais fan bellaf. </w:t>
      </w:r>
    </w:p>
    <w:p w14:paraId="76151CCA" w14:textId="77777777" w:rsidR="00632333" w:rsidRPr="001F2BF0" w:rsidRDefault="00632333" w:rsidP="00632333">
      <w:pPr>
        <w:numPr>
          <w:ilvl w:val="1"/>
          <w:numId w:val="1"/>
        </w:numPr>
        <w:spacing w:before="100" w:beforeAutospacing="1" w:after="240" w:line="240" w:lineRule="auto"/>
        <w:ind w:left="1290"/>
        <w:rPr>
          <w:rFonts w:eastAsia="Times New Roman" w:cstheme="minorHAnsi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lastRenderedPageBreak/>
        <w:t xml:space="preserve">Mae tocynnau ar gyfer darpar-raddedigion a gwesteion yn gyfyngedig ac yn dibynnu ar argaeledd. </w:t>
      </w:r>
      <w:r w:rsidR="00756737" w:rsidRPr="001F2BF0">
        <w:rPr>
          <w:rFonts w:eastAsia="Times New Roman" w:cstheme="minorHAnsi"/>
          <w:lang w:bidi="cy-GB"/>
        </w:rPr>
        <w:t xml:space="preserve">Rhaid i raddedigion neu eu gwesteion beidio â chanfasio un o swyddogion y Brifysgol i ofyn am ragor o docynnau. </w:t>
      </w:r>
    </w:p>
    <w:p w14:paraId="22FE61C7" w14:textId="77777777" w:rsidR="00946DEB" w:rsidRPr="00632333" w:rsidRDefault="00946DEB" w:rsidP="00632333">
      <w:pPr>
        <w:numPr>
          <w:ilvl w:val="1"/>
          <w:numId w:val="1"/>
        </w:numPr>
        <w:spacing w:before="100" w:beforeAutospacing="1" w:after="240" w:line="240" w:lineRule="auto"/>
        <w:ind w:left="1290"/>
        <w:rPr>
          <w:rFonts w:eastAsia="Times New Roman" w:cstheme="minorHAnsi"/>
          <w:color w:val="FF0000"/>
          <w:lang w:val="en" w:eastAsia="en-GB"/>
        </w:rPr>
      </w:pPr>
      <w:r w:rsidRPr="008945F2">
        <w:rPr>
          <w:rFonts w:eastAsia="Times New Roman" w:cstheme="minorHAnsi"/>
          <w:color w:val="333333"/>
          <w:lang w:bidi="cy-GB"/>
        </w:rPr>
        <w:t>Bydd tocynnau’n cael eu e-bostio i’ch cyfeiriad e-bost Met Caerdydd wythnos cyn y seremoni.</w:t>
      </w:r>
    </w:p>
    <w:p w14:paraId="13F9D474" w14:textId="77777777" w:rsidR="00632333" w:rsidRPr="00632333" w:rsidRDefault="00632333" w:rsidP="00632333">
      <w:pPr>
        <w:numPr>
          <w:ilvl w:val="0"/>
          <w:numId w:val="1"/>
        </w:numPr>
        <w:spacing w:before="100" w:beforeAutospacing="1" w:after="240" w:line="240" w:lineRule="auto"/>
        <w:ind w:left="570"/>
        <w:rPr>
          <w:rFonts w:eastAsia="Times New Roman" w:cstheme="minorHAnsi"/>
          <w:color w:val="333333"/>
          <w:lang w:val="en" w:eastAsia="en-GB"/>
        </w:rPr>
      </w:pPr>
      <w:r w:rsidRPr="008945F2">
        <w:rPr>
          <w:rFonts w:eastAsia="Times New Roman" w:cstheme="minorHAnsi"/>
          <w:b/>
          <w:color w:val="333333"/>
          <w:lang w:bidi="cy-GB"/>
        </w:rPr>
        <w:t>Canslo Tocynnau</w:t>
      </w:r>
    </w:p>
    <w:p w14:paraId="725832B7" w14:textId="77777777" w:rsidR="00946DEB" w:rsidRPr="008945F2" w:rsidRDefault="00632333" w:rsidP="00632333">
      <w:pPr>
        <w:numPr>
          <w:ilvl w:val="1"/>
          <w:numId w:val="1"/>
        </w:numPr>
        <w:spacing w:before="100" w:beforeAutospacing="1" w:after="240" w:line="240" w:lineRule="auto"/>
        <w:ind w:left="1290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 xml:space="preserve">Os hoffech ganslo unrhyw un neu bob un o'ch tocynnau e-bostiwch </w:t>
      </w:r>
      <w:hyperlink r:id="rId8" w:history="1">
        <w:r w:rsidR="00946DEB" w:rsidRPr="008945F2">
          <w:rPr>
            <w:rStyle w:val="Hyperlink"/>
            <w:rFonts w:eastAsia="Times New Roman" w:cstheme="minorHAnsi"/>
            <w:lang w:bidi="cy-GB"/>
          </w:rPr>
          <w:t>graduation@cardiffmet.ac.uk</w:t>
        </w:r>
      </w:hyperlink>
      <w:r w:rsidRPr="00632333">
        <w:rPr>
          <w:rFonts w:eastAsia="Times New Roman" w:cstheme="minorHAnsi"/>
          <w:color w:val="333333"/>
          <w:lang w:bidi="cy-GB"/>
        </w:rPr>
        <w:t xml:space="preserve">. </w:t>
      </w:r>
    </w:p>
    <w:p w14:paraId="3C9E88BF" w14:textId="77777777" w:rsidR="00632333" w:rsidRPr="00632333" w:rsidRDefault="00946DEB" w:rsidP="00632333">
      <w:pPr>
        <w:numPr>
          <w:ilvl w:val="1"/>
          <w:numId w:val="1"/>
        </w:numPr>
        <w:spacing w:before="100" w:beforeAutospacing="1" w:after="240" w:line="240" w:lineRule="auto"/>
        <w:ind w:left="1290"/>
        <w:rPr>
          <w:rFonts w:eastAsia="Times New Roman" w:cstheme="minorHAnsi"/>
          <w:color w:val="333333"/>
          <w:lang w:val="en" w:eastAsia="en-GB"/>
        </w:rPr>
      </w:pPr>
      <w:r w:rsidRPr="008945F2">
        <w:rPr>
          <w:rFonts w:eastAsia="Times New Roman" w:cstheme="minorHAnsi"/>
          <w:color w:val="333333"/>
          <w:lang w:bidi="cy-GB"/>
        </w:rPr>
        <w:t>Rhaid trafod unrhyw ad-daliadau Gŵn gydag Ede and Ravenscroft.</w:t>
      </w:r>
    </w:p>
    <w:p w14:paraId="28F0E161" w14:textId="77777777" w:rsidR="00632333" w:rsidRPr="00632333" w:rsidRDefault="00632333" w:rsidP="00632333">
      <w:pPr>
        <w:numPr>
          <w:ilvl w:val="0"/>
          <w:numId w:val="1"/>
        </w:numPr>
        <w:spacing w:before="100" w:beforeAutospacing="1" w:after="240" w:line="240" w:lineRule="auto"/>
        <w:ind w:left="570"/>
        <w:rPr>
          <w:rFonts w:eastAsia="Times New Roman" w:cstheme="minorHAnsi"/>
          <w:color w:val="333333"/>
          <w:lang w:val="en" w:eastAsia="en-GB"/>
        </w:rPr>
      </w:pPr>
      <w:r w:rsidRPr="008945F2">
        <w:rPr>
          <w:rFonts w:eastAsia="Times New Roman" w:cstheme="minorHAnsi"/>
          <w:b/>
          <w:color w:val="333333"/>
          <w:lang w:bidi="cy-GB"/>
        </w:rPr>
        <w:t>Y Seremoni</w:t>
      </w:r>
    </w:p>
    <w:p w14:paraId="3C02FF7C" w14:textId="77777777" w:rsidR="00632333" w:rsidRPr="00632333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Rhaid i chi fod yn eistedd yn y sedd a neilltuwyd ar eich archeb tocyn o leiaf 45 munud cyn amser dechrau'r Seremoni a drefnwyd.</w:t>
      </w:r>
    </w:p>
    <w:p w14:paraId="5A100931" w14:textId="77777777" w:rsidR="00632333" w:rsidRPr="00632333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Mae pob tocyn yn an-drosglwyddadwy. Nid yw eich tocyn darpar-raddedig nac unrhyw docynnau gwestai a gafwyd yn drosglwyddadwy i Seremoni arall nac i berson arall.</w:t>
      </w:r>
    </w:p>
    <w:p w14:paraId="343D9224" w14:textId="77777777" w:rsidR="00632333" w:rsidRPr="00632333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Rhaid i bob myfyriwr wisgo'n briodol ar gyfer y digwyddiad. Mae gwisg academaidd yn orfodol ym mhob Seremoni a gellir ei llogi trwy Ede and Ravenscroft unwaith y byddwch wedi cadarnhau eich presenoldeb yn y seremoni.</w:t>
      </w:r>
    </w:p>
    <w:p w14:paraId="391C33CA" w14:textId="77777777" w:rsidR="00632333" w:rsidRPr="00632333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Ni fydd mynediad hwyr i'r Seremonïau. Mae’r Brifysgol yn cadw’r hawl i wrthod mynediad i unrhyw Seremoni am gyrraedd yn hwyr neu am reswm rhesymol arall.</w:t>
      </w:r>
    </w:p>
    <w:p w14:paraId="09FB9584" w14:textId="77777777" w:rsidR="00946DEB" w:rsidRPr="00FE33FE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lang w:val="en" w:eastAsia="en-GB"/>
        </w:rPr>
      </w:pPr>
      <w:r w:rsidRPr="00632333">
        <w:rPr>
          <w:rFonts w:eastAsia="Times New Roman" w:cstheme="minorHAnsi"/>
          <w:lang w:bidi="cy-GB"/>
        </w:rPr>
        <w:t xml:space="preserve">Mae’r Brifysgol hefyd yn cadw’r hawl i fwrw allan o leoliad y Seremoni a/neu’r Seremoni i unrhyw fyfyriwr darpar-raddedig (neu westai) sy’n methu â chydymffurfio â’r Telerau neu y mae’r Brifysgol yn ystyried yn rhesymol ei fod yn tarfu ar y Seremoni neu i darpar-raddedigion a gwesteion eraill. </w:t>
      </w:r>
    </w:p>
    <w:p w14:paraId="13A3A739" w14:textId="77777777" w:rsidR="00632333" w:rsidRDefault="0063233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Os na all y Seremonïau ddigwydd am unrhyw reswm neu eu bod yn cael eu gohirio oherwydd amgylchiadau y tu hwnt i reolaeth y Brifysgol, gan gynnwys (heb gyfyngiad) tân, ffrwydrad, gweithred derfysgol (neu fygythiad o weithred terfysgol), gweithred Duw, pandemig, neu o ganlyniad i unrhyw weithredu diwydiannol neu anghydfod yn ymwneud â’r Brifysgol, neu yn lleoliad y Seremoni, ni fydd y Brifysgol yn atebol am unrhyw golledion uniongyrchol, neu fel arall, a achosir gan darpar-raddedigion neu eu gwesteion. Bydd y Brifysgol, lle bo modd, yn gwneud trefniadau eraill ar gyfer unrhyw darpar-raddedigion yr effeithir arnynt, ond mae'n rhaid i bob myfyriwr darpar-raddedig a gwestai fod â diogelwch yswiriant digonol i dalu am unrhyw golledion y gallent eu dioddef o ganlyniad i ganslo neu ohirio Seremoni.</w:t>
      </w:r>
    </w:p>
    <w:p w14:paraId="0852E703" w14:textId="77777777" w:rsidR="00FE33FE" w:rsidRPr="00632333" w:rsidRDefault="00202B53" w:rsidP="008945F2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>
        <w:rPr>
          <w:rFonts w:eastAsia="Times New Roman" w:cstheme="minorHAnsi"/>
          <w:color w:val="333333"/>
          <w:lang w:bidi="cy-GB"/>
        </w:rPr>
        <w:t xml:space="preserve">Ni fydd y Brifysgol yn atebol am unrhyw golled o eiddo gan gynnwys camerâu, ffonau ac ati </w:t>
      </w:r>
    </w:p>
    <w:p w14:paraId="6F75257E" w14:textId="77777777" w:rsidR="00632333" w:rsidRPr="00632333" w:rsidRDefault="00632333" w:rsidP="00632333">
      <w:pPr>
        <w:numPr>
          <w:ilvl w:val="0"/>
          <w:numId w:val="1"/>
        </w:numPr>
        <w:spacing w:before="100" w:beforeAutospacing="1" w:after="240" w:line="240" w:lineRule="auto"/>
        <w:ind w:left="570"/>
        <w:rPr>
          <w:rFonts w:eastAsia="Times New Roman" w:cstheme="minorHAnsi"/>
          <w:color w:val="333333"/>
          <w:lang w:val="en" w:eastAsia="en-GB"/>
        </w:rPr>
      </w:pPr>
      <w:r w:rsidRPr="008945F2">
        <w:rPr>
          <w:rFonts w:eastAsia="Times New Roman" w:cstheme="minorHAnsi"/>
          <w:b/>
          <w:color w:val="333333"/>
          <w:lang w:bidi="cy-GB"/>
        </w:rPr>
        <w:t>Darpariaethau Cyffredinol</w:t>
      </w:r>
    </w:p>
    <w:p w14:paraId="7C2C56F2" w14:textId="77777777" w:rsidR="00632333" w:rsidRPr="00632333" w:rsidRDefault="00632333" w:rsidP="00FE33FE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Mae’r Telerau hyn yn cael eu llywodraethu gan gyfraith Lloegr ac rydych chi a’r Brifysgol yn cytuno y bydd gan lysoedd Cymru a Lloegr awdurdodaeth anghyfyngedig.</w:t>
      </w:r>
    </w:p>
    <w:p w14:paraId="4C106BA3" w14:textId="77777777" w:rsidR="00632333" w:rsidRPr="00632333" w:rsidRDefault="00632333" w:rsidP="00FE33FE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lastRenderedPageBreak/>
        <w:t>Mae'r Brifysgol yn prosesu gwybodaeth amdanoch chi a, lle bo'n berthnasol, am eich gwesteion a ddarperir gennych wrth wneud eich cais ar-lein yn unol â Pholisi Preifatrwydd y Brifysgol. Trwy ddarparu'r wybodaeth hon rydych yn cydsynio i brosesu o'r fath ac rydych yn gwarantu bod yr holl wybodaeth a ddarperir gennych yn gywir.</w:t>
      </w:r>
    </w:p>
    <w:p w14:paraId="2CFE3172" w14:textId="77777777" w:rsidR="00632333" w:rsidRPr="00632333" w:rsidRDefault="00632333" w:rsidP="00FE33FE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Mae’r Telerau hyn yn ffurfio contract rhyngoch chi a’r Brifysgol yn unig ac ni fydd gan unrhyw berson arall unrhyw hawliau i’w gorfodi.</w:t>
      </w:r>
    </w:p>
    <w:p w14:paraId="2EBBA51A" w14:textId="77777777" w:rsidR="00632333" w:rsidRPr="00632333" w:rsidRDefault="00632333" w:rsidP="00FE33FE">
      <w:pPr>
        <w:numPr>
          <w:ilvl w:val="1"/>
          <w:numId w:val="1"/>
        </w:numPr>
        <w:spacing w:before="100" w:beforeAutospacing="1" w:after="240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Gall y Brifysgol drosglwyddo ei hawliau a’i rhwymedigaethau o dan gontract gyda chi i sefydliad arall, ond ni fydd hyn yn effeithio ar eich hawliau na rhwymedigaethau’r Brifysgol o dan y Telerau hyn.</w:t>
      </w:r>
    </w:p>
    <w:p w14:paraId="6FB9A33F" w14:textId="77777777" w:rsidR="00632333" w:rsidRPr="00632333" w:rsidRDefault="00632333" w:rsidP="008945F2">
      <w:pPr>
        <w:numPr>
          <w:ilvl w:val="1"/>
          <w:numId w:val="1"/>
        </w:numPr>
        <w:spacing w:before="100" w:beforeAutospacing="1" w:after="100" w:afterAutospacing="1" w:line="240" w:lineRule="auto"/>
        <w:ind w:left="1290"/>
        <w:jc w:val="both"/>
        <w:rPr>
          <w:rFonts w:eastAsia="Times New Roman" w:cstheme="minorHAnsi"/>
          <w:color w:val="333333"/>
          <w:lang w:val="en" w:eastAsia="en-GB"/>
        </w:rPr>
      </w:pPr>
      <w:r w:rsidRPr="00632333">
        <w:rPr>
          <w:rFonts w:eastAsia="Times New Roman" w:cstheme="minorHAnsi"/>
          <w:color w:val="333333"/>
          <w:lang w:bidi="cy-GB"/>
        </w:rPr>
        <w:t>Os bernir bod unrhyw ran o'r Telerau hyn yn annilys, yn anghyfreithlon neu'n anorfodadwy am unrhyw reswm, yna ystyrir bod y rhan honno wedi'i dileu ac ni fydd yn effeithio ar ddilysrwydd a gorfodadwyedd y rhannau sy'n weddill. Ni fydd unrhyw fethiant gan y Brifysgol i orfodi ei hawliau neu rwymedïau o dan y Telerau hyn yn cael ei ddehongli fel ildiad gan y Brifysgol o'r hawliau neu'r rhwymedïau hynny neu unrhyw rai eraill.</w:t>
      </w:r>
    </w:p>
    <w:p w14:paraId="3FB888B2" w14:textId="77777777" w:rsidR="00632333" w:rsidRPr="008945F2" w:rsidRDefault="00632333">
      <w:pPr>
        <w:rPr>
          <w:rFonts w:cstheme="minorHAnsi"/>
        </w:rPr>
      </w:pPr>
    </w:p>
    <w:sectPr w:rsidR="00632333" w:rsidRPr="00894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31AED"/>
    <w:multiLevelType w:val="multilevel"/>
    <w:tmpl w:val="692E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59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33"/>
    <w:rsid w:val="001F2BF0"/>
    <w:rsid w:val="00202B53"/>
    <w:rsid w:val="002258F3"/>
    <w:rsid w:val="00632333"/>
    <w:rsid w:val="00756737"/>
    <w:rsid w:val="008945F2"/>
    <w:rsid w:val="00946DEB"/>
    <w:rsid w:val="009955FD"/>
    <w:rsid w:val="009D2FA9"/>
    <w:rsid w:val="00FA7763"/>
    <w:rsid w:val="00FE33FE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31BF"/>
  <w15:chartTrackingRefBased/>
  <w15:docId w15:val="{FB22A3AD-4F9C-4D33-BA0B-B32A6CA4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333"/>
    <w:rPr>
      <w:strike w:val="0"/>
      <w:dstrike w:val="0"/>
      <w:color w:val="0084A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323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3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017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ion@cardiffmet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1D5ECF4970548BB4002CE29649AEA" ma:contentTypeVersion="2" ma:contentTypeDescription="Create a new document." ma:contentTypeScope="" ma:versionID="6daccde91dd43229aae9d09861c2f4fe">
  <xsd:schema xmlns:xsd="http://www.w3.org/2001/XMLSchema" xmlns:xs="http://www.w3.org/2001/XMLSchema" xmlns:p="http://schemas.microsoft.com/office/2006/metadata/properties" xmlns:ns1="http://schemas.microsoft.com/sharepoint/v3" xmlns:ns2="edc6dcaf-e8aa-420e-b0a2-87ceaee562f8" targetNamespace="http://schemas.microsoft.com/office/2006/metadata/properties" ma:root="true" ma:fieldsID="384e71c13e0a9ae4e0f156e3af48ec01" ns1:_="" ns2:_="">
    <xsd:import namespace="http://schemas.microsoft.com/sharepoint/v3"/>
    <xsd:import namespace="edc6dcaf-e8aa-420e-b0a2-87ceaee562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dcaf-e8aa-420e-b0a2-87ceaee56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84206-60C3-4CCA-9F09-9091ED416E04}">
  <ds:schemaRefs>
    <ds:schemaRef ds:uri="http://purl.org/dc/elements/1.1/"/>
    <ds:schemaRef ds:uri="572bac19-745d-43dc-93ec-0a1bf104ed24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f36a2ce-7267-485d-b814-5bc54abbfa71"/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0ABCB2-9D86-4D83-BF78-FDA89D726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18B3B-656B-4D2B-82B5-054F84D1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c6dcaf-e8aa-420e-b0a2-87ceaee56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5062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Jo</dc:creator>
  <cp:keywords/>
  <dc:description/>
  <cp:lastModifiedBy>Mayo, Jonah</cp:lastModifiedBy>
  <cp:revision>2</cp:revision>
  <dcterms:created xsi:type="dcterms:W3CDTF">2025-02-11T15:00:00Z</dcterms:created>
  <dcterms:modified xsi:type="dcterms:W3CDTF">2025-02-11T15:00:00Z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0x010100A9C1D5ECF4970548BB4002CE29649AEA</vt:lpwstr>
  </property>
</Properties>
</file>