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3F6693" w14:textId="4B565F75" w:rsidR="00B864A6" w:rsidRDefault="00DE215B" w:rsidP="00B864A6">
      <w:pPr>
        <w:pStyle w:val="ListBullet"/>
        <w:numPr>
          <w:ilvl w:val="0"/>
          <w:numId w:val="0"/>
        </w:numPr>
        <w:spacing w:before="0"/>
        <w:jc w:val="center"/>
        <w:rPr>
          <w:rFonts w:ascii="Arial" w:eastAsia="Arial" w:hAnsi="Arial" w:cs="Arial"/>
          <w:b/>
          <w:bCs/>
          <w:noProof/>
          <w:sz w:val="22"/>
          <w:lang w:eastAsia="en-GB"/>
        </w:rPr>
      </w:pPr>
      <w:r>
        <w:rPr>
          <w:rFonts w:eastAsia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1" locked="0" layoutInCell="1" allowOverlap="1" wp14:anchorId="4B98EEC9" wp14:editId="4EC1E210">
            <wp:simplePos x="0" y="0"/>
            <wp:positionH relativeFrom="page">
              <wp:align>right</wp:align>
            </wp:positionH>
            <wp:positionV relativeFrom="paragraph">
              <wp:posOffset>-925286</wp:posOffset>
            </wp:positionV>
            <wp:extent cx="10692197" cy="7555607"/>
            <wp:effectExtent l="0" t="0" r="0" b="7620"/>
            <wp:wrapNone/>
            <wp:docPr id="183362487" name="Picture 1" descr="A close-up of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2487" name="Picture 1" descr="A close-up of a flag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97" cy="7555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9D52A" w14:textId="019CD8C3" w:rsidR="00B864A6" w:rsidRDefault="00B864A6" w:rsidP="00B864A6">
      <w:pPr>
        <w:pStyle w:val="ListBullet"/>
        <w:numPr>
          <w:ilvl w:val="0"/>
          <w:numId w:val="0"/>
        </w:numPr>
        <w:spacing w:before="0"/>
        <w:jc w:val="center"/>
        <w:rPr>
          <w:rFonts w:ascii="Arial" w:eastAsia="Arial" w:hAnsi="Arial" w:cs="Arial"/>
          <w:b/>
          <w:bCs/>
          <w:noProof/>
          <w:sz w:val="22"/>
          <w:lang w:eastAsia="en-GB"/>
        </w:rPr>
      </w:pPr>
    </w:p>
    <w:p w14:paraId="4174DA1D" w14:textId="63B3002D" w:rsidR="00B864A6" w:rsidRDefault="00B864A6" w:rsidP="00B864A6">
      <w:pPr>
        <w:pStyle w:val="ListBullet"/>
        <w:numPr>
          <w:ilvl w:val="0"/>
          <w:numId w:val="0"/>
        </w:numPr>
        <w:spacing w:before="0"/>
        <w:jc w:val="center"/>
        <w:rPr>
          <w:rFonts w:ascii="Arial" w:eastAsia="Arial" w:hAnsi="Arial" w:cs="Arial"/>
          <w:b/>
          <w:bCs/>
          <w:noProof/>
          <w:sz w:val="22"/>
          <w:lang w:eastAsia="en-GB"/>
        </w:rPr>
      </w:pPr>
    </w:p>
    <w:p w14:paraId="4F299505" w14:textId="602E72A2" w:rsidR="00B864A6" w:rsidRDefault="00B864A6" w:rsidP="00B864A6">
      <w:pPr>
        <w:pStyle w:val="ListBullet"/>
        <w:numPr>
          <w:ilvl w:val="0"/>
          <w:numId w:val="0"/>
        </w:numPr>
        <w:spacing w:before="0"/>
        <w:jc w:val="center"/>
        <w:rPr>
          <w:rFonts w:ascii="Arial" w:eastAsia="Arial" w:hAnsi="Arial" w:cs="Arial"/>
          <w:b/>
          <w:bCs/>
          <w:noProof/>
          <w:sz w:val="22"/>
          <w:lang w:eastAsia="en-GB"/>
        </w:rPr>
      </w:pPr>
    </w:p>
    <w:p w14:paraId="781D8017" w14:textId="63FF8CC7" w:rsidR="00B864A6" w:rsidRDefault="00B864A6" w:rsidP="00B864A6">
      <w:pPr>
        <w:pStyle w:val="ListBullet"/>
        <w:numPr>
          <w:ilvl w:val="0"/>
          <w:numId w:val="0"/>
        </w:numPr>
        <w:spacing w:before="0"/>
        <w:jc w:val="center"/>
        <w:rPr>
          <w:rFonts w:ascii="Arial" w:eastAsia="Arial" w:hAnsi="Arial" w:cs="Arial"/>
          <w:b/>
          <w:bCs/>
          <w:noProof/>
          <w:sz w:val="22"/>
          <w:lang w:eastAsia="en-GB"/>
        </w:rPr>
      </w:pPr>
    </w:p>
    <w:p w14:paraId="7660D8E6" w14:textId="77777777" w:rsidR="00B864A6" w:rsidRDefault="00B864A6" w:rsidP="00B864A6">
      <w:pPr>
        <w:pStyle w:val="ListBullet"/>
        <w:numPr>
          <w:ilvl w:val="0"/>
          <w:numId w:val="0"/>
        </w:numPr>
        <w:spacing w:before="0"/>
        <w:jc w:val="center"/>
        <w:rPr>
          <w:rFonts w:ascii="Arial" w:eastAsia="Arial" w:hAnsi="Arial" w:cs="Arial"/>
          <w:b/>
          <w:bCs/>
          <w:noProof/>
          <w:sz w:val="22"/>
          <w:lang w:eastAsia="en-GB"/>
        </w:rPr>
      </w:pPr>
    </w:p>
    <w:p w14:paraId="201DDC9A" w14:textId="77777777" w:rsidR="00B864A6" w:rsidRDefault="00B864A6" w:rsidP="00B864A6">
      <w:pPr>
        <w:pStyle w:val="ListBullet"/>
        <w:numPr>
          <w:ilvl w:val="0"/>
          <w:numId w:val="0"/>
        </w:numPr>
        <w:spacing w:before="0"/>
        <w:jc w:val="center"/>
        <w:rPr>
          <w:rFonts w:ascii="Arial" w:eastAsia="Arial" w:hAnsi="Arial" w:cs="Arial"/>
          <w:b/>
          <w:bCs/>
          <w:noProof/>
          <w:sz w:val="22"/>
          <w:lang w:eastAsia="en-GB"/>
        </w:rPr>
      </w:pPr>
    </w:p>
    <w:p w14:paraId="31DF55BB" w14:textId="77777777" w:rsidR="00B864A6" w:rsidRDefault="00B864A6" w:rsidP="00B864A6">
      <w:pPr>
        <w:pStyle w:val="ListBullet"/>
        <w:numPr>
          <w:ilvl w:val="0"/>
          <w:numId w:val="0"/>
        </w:numPr>
        <w:spacing w:before="0"/>
        <w:jc w:val="center"/>
        <w:rPr>
          <w:rFonts w:ascii="Arial" w:eastAsia="Arial" w:hAnsi="Arial" w:cs="Arial"/>
          <w:b/>
          <w:bCs/>
          <w:noProof/>
          <w:sz w:val="22"/>
          <w:lang w:eastAsia="en-GB"/>
        </w:rPr>
      </w:pPr>
    </w:p>
    <w:p w14:paraId="7B3EAB61" w14:textId="77777777" w:rsidR="00B864A6" w:rsidRDefault="00B864A6" w:rsidP="00B864A6">
      <w:pPr>
        <w:pStyle w:val="ListBullet"/>
        <w:numPr>
          <w:ilvl w:val="0"/>
          <w:numId w:val="0"/>
        </w:numPr>
        <w:spacing w:before="0"/>
        <w:jc w:val="center"/>
        <w:rPr>
          <w:rFonts w:ascii="Arial" w:eastAsia="Arial" w:hAnsi="Arial" w:cs="Arial"/>
          <w:b/>
          <w:bCs/>
          <w:noProof/>
          <w:sz w:val="22"/>
          <w:lang w:eastAsia="en-GB"/>
        </w:rPr>
      </w:pPr>
    </w:p>
    <w:p w14:paraId="27FEC7C4" w14:textId="77777777" w:rsidR="00B864A6" w:rsidRDefault="00B864A6" w:rsidP="00B864A6">
      <w:pPr>
        <w:pStyle w:val="ListBullet"/>
        <w:numPr>
          <w:ilvl w:val="0"/>
          <w:numId w:val="0"/>
        </w:numPr>
        <w:spacing w:before="0"/>
        <w:jc w:val="center"/>
        <w:rPr>
          <w:rFonts w:ascii="Arial" w:eastAsia="Arial" w:hAnsi="Arial" w:cs="Arial"/>
          <w:b/>
          <w:bCs/>
          <w:noProof/>
          <w:sz w:val="22"/>
          <w:lang w:eastAsia="en-GB"/>
        </w:rPr>
      </w:pPr>
    </w:p>
    <w:p w14:paraId="32D9B952" w14:textId="77777777" w:rsidR="00B864A6" w:rsidRDefault="00B864A6" w:rsidP="00B864A6">
      <w:pPr>
        <w:pStyle w:val="ListBullet"/>
        <w:numPr>
          <w:ilvl w:val="0"/>
          <w:numId w:val="0"/>
        </w:numPr>
        <w:spacing w:before="0"/>
        <w:jc w:val="center"/>
        <w:rPr>
          <w:rFonts w:ascii="Arial" w:eastAsia="Arial" w:hAnsi="Arial" w:cs="Arial"/>
          <w:b/>
          <w:bCs/>
          <w:noProof/>
          <w:sz w:val="22"/>
          <w:lang w:eastAsia="en-GB"/>
        </w:rPr>
      </w:pPr>
    </w:p>
    <w:p w14:paraId="39617B7B" w14:textId="77777777" w:rsidR="00FA1789" w:rsidRDefault="00FA1789" w:rsidP="00B864A6">
      <w:pPr>
        <w:pStyle w:val="ListBullet"/>
        <w:numPr>
          <w:ilvl w:val="0"/>
          <w:numId w:val="0"/>
        </w:numPr>
        <w:spacing w:before="0"/>
        <w:jc w:val="center"/>
        <w:rPr>
          <w:rFonts w:ascii="Arial" w:eastAsia="Arial" w:hAnsi="Arial" w:cs="Arial"/>
          <w:b/>
          <w:bCs/>
          <w:noProof/>
          <w:sz w:val="22"/>
          <w:lang w:eastAsia="en-GB"/>
        </w:rPr>
      </w:pPr>
    </w:p>
    <w:p w14:paraId="5F7BB01C" w14:textId="77777777" w:rsidR="00B864A6" w:rsidRDefault="00B864A6" w:rsidP="00B864A6">
      <w:pPr>
        <w:pStyle w:val="ListBullet"/>
        <w:numPr>
          <w:ilvl w:val="0"/>
          <w:numId w:val="0"/>
        </w:numPr>
        <w:spacing w:before="0"/>
        <w:jc w:val="center"/>
        <w:rPr>
          <w:rFonts w:ascii="Arial" w:eastAsia="Arial" w:hAnsi="Arial" w:cs="Arial"/>
          <w:b/>
          <w:bCs/>
          <w:noProof/>
          <w:sz w:val="22"/>
          <w:lang w:eastAsia="en-GB"/>
        </w:rPr>
      </w:pPr>
    </w:p>
    <w:p w14:paraId="10AC556C" w14:textId="77777777" w:rsidR="00B864A6" w:rsidRDefault="00B864A6" w:rsidP="00B864A6">
      <w:pPr>
        <w:pStyle w:val="ListBullet"/>
        <w:numPr>
          <w:ilvl w:val="0"/>
          <w:numId w:val="0"/>
        </w:numPr>
        <w:spacing w:before="0"/>
        <w:jc w:val="center"/>
        <w:rPr>
          <w:rFonts w:ascii="Arial" w:eastAsia="Arial" w:hAnsi="Arial" w:cs="Arial"/>
          <w:b/>
          <w:bCs/>
          <w:noProof/>
          <w:sz w:val="22"/>
          <w:lang w:eastAsia="en-GB"/>
        </w:rPr>
      </w:pPr>
    </w:p>
    <w:p w14:paraId="7A6D385B" w14:textId="77777777" w:rsidR="00B864A6" w:rsidRDefault="00B864A6" w:rsidP="00B864A6">
      <w:pPr>
        <w:pStyle w:val="ListBullet"/>
        <w:numPr>
          <w:ilvl w:val="0"/>
          <w:numId w:val="0"/>
        </w:numPr>
        <w:spacing w:before="0"/>
        <w:jc w:val="center"/>
        <w:rPr>
          <w:rFonts w:ascii="Arial" w:eastAsia="Arial" w:hAnsi="Arial" w:cs="Arial"/>
          <w:b/>
          <w:bCs/>
          <w:noProof/>
          <w:sz w:val="22"/>
          <w:lang w:eastAsia="en-GB"/>
        </w:rPr>
      </w:pPr>
    </w:p>
    <w:p w14:paraId="71B30F39" w14:textId="48E77FD5" w:rsidR="00B864A6" w:rsidRDefault="00B864A6" w:rsidP="00B864A6">
      <w:pPr>
        <w:pStyle w:val="ListBullet"/>
        <w:numPr>
          <w:ilvl w:val="0"/>
          <w:numId w:val="0"/>
        </w:numPr>
        <w:spacing w:before="0"/>
        <w:jc w:val="center"/>
        <w:rPr>
          <w:rFonts w:ascii="Arial" w:eastAsia="Arial" w:hAnsi="Arial" w:cs="Arial"/>
          <w:b/>
          <w:bCs/>
          <w:noProof/>
          <w:sz w:val="22"/>
          <w:lang w:eastAsia="en-GB"/>
        </w:rPr>
      </w:pPr>
    </w:p>
    <w:p w14:paraId="4C856884" w14:textId="7D13EB7D" w:rsidR="00B21A32" w:rsidRPr="00AE587B" w:rsidRDefault="00B21A32" w:rsidP="00B43A65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b/>
          <w:bCs/>
          <w:sz w:val="22"/>
          <w:lang w:eastAsia="en-GB"/>
        </w:rPr>
      </w:pPr>
    </w:p>
    <w:p w14:paraId="0C6A6705" w14:textId="348FEB37" w:rsidR="00B21A32" w:rsidRPr="00AE587B" w:rsidRDefault="00B21A32" w:rsidP="00B43A65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b/>
          <w:bCs/>
          <w:sz w:val="22"/>
          <w:lang w:eastAsia="en-GB"/>
        </w:rPr>
      </w:pPr>
    </w:p>
    <w:p w14:paraId="163DC26D" w14:textId="59040DD4" w:rsidR="00B21A32" w:rsidRPr="00AE587B" w:rsidRDefault="00B21A32" w:rsidP="00B43A65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b/>
          <w:bCs/>
          <w:sz w:val="22"/>
          <w:lang w:eastAsia="en-GB"/>
        </w:rPr>
      </w:pPr>
    </w:p>
    <w:p w14:paraId="1443F810" w14:textId="6C1A6835" w:rsidR="00B21A32" w:rsidRPr="00AE587B" w:rsidRDefault="00B21A32" w:rsidP="00B43A65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b/>
          <w:bCs/>
          <w:sz w:val="22"/>
          <w:lang w:eastAsia="en-GB"/>
        </w:rPr>
      </w:pPr>
    </w:p>
    <w:p w14:paraId="4FA8340F" w14:textId="33E62B35" w:rsidR="00B21A32" w:rsidRPr="00AE587B" w:rsidRDefault="00DE215B" w:rsidP="00DE215B">
      <w:pPr>
        <w:pStyle w:val="ListBullet"/>
        <w:numPr>
          <w:ilvl w:val="0"/>
          <w:numId w:val="0"/>
        </w:numPr>
        <w:tabs>
          <w:tab w:val="left" w:pos="9840"/>
        </w:tabs>
        <w:spacing w:before="0"/>
        <w:rPr>
          <w:rFonts w:ascii="Arial" w:eastAsia="Arial" w:hAnsi="Arial" w:cs="Arial"/>
          <w:b/>
          <w:bCs/>
          <w:sz w:val="22"/>
          <w:lang w:eastAsia="en-GB"/>
        </w:rPr>
      </w:pPr>
      <w:r>
        <w:rPr>
          <w:rFonts w:ascii="Arial" w:eastAsia="Arial" w:hAnsi="Arial" w:cs="Arial"/>
          <w:b/>
          <w:bCs/>
          <w:sz w:val="22"/>
          <w:lang w:eastAsia="en-GB"/>
        </w:rPr>
        <w:tab/>
      </w:r>
    </w:p>
    <w:p w14:paraId="33B32690" w14:textId="3AA8D082" w:rsidR="00B21A32" w:rsidRPr="00AE587B" w:rsidRDefault="00E15F52" w:rsidP="00E15F52">
      <w:pPr>
        <w:pStyle w:val="ListBullet"/>
        <w:numPr>
          <w:ilvl w:val="0"/>
          <w:numId w:val="0"/>
        </w:numPr>
        <w:tabs>
          <w:tab w:val="left" w:pos="3456"/>
        </w:tabs>
        <w:spacing w:before="0"/>
        <w:rPr>
          <w:rFonts w:ascii="Arial" w:eastAsia="Arial" w:hAnsi="Arial" w:cs="Arial"/>
          <w:b/>
          <w:bCs/>
          <w:sz w:val="22"/>
          <w:lang w:eastAsia="en-GB"/>
        </w:rPr>
      </w:pPr>
      <w:r w:rsidRPr="00AE587B">
        <w:rPr>
          <w:rFonts w:ascii="Arial" w:eastAsia="Arial" w:hAnsi="Arial" w:cs="Arial"/>
          <w:b/>
          <w:sz w:val="22"/>
          <w:lang w:val="cy-GB" w:bidi="cy-GB"/>
        </w:rPr>
        <w:tab/>
      </w:r>
    </w:p>
    <w:p w14:paraId="46CDB649" w14:textId="5CD6D8C6" w:rsidR="00B21A32" w:rsidRPr="00AE587B" w:rsidRDefault="00B21A32" w:rsidP="00B43A65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b/>
          <w:bCs/>
          <w:sz w:val="22"/>
          <w:lang w:eastAsia="en-GB"/>
        </w:rPr>
      </w:pPr>
    </w:p>
    <w:p w14:paraId="3946FDFF" w14:textId="738ADFD9" w:rsidR="00B21A32" w:rsidRPr="00AE587B" w:rsidRDefault="00B21A32" w:rsidP="00B43A65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b/>
          <w:bCs/>
          <w:sz w:val="22"/>
          <w:lang w:eastAsia="en-GB"/>
        </w:rPr>
      </w:pPr>
    </w:p>
    <w:p w14:paraId="31BA7B39" w14:textId="5A16090E" w:rsidR="00B21A32" w:rsidRPr="00AE587B" w:rsidRDefault="00B21A32" w:rsidP="00B43A65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b/>
          <w:bCs/>
          <w:sz w:val="22"/>
          <w:lang w:eastAsia="en-GB"/>
        </w:rPr>
      </w:pPr>
    </w:p>
    <w:p w14:paraId="1A6645A4" w14:textId="608A591A" w:rsidR="00B21A32" w:rsidRPr="00AE587B" w:rsidRDefault="00B21A32" w:rsidP="00B43A65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b/>
          <w:bCs/>
          <w:sz w:val="22"/>
          <w:lang w:eastAsia="en-GB"/>
        </w:rPr>
      </w:pPr>
    </w:p>
    <w:p w14:paraId="368920F3" w14:textId="45C1D056" w:rsidR="00B21A32" w:rsidRPr="00AE587B" w:rsidRDefault="00B21A32" w:rsidP="00B43A65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b/>
          <w:bCs/>
          <w:sz w:val="22"/>
          <w:lang w:eastAsia="en-GB"/>
        </w:rPr>
      </w:pPr>
    </w:p>
    <w:p w14:paraId="376246B7" w14:textId="503F9B4B" w:rsidR="00B21A32" w:rsidRPr="00AE587B" w:rsidRDefault="00B21A32" w:rsidP="00B43A65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b/>
          <w:bCs/>
          <w:sz w:val="22"/>
          <w:lang w:eastAsia="en-GB"/>
        </w:rPr>
      </w:pPr>
    </w:p>
    <w:p w14:paraId="33356AA8" w14:textId="234983C7" w:rsidR="00B21A32" w:rsidRPr="00AE587B" w:rsidRDefault="00B21A32" w:rsidP="00B43A65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b/>
          <w:bCs/>
          <w:sz w:val="22"/>
          <w:lang w:eastAsia="en-GB"/>
        </w:rPr>
      </w:pPr>
    </w:p>
    <w:p w14:paraId="56512D7A" w14:textId="034A8667" w:rsidR="00B21A32" w:rsidRPr="00AE587B" w:rsidRDefault="00B21A32" w:rsidP="00B43A65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b/>
          <w:bCs/>
          <w:sz w:val="22"/>
          <w:lang w:eastAsia="en-GB"/>
        </w:rPr>
      </w:pPr>
    </w:p>
    <w:p w14:paraId="5D12D22B" w14:textId="6ED06339" w:rsidR="00B21A32" w:rsidRPr="00AE587B" w:rsidRDefault="00116CDC" w:rsidP="00116CDC">
      <w:pPr>
        <w:pStyle w:val="ListBullet"/>
        <w:numPr>
          <w:ilvl w:val="0"/>
          <w:numId w:val="0"/>
        </w:numPr>
        <w:tabs>
          <w:tab w:val="left" w:pos="2892"/>
        </w:tabs>
        <w:spacing w:before="0"/>
        <w:rPr>
          <w:rFonts w:ascii="Arial" w:eastAsia="Arial" w:hAnsi="Arial" w:cs="Arial"/>
          <w:b/>
          <w:bCs/>
          <w:sz w:val="22"/>
          <w:lang w:eastAsia="en-GB"/>
        </w:rPr>
      </w:pPr>
      <w:r w:rsidRPr="00AE587B">
        <w:rPr>
          <w:rFonts w:ascii="Arial" w:eastAsia="Arial" w:hAnsi="Arial" w:cs="Arial"/>
          <w:b/>
          <w:sz w:val="22"/>
          <w:lang w:val="cy-GB" w:bidi="cy-GB"/>
        </w:rPr>
        <w:tab/>
      </w:r>
    </w:p>
    <w:p w14:paraId="745BC0D1" w14:textId="74D24610" w:rsidR="00B21A32" w:rsidRPr="00AE587B" w:rsidRDefault="00B21A32" w:rsidP="00B43A65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b/>
          <w:bCs/>
          <w:sz w:val="22"/>
          <w:lang w:eastAsia="en-GB"/>
        </w:rPr>
      </w:pPr>
    </w:p>
    <w:p w14:paraId="64FC465C" w14:textId="3D2424BE" w:rsidR="00B21A32" w:rsidRPr="00AE587B" w:rsidRDefault="00B21A32" w:rsidP="00B43A65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b/>
          <w:bCs/>
          <w:sz w:val="22"/>
          <w:lang w:eastAsia="en-GB"/>
        </w:rPr>
      </w:pPr>
    </w:p>
    <w:p w14:paraId="54FD7C92" w14:textId="77777777" w:rsidR="0033306F" w:rsidRDefault="0033306F" w:rsidP="00B43A65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b/>
          <w:bCs/>
          <w:sz w:val="22"/>
          <w:lang w:eastAsia="en-GB"/>
        </w:rPr>
        <w:sectPr w:rsidR="0033306F" w:rsidSect="00B43A65">
          <w:headerReference w:type="default" r:id="rId12"/>
          <w:footerReference w:type="default" r:id="rId13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D185EA0" w14:textId="5AF31756" w:rsidR="00B21A32" w:rsidRPr="00AE587B" w:rsidRDefault="00B21A32" w:rsidP="00B43A65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b/>
          <w:bCs/>
          <w:sz w:val="22"/>
          <w:lang w:eastAsia="en-GB"/>
        </w:rPr>
      </w:pPr>
    </w:p>
    <w:tbl>
      <w:tblPr>
        <w:tblW w:w="138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0"/>
        <w:gridCol w:w="6420"/>
      </w:tblGrid>
      <w:tr w:rsidR="00163118" w:rsidRPr="00163118" w14:paraId="598557E7" w14:textId="77777777" w:rsidTr="58675905">
        <w:trPr>
          <w:trHeight w:val="300"/>
        </w:trPr>
        <w:tc>
          <w:tcPr>
            <w:tcW w:w="13890" w:type="dxa"/>
            <w:gridSpan w:val="2"/>
            <w:tcBorders>
              <w:top w:val="single" w:sz="24" w:space="0" w:color="00B5A4"/>
              <w:left w:val="single" w:sz="24" w:space="0" w:color="00B5A4"/>
              <w:bottom w:val="single" w:sz="8" w:space="0" w:color="00B5A4"/>
              <w:right w:val="single" w:sz="24" w:space="0" w:color="00B5A4"/>
            </w:tcBorders>
            <w:shd w:val="clear" w:color="auto" w:fill="00B5A4"/>
            <w:hideMark/>
          </w:tcPr>
          <w:p w14:paraId="149A5316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color w:val="FFFFFF" w:themeColor="background1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color w:val="FFFFFF" w:themeColor="background1"/>
                <w:lang w:bidi="cy-GB"/>
              </w:rPr>
              <w:t>Amcan 1: Mabwysiadu ymagwedd sy'n canolbwyntio ar bobl, gan ddeall anghenion ein cymuned amrywiol a rhoi hyn wrth wraidd y gwaith o ddylunio a chyflawni swyddogaethau'r Brifysgol. </w:t>
            </w:r>
          </w:p>
          <w:p w14:paraId="7F72286A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63118" w:rsidRPr="00163118" w14:paraId="26423D69" w14:textId="77777777" w:rsidTr="58675905">
        <w:trPr>
          <w:trHeight w:val="300"/>
        </w:trPr>
        <w:tc>
          <w:tcPr>
            <w:tcW w:w="7470" w:type="dxa"/>
            <w:tcBorders>
              <w:top w:val="single" w:sz="8" w:space="0" w:color="00B5A4"/>
              <w:left w:val="single" w:sz="24" w:space="0" w:color="00B5A4"/>
              <w:bottom w:val="single" w:sz="8" w:space="0" w:color="00B5A4"/>
              <w:right w:val="single" w:sz="8" w:space="0" w:color="00B5A4"/>
            </w:tcBorders>
            <w:hideMark/>
          </w:tcPr>
          <w:p w14:paraId="6B8A1A3F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lang w:bidi="cy-GB"/>
              </w:rPr>
              <w:t>Cam Gweithredu </w:t>
            </w:r>
          </w:p>
          <w:p w14:paraId="2C1DE138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  <w:tc>
          <w:tcPr>
            <w:tcW w:w="6420" w:type="dxa"/>
            <w:tcBorders>
              <w:top w:val="single" w:sz="8" w:space="0" w:color="00B5A4"/>
              <w:left w:val="single" w:sz="8" w:space="0" w:color="00B5A4"/>
              <w:bottom w:val="single" w:sz="8" w:space="0" w:color="00B5A4"/>
              <w:right w:val="single" w:sz="24" w:space="0" w:color="00B5A4"/>
            </w:tcBorders>
            <w:hideMark/>
          </w:tcPr>
          <w:p w14:paraId="1155DE6A" w14:textId="6407A9F2" w:rsidR="00163118" w:rsidRPr="00163118" w:rsidRDefault="00A26EB7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b/>
                <w:lang w:bidi="cy-GB"/>
              </w:rPr>
              <w:t>Cynnydd</w:t>
            </w:r>
          </w:p>
        </w:tc>
      </w:tr>
      <w:tr w:rsidR="00163118" w:rsidRPr="00163118" w14:paraId="53B33B60" w14:textId="77777777" w:rsidTr="58675905">
        <w:trPr>
          <w:trHeight w:val="300"/>
        </w:trPr>
        <w:tc>
          <w:tcPr>
            <w:tcW w:w="13890" w:type="dxa"/>
            <w:gridSpan w:val="2"/>
            <w:tcBorders>
              <w:top w:val="single" w:sz="8" w:space="0" w:color="00B5A4"/>
              <w:left w:val="single" w:sz="24" w:space="0" w:color="00B5A4"/>
              <w:bottom w:val="single" w:sz="8" w:space="0" w:color="00B5A4"/>
              <w:right w:val="single" w:sz="24" w:space="0" w:color="00B5A4"/>
            </w:tcBorders>
            <w:shd w:val="clear" w:color="auto" w:fill="FFF2CC" w:themeFill="accent4" w:themeFillTint="33"/>
            <w:hideMark/>
          </w:tcPr>
          <w:p w14:paraId="563AA1C3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lang w:bidi="cy-GB"/>
              </w:rPr>
              <w:t>Thema: Profiad Met Caerdydd </w:t>
            </w:r>
          </w:p>
          <w:p w14:paraId="225C8DA8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63118" w:rsidRPr="00163118" w14:paraId="172DB451" w14:textId="77777777" w:rsidTr="58675905">
        <w:trPr>
          <w:trHeight w:val="300"/>
        </w:trPr>
        <w:tc>
          <w:tcPr>
            <w:tcW w:w="7470" w:type="dxa"/>
            <w:tcBorders>
              <w:top w:val="single" w:sz="8" w:space="0" w:color="00B5A4"/>
              <w:left w:val="single" w:sz="24" w:space="0" w:color="00B5A4"/>
              <w:bottom w:val="single" w:sz="8" w:space="0" w:color="00B5A4"/>
              <w:right w:val="single" w:sz="8" w:space="0" w:color="00B5A4"/>
            </w:tcBorders>
            <w:hideMark/>
          </w:tcPr>
          <w:p w14:paraId="1DF9A772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Cefnogi mwy o gynhwysiant a mynediad mewn addysg trwy ymestyn cyfleoedd dysgu y tu hwnt i'n cynigion israddedig ac ôl-raddedig traddodiadol. </w:t>
            </w:r>
          </w:p>
          <w:p w14:paraId="0D998487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  <w:p w14:paraId="557DE6CA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  <w:tc>
          <w:tcPr>
            <w:tcW w:w="6420" w:type="dxa"/>
            <w:tcBorders>
              <w:top w:val="single" w:sz="8" w:space="0" w:color="00B5A4"/>
              <w:left w:val="single" w:sz="8" w:space="0" w:color="00B5A4"/>
              <w:bottom w:val="single" w:sz="8" w:space="0" w:color="00B5A4"/>
              <w:right w:val="single" w:sz="24" w:space="0" w:color="00B5A4"/>
            </w:tcBorders>
            <w:hideMark/>
          </w:tcPr>
          <w:p w14:paraId="07740A7C" w14:textId="26C9D792" w:rsidR="00163118" w:rsidRDefault="00A26EB7" w:rsidP="00163118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00A26EB7">
              <w:rPr>
                <w:rFonts w:ascii="Arial" w:eastAsia="Arial" w:hAnsi="Arial" w:cs="Arial"/>
                <w:lang w:bidi="cy-GB"/>
              </w:rPr>
              <w:t>Ar hyn o bryd mae Met Caerdydd yn mynd drwy raglen drawsnewid. Mae'r ffrwd waith Academaidd wrthi’n adolygu datblygiad portffolio, y mae rhan ohono’n cynnwys datblygu cynhyrchion newydd, fel prentisiaethau gradd, cyrsiau byr a microgymwysterau newydd.</w:t>
            </w:r>
          </w:p>
          <w:p w14:paraId="2F2DFA2F" w14:textId="77777777" w:rsidR="00AA3062" w:rsidRDefault="00AA3062" w:rsidP="00163118">
            <w:pPr>
              <w:pStyle w:val="NoSpacing"/>
              <w:rPr>
                <w:rFonts w:ascii="Arial" w:hAnsi="Arial" w:cs="Arial"/>
                <w:lang w:val="en-AU" w:eastAsia="en-GB"/>
              </w:rPr>
            </w:pPr>
          </w:p>
          <w:p w14:paraId="2024A229" w14:textId="5C4BCDC7" w:rsidR="00AA3062" w:rsidRPr="00AA3062" w:rsidRDefault="00AA3062" w:rsidP="58675905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8675905">
              <w:rPr>
                <w:rFonts w:ascii="Arial" w:eastAsia="Arial" w:hAnsi="Arial" w:cs="Arial"/>
                <w:color w:val="000000" w:themeColor="text1"/>
                <w:lang w:bidi="cy-GB"/>
              </w:rPr>
              <w:t xml:space="preserve">Mae amrywiaeth wedi bod yn ffocws i’n deunydd marchnata digidol, gyda'r podlediad 'Help! Dwi’n Mynd i’r Brifysgol' yn cynnwys grŵp amrywiol o fyfyrwyr. Mae hyn yn cynnwys myfyrwyr cartref a rhyngwladol, myfyrwyr o hiliau lleiafrifiedig a myfyrwyr niwrowahanol. Mae pennod Gymraeg hefyd wedi'i chynhyrchu.  </w:t>
            </w:r>
          </w:p>
          <w:p w14:paraId="29AEBDDC" w14:textId="77777777" w:rsidR="003421B9" w:rsidRDefault="003421B9" w:rsidP="00163118">
            <w:pPr>
              <w:pStyle w:val="NoSpacing"/>
              <w:rPr>
                <w:rFonts w:ascii="Arial" w:hAnsi="Arial" w:cs="Arial"/>
                <w:lang w:val="en-AU" w:eastAsia="en-GB"/>
              </w:rPr>
            </w:pPr>
          </w:p>
          <w:p w14:paraId="06376BC2" w14:textId="4F32680F" w:rsidR="00DD4178" w:rsidRPr="00163118" w:rsidRDefault="00DD417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  <w:tr w:rsidR="00163118" w:rsidRPr="00163118" w14:paraId="31429C8C" w14:textId="77777777" w:rsidTr="58675905">
        <w:trPr>
          <w:trHeight w:val="300"/>
        </w:trPr>
        <w:tc>
          <w:tcPr>
            <w:tcW w:w="7470" w:type="dxa"/>
            <w:tcBorders>
              <w:top w:val="single" w:sz="8" w:space="0" w:color="00B5A4"/>
              <w:left w:val="single" w:sz="24" w:space="0" w:color="00B5A4"/>
              <w:bottom w:val="single" w:sz="8" w:space="0" w:color="00B5A4"/>
              <w:right w:val="single" w:sz="8" w:space="0" w:color="00B5A4"/>
            </w:tcBorders>
            <w:hideMark/>
          </w:tcPr>
          <w:p w14:paraId="4F6B3BCD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Sicrhau bod pob myfyriwr, waeth beth fo'u nodweddion personol, yn cael yr un cyfle i lwyddo. </w:t>
            </w:r>
          </w:p>
        </w:tc>
        <w:tc>
          <w:tcPr>
            <w:tcW w:w="6420" w:type="dxa"/>
            <w:tcBorders>
              <w:top w:val="single" w:sz="8" w:space="0" w:color="00B5A4"/>
              <w:left w:val="single" w:sz="8" w:space="0" w:color="00B5A4"/>
              <w:bottom w:val="single" w:sz="8" w:space="0" w:color="00B5A4"/>
              <w:right w:val="single" w:sz="24" w:space="0" w:color="00B5A4"/>
            </w:tcBorders>
            <w:hideMark/>
          </w:tcPr>
          <w:p w14:paraId="1FC05E29" w14:textId="5059F1A3" w:rsidR="00B64C81" w:rsidRPr="00B826C9" w:rsidRDefault="00803701" w:rsidP="00B64C81">
            <w:r w:rsidRPr="00B826C9">
              <w:rPr>
                <w:rFonts w:ascii="Arial" w:eastAsia="Arial" w:hAnsi="Arial" w:cs="Arial"/>
                <w:color w:val="000000"/>
                <w:lang w:val="cy-GB" w:bidi="cy-GB"/>
              </w:rPr>
              <w:t>Gall pob myfyriwr gael mynediad i'r tîm Lles trwy ffurflen cais am gymorth ar-lein. Mae cyflwyniadau’n cael eu brysbennu bob dydd a dyrennir cymorth i bob myfyriwr yn seiliedig ar yr anghenion a ddatgelwyd. Gall cymorth dilynol gynnwys cymysgedd o gymorth allgyrsiol, addasiadau i’r cwricwlwm, cymorth i wneud cais am Lwfans Myfyrwyr Anabl (DSA), neu gyfuniad o opsiynau cymorth.</w:t>
            </w:r>
            <w:r w:rsidRPr="00B826C9">
              <w:rPr>
                <w:rFonts w:ascii="Arial" w:eastAsia="Arial" w:hAnsi="Arial" w:cs="Arial"/>
                <w:color w:val="000000"/>
                <w:lang w:val="cy-GB" w:bidi="cy-GB"/>
              </w:rPr>
              <w:br/>
            </w:r>
            <w:r w:rsidRPr="00B826C9">
              <w:rPr>
                <w:rFonts w:ascii="Arial" w:eastAsia="Arial" w:hAnsi="Arial" w:cs="Arial"/>
                <w:color w:val="000000"/>
                <w:lang w:val="cy-GB" w:bidi="cy-GB"/>
              </w:rPr>
              <w:br/>
              <w:t xml:space="preserve">Mae'r Tîm Cymorth Cyflogadwyedd Targedig (TES) yn derbyn adnoddau penodol i gynnig cymorth cyflogadwyedd i fyfyrwyr sy'n wynebu rhwystrau ychwanegol wrth symud i mewn i gyflogaeth. Maen nhw’n rhan integredig o'r Tîm Gyrfaoedd, lle mae myfyrwyr </w:t>
            </w:r>
            <w:r w:rsidRPr="00B826C9">
              <w:rPr>
                <w:rFonts w:ascii="Arial" w:eastAsia="Arial" w:hAnsi="Arial" w:cs="Arial"/>
                <w:color w:val="000000"/>
                <w:lang w:val="cy-GB" w:bidi="cy-GB"/>
              </w:rPr>
              <w:lastRenderedPageBreak/>
              <w:t xml:space="preserve">y nodir eu bod yn gymwys yn cael cynnig hyfforddiant gyrfa wedi'i deilwra i wella eu cyfleoedd cyflogaeth. </w:t>
            </w:r>
          </w:p>
          <w:p w14:paraId="7C284DEE" w14:textId="15417F8D" w:rsidR="00925D58" w:rsidRPr="00163118" w:rsidRDefault="00A13654" w:rsidP="00B826C9">
            <w:pPr>
              <w:rPr>
                <w:rFonts w:ascii="Arial" w:hAnsi="Arial" w:cs="Arial"/>
                <w:lang w:val="en-GB" w:eastAsia="en-GB"/>
              </w:rPr>
            </w:pPr>
            <w:r w:rsidRPr="00B826C9">
              <w:rPr>
                <w:rFonts w:ascii="Arial" w:eastAsia="Arial" w:hAnsi="Arial" w:cs="Arial"/>
                <w:color w:val="000000"/>
                <w:lang w:val="cy-GB" w:bidi="cy-GB"/>
              </w:rPr>
              <w:t>Trwy ein Gwasanaethau Llyfrgell, cynigir rhaglen gynhwysfawr o gymorth Llythrennedd Gwybodaeth ac Ymarfer Academaidd drwy gydol y flwyddyn - mae ar agor i bob myfyriwr ac yn cael ei chynnig ar amseroedd amrywiol, gydag opsiynau wyneb yn wyneb ac ar-lein. </w:t>
            </w:r>
          </w:p>
        </w:tc>
      </w:tr>
      <w:tr w:rsidR="00163118" w:rsidRPr="00163118" w14:paraId="6C25666E" w14:textId="77777777" w:rsidTr="00925D58">
        <w:trPr>
          <w:trHeight w:val="300"/>
        </w:trPr>
        <w:tc>
          <w:tcPr>
            <w:tcW w:w="7470" w:type="dxa"/>
            <w:tcBorders>
              <w:top w:val="single" w:sz="8" w:space="0" w:color="00B5A4"/>
              <w:left w:val="single" w:sz="24" w:space="0" w:color="00B5A4"/>
              <w:bottom w:val="single" w:sz="8" w:space="0" w:color="00B5A4"/>
              <w:right w:val="single" w:sz="8" w:space="0" w:color="00B5A4"/>
            </w:tcBorders>
            <w:hideMark/>
          </w:tcPr>
          <w:p w14:paraId="637C6EB7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lastRenderedPageBreak/>
              <w:t>Sefydlu Fforwm Dysgu ac Addysgu Cynhwysol sy'n hygyrch i'r holl staff, sy'n gyfrifol am ddatblygu a hyrwyddo adnoddau ar gyfer dysgu ac addysgu cynhwysol. </w:t>
            </w:r>
          </w:p>
        </w:tc>
        <w:tc>
          <w:tcPr>
            <w:tcW w:w="6420" w:type="dxa"/>
            <w:tcBorders>
              <w:top w:val="single" w:sz="8" w:space="0" w:color="00B5A4"/>
              <w:left w:val="single" w:sz="8" w:space="0" w:color="00B5A4"/>
              <w:bottom w:val="single" w:sz="8" w:space="0" w:color="00B5A4"/>
              <w:right w:val="single" w:sz="24" w:space="0" w:color="00B5A4"/>
            </w:tcBorders>
            <w:hideMark/>
          </w:tcPr>
          <w:p w14:paraId="25F0FFCB" w14:textId="625D00F5" w:rsidR="0070533E" w:rsidRPr="00925D58" w:rsidRDefault="004E5F25" w:rsidP="0070533E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0396CF8">
              <w:rPr>
                <w:rFonts w:ascii="Arial" w:eastAsia="Arial" w:hAnsi="Arial" w:cs="Arial"/>
                <w:lang w:bidi="cy-GB"/>
              </w:rPr>
              <w:t>Ar hyn o bryd mae'r Brifysgol yn ystyried datblygiad ein Hacademi Dysgu a Datblygiad Proffesiynol (PLDA): canolfan ar gyfer cyfleoedd dysgu proffesiynol. Bydd hon yn cael ei lansio yn 2025-26. Bydd y PLDA yn gam sylweddol ymlaen yn y ffordd rydyn ni’n cefnogi dysgu proffesiynol ar draws y Brifysgol. Wedi'i chynllunio fel canolbwynt ar gyfer datblygiad, cysylltiad ac ymarfer myfyriol i staff academaidd a phroffesiynol, bydd yr Academi yn dod â rhaglen gyfoethog o ddigwyddiadau y gellir eu harchebu at ei gilydd, gydag arbenigedd mewnol a siaradwyr gwadd allanol.</w:t>
            </w:r>
          </w:p>
          <w:p w14:paraId="2991CA77" w14:textId="77777777" w:rsidR="0070533E" w:rsidRPr="00925D58" w:rsidRDefault="0070533E" w:rsidP="0070533E">
            <w:pPr>
              <w:pStyle w:val="NoSpacing"/>
              <w:rPr>
                <w:rFonts w:ascii="Arial" w:hAnsi="Arial" w:cs="Arial"/>
                <w:lang w:eastAsia="en-GB"/>
              </w:rPr>
            </w:pPr>
          </w:p>
          <w:p w14:paraId="2579717A" w14:textId="77777777" w:rsidR="0070533E" w:rsidRDefault="0070533E" w:rsidP="00163118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0396CF8">
              <w:rPr>
                <w:rFonts w:ascii="Arial" w:eastAsia="Arial" w:hAnsi="Arial" w:cs="Arial"/>
                <w:lang w:bidi="cy-GB"/>
              </w:rPr>
              <w:t>Ochr yn ochr â'r digwyddiadau hyn, bydd y PLDA yn tynnu sylw at gyfleoedd ar gyfer dysgu cymdeithasol, gan gynnwys setiau Cymunedau Ymarfer a Dysgu Gweithredu, gan greu gofod ar gyfer cydweithio, ymchwilio a datrys problemau ar y cyd.</w:t>
            </w:r>
          </w:p>
          <w:p w14:paraId="70823946" w14:textId="77777777" w:rsidR="00925D58" w:rsidRPr="00925D58" w:rsidRDefault="00925D5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</w:p>
          <w:p w14:paraId="00237AA9" w14:textId="00D2D8EF" w:rsidR="00925D58" w:rsidRPr="00925D58" w:rsidRDefault="00925D5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  <w:tr w:rsidR="00163118" w:rsidRPr="00163118" w14:paraId="0AE40E6B" w14:textId="77777777" w:rsidTr="58675905">
        <w:trPr>
          <w:trHeight w:val="300"/>
        </w:trPr>
        <w:tc>
          <w:tcPr>
            <w:tcW w:w="7470" w:type="dxa"/>
            <w:tcBorders>
              <w:top w:val="single" w:sz="8" w:space="0" w:color="00B5A4"/>
              <w:left w:val="single" w:sz="24" w:space="0" w:color="00B5A4"/>
              <w:bottom w:val="single" w:sz="8" w:space="0" w:color="00B5A4"/>
              <w:right w:val="single" w:sz="8" w:space="0" w:color="00B5A4"/>
            </w:tcBorders>
            <w:hideMark/>
          </w:tcPr>
          <w:p w14:paraId="71D77D46" w14:textId="77777777" w:rsidR="00163118" w:rsidRPr="00163118" w:rsidRDefault="00163118" w:rsidP="58675905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t>Creu adnodd data integredig i dracio taith y myfyriwr dros gylch bywyd y myfyriwr, y gellir ei archwilio yn seiliedig ar grwpiau myfyrwyr amrywiol a chroestoriadedd amrywiol, o wneud cais i ganlyniadau graddedigion. Datblygu llythrennedd data ehangach ymhlith staff i annog defnydd o’r data hwn. </w:t>
            </w:r>
          </w:p>
        </w:tc>
        <w:tc>
          <w:tcPr>
            <w:tcW w:w="6420" w:type="dxa"/>
            <w:tcBorders>
              <w:top w:val="single" w:sz="8" w:space="0" w:color="00B5A4"/>
              <w:left w:val="single" w:sz="8" w:space="0" w:color="00B5A4"/>
              <w:bottom w:val="single" w:sz="8" w:space="0" w:color="00B5A4"/>
              <w:right w:val="single" w:sz="24" w:space="0" w:color="00B5A4"/>
            </w:tcBorders>
            <w:hideMark/>
          </w:tcPr>
          <w:p w14:paraId="306591E5" w14:textId="4BD48D3F" w:rsidR="00756B40" w:rsidRPr="002F05A7" w:rsidRDefault="009E340D" w:rsidP="00946F15">
            <w:pPr>
              <w:rPr>
                <w:rFonts w:ascii="Arial" w:hAnsi="Arial" w:cs="Arial"/>
                <w:color w:val="000000"/>
              </w:rPr>
            </w:pPr>
            <w:r w:rsidRPr="002F05A7">
              <w:rPr>
                <w:rFonts w:ascii="Arial" w:eastAsia="Arial" w:hAnsi="Arial" w:cs="Arial"/>
                <w:color w:val="000000"/>
                <w:lang w:val="cy-GB" w:bidi="cy-GB"/>
              </w:rPr>
              <w:t>Cynhyrchir nifer o adroddiadau mewnol i gefnogi'r gwaith hwn. Mae enghreifftiau'n cynnwys:</w:t>
            </w:r>
          </w:p>
          <w:p w14:paraId="41E981E7" w14:textId="6E923AC5" w:rsidR="00756B40" w:rsidRPr="002F05A7" w:rsidRDefault="00756B40" w:rsidP="004A4DDE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  <w:color w:val="000000"/>
              </w:rPr>
            </w:pPr>
            <w:r w:rsidRPr="002F05A7">
              <w:rPr>
                <w:rFonts w:ascii="Arial" w:eastAsia="Arial" w:hAnsi="Arial" w:cs="Arial"/>
                <w:color w:val="000000"/>
                <w:lang w:val="cy-GB" w:bidi="cy-GB"/>
              </w:rPr>
              <w:t>Datganiad canlyniadau gradd (sy'n cynnwys gwybodaeth EDI)</w:t>
            </w:r>
          </w:p>
          <w:p w14:paraId="3CB34595" w14:textId="77A729E0" w:rsidR="00756B40" w:rsidRPr="002F05A7" w:rsidRDefault="00756B40" w:rsidP="004A4DDE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  <w:color w:val="000000"/>
              </w:rPr>
            </w:pPr>
            <w:r w:rsidRPr="002F05A7">
              <w:rPr>
                <w:rFonts w:ascii="Arial" w:eastAsia="Arial" w:hAnsi="Arial" w:cs="Arial"/>
                <w:color w:val="000000"/>
                <w:lang w:val="cy-GB" w:bidi="cy-GB"/>
              </w:rPr>
              <w:t>Adroddiad blynyddol Dyfarniadau Gradd Israddedig</w:t>
            </w:r>
          </w:p>
          <w:p w14:paraId="26E396E0" w14:textId="7221B6DD" w:rsidR="00946F15" w:rsidRPr="002F05A7" w:rsidRDefault="002F05A7" w:rsidP="00946F15">
            <w:pPr>
              <w:rPr>
                <w:rFonts w:ascii="Arial" w:hAnsi="Arial" w:cs="Arial"/>
                <w:color w:val="000000"/>
                <w:lang w:val="en-GB"/>
              </w:rPr>
            </w:pPr>
            <w:r w:rsidRPr="002F05A7">
              <w:rPr>
                <w:rFonts w:ascii="Arial" w:eastAsia="Arial" w:hAnsi="Arial" w:cs="Arial"/>
                <w:color w:val="000000"/>
                <w:lang w:val="cy-GB" w:bidi="cy-GB"/>
              </w:rPr>
              <w:t xml:space="preserve">Rydyn ni hefyd yn darparu data myfyrwyr fel a ganlyn: Llywodraethu data, Cofrestr Asedau Gwybodaeth a thoriadau diogelwch data y Gofrestrfa; Cofrestr asedau offer y Gofrestrfa; </w:t>
            </w:r>
            <w:r w:rsidRPr="002F05A7">
              <w:rPr>
                <w:rFonts w:ascii="Arial" w:eastAsia="Arial" w:hAnsi="Arial" w:cs="Arial"/>
                <w:color w:val="000000"/>
                <w:lang w:val="cy-GB" w:bidi="cy-GB"/>
              </w:rPr>
              <w:lastRenderedPageBreak/>
              <w:t>Ffurflen myfyrwyr HESA; Cofnod Tramor Cyfun HESA a Ffurflen Proffil Defnyddiwr HESA. Ffurflenni a gwiriadau data CCAUC gan gynnwys HESES; Ymholiadau data myfyrwyr Qlikview; adroddiadau data myfyrwyr; Ymholiadau a data cyllido AU; Dyfodol Data HESA; Person Cyffredinol SRS newydd, mudo data, adrodd; Archwiliad Mewnol ac Allanol Data AU.</w:t>
            </w:r>
          </w:p>
          <w:p w14:paraId="37C49064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63118" w:rsidRPr="00163118" w14:paraId="34340579" w14:textId="77777777" w:rsidTr="000D4C95">
        <w:trPr>
          <w:trHeight w:val="300"/>
        </w:trPr>
        <w:tc>
          <w:tcPr>
            <w:tcW w:w="7470" w:type="dxa"/>
            <w:tcBorders>
              <w:top w:val="single" w:sz="8" w:space="0" w:color="00B5A4"/>
              <w:left w:val="single" w:sz="24" w:space="0" w:color="00B5A4"/>
              <w:bottom w:val="single" w:sz="8" w:space="0" w:color="00B5A4"/>
              <w:right w:val="single" w:sz="8" w:space="0" w:color="00B5A4"/>
            </w:tcBorders>
            <w:hideMark/>
          </w:tcPr>
          <w:p w14:paraId="6A09DA49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lastRenderedPageBreak/>
              <w:t>Buddsoddi yn ein Hymchwilwyr Ôl-raddedig, Ôl-ddoethurol a Gyrfa Gynnar i ddatblygu 'grisiau i ragoriaeth' ar gyfer gyrfaoedd ymchwil, gan ddatblygu ein Hacademi Ddoethurol i ddarparu cymorth cynhwysol a strwythuredig i fyfyrwyr ymchwil ôl-raddedig i ddod yn adnabyddus am wthio ffiniau'r hyn y gall doethuriaeth fod. </w:t>
            </w:r>
          </w:p>
        </w:tc>
        <w:tc>
          <w:tcPr>
            <w:tcW w:w="6420" w:type="dxa"/>
            <w:tcBorders>
              <w:top w:val="single" w:sz="8" w:space="0" w:color="00B5A4"/>
              <w:left w:val="single" w:sz="8" w:space="0" w:color="00B5A4"/>
              <w:bottom w:val="single" w:sz="8" w:space="0" w:color="00B5A4"/>
              <w:right w:val="single" w:sz="24" w:space="0" w:color="00B5A4"/>
            </w:tcBorders>
            <w:hideMark/>
          </w:tcPr>
          <w:p w14:paraId="7DA814D4" w14:textId="20CD7500" w:rsidR="00163118" w:rsidRPr="00163118" w:rsidRDefault="000D4C95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bidi="cy-GB"/>
              </w:rPr>
              <w:t>Mae gwaith yn parhau i symud ymlaen yn y maes hwn.  </w:t>
            </w:r>
          </w:p>
        </w:tc>
      </w:tr>
      <w:tr w:rsidR="00163118" w:rsidRPr="00163118" w14:paraId="69679D2B" w14:textId="77777777" w:rsidTr="58675905">
        <w:trPr>
          <w:trHeight w:val="300"/>
        </w:trPr>
        <w:tc>
          <w:tcPr>
            <w:tcW w:w="7470" w:type="dxa"/>
            <w:tcBorders>
              <w:top w:val="single" w:sz="8" w:space="0" w:color="00B5A4"/>
              <w:left w:val="single" w:sz="24" w:space="0" w:color="00B5A4"/>
              <w:bottom w:val="single" w:sz="8" w:space="0" w:color="00B5A4"/>
              <w:right w:val="single" w:sz="8" w:space="0" w:color="00B5A4"/>
            </w:tcBorders>
            <w:hideMark/>
          </w:tcPr>
          <w:p w14:paraId="4AC2C18E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Gwneud cefnogaeth i seilwaith ymchwil ac arloesi yn weladwy ac yn hygyrch, gyda lleoliadau campws blaenllaw. </w:t>
            </w:r>
          </w:p>
        </w:tc>
        <w:tc>
          <w:tcPr>
            <w:tcW w:w="6420" w:type="dxa"/>
            <w:tcBorders>
              <w:top w:val="single" w:sz="8" w:space="0" w:color="00B5A4"/>
              <w:left w:val="single" w:sz="8" w:space="0" w:color="00B5A4"/>
              <w:bottom w:val="single" w:sz="8" w:space="0" w:color="00B5A4"/>
              <w:right w:val="single" w:sz="24" w:space="0" w:color="00B5A4"/>
            </w:tcBorders>
            <w:hideMark/>
          </w:tcPr>
          <w:p w14:paraId="4EB6772D" w14:textId="77777777" w:rsidR="004A4DDE" w:rsidRDefault="004A4DDE" w:rsidP="008E38B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Darperir cymorth trwy amrywiaeth o ddulliau (fel hyfforddiant, digwyddiadau, adnoddau, cymorth wedi'i deilwra) sy'n amlwg i staff a myfyrwyr lle y bo’n briodol. Mae hyn yn cynnwys:</w:t>
            </w:r>
          </w:p>
          <w:p w14:paraId="31DBBC0B" w14:textId="77777777" w:rsidR="004A4DDE" w:rsidRPr="004A4DDE" w:rsidRDefault="008E38B4" w:rsidP="004A4DDE">
            <w:pPr>
              <w:pStyle w:val="ListParagraph"/>
              <w:numPr>
                <w:ilvl w:val="0"/>
                <w:numId w:val="52"/>
              </w:numPr>
              <w:rPr>
                <w:rFonts w:ascii="Arial" w:hAnsi="Arial" w:cs="Arial"/>
                <w:color w:val="000000"/>
                <w:lang w:val="en-GB"/>
              </w:rPr>
            </w:pPr>
            <w:r w:rsidRPr="004A4DDE">
              <w:rPr>
                <w:rFonts w:ascii="Arial" w:eastAsia="Arial" w:hAnsi="Arial" w:cs="Arial"/>
                <w:color w:val="000000"/>
                <w:lang w:val="cy-GB" w:bidi="cy-GB"/>
              </w:rPr>
              <w:t>Safleoedd SharePoint RIS a'r Academi Ddoethurol</w:t>
            </w:r>
          </w:p>
          <w:p w14:paraId="52D9E115" w14:textId="77777777" w:rsidR="004A4DDE" w:rsidRPr="004A4DDE" w:rsidRDefault="008E38B4" w:rsidP="004A4DDE">
            <w:pPr>
              <w:pStyle w:val="ListParagraph"/>
              <w:numPr>
                <w:ilvl w:val="0"/>
                <w:numId w:val="52"/>
              </w:numPr>
              <w:rPr>
                <w:rFonts w:ascii="Arial" w:hAnsi="Arial" w:cs="Arial"/>
                <w:color w:val="000000"/>
                <w:lang w:val="en-GB"/>
              </w:rPr>
            </w:pPr>
            <w:r w:rsidRPr="004A4DDE">
              <w:rPr>
                <w:rFonts w:ascii="Arial" w:eastAsia="Arial" w:hAnsi="Arial" w:cs="Arial"/>
                <w:color w:val="000000"/>
                <w:lang w:val="cy-GB" w:bidi="cy-GB"/>
              </w:rPr>
              <w:t>Grŵp Ymchwil ac Arloesi Viva Engage</w:t>
            </w:r>
          </w:p>
          <w:p w14:paraId="0749858D" w14:textId="55E66B61" w:rsidR="004A4DDE" w:rsidRPr="004A4DDE" w:rsidRDefault="009229BC" w:rsidP="004A4DDE">
            <w:pPr>
              <w:pStyle w:val="ListParagraph"/>
              <w:numPr>
                <w:ilvl w:val="0"/>
                <w:numId w:val="52"/>
              </w:numPr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Erthyglau ar InSite a MetCentral</w:t>
            </w:r>
          </w:p>
          <w:p w14:paraId="1DC18704" w14:textId="77777777" w:rsidR="004A4DDE" w:rsidRPr="004A4DDE" w:rsidRDefault="004A4DDE" w:rsidP="004A4DDE">
            <w:pPr>
              <w:pStyle w:val="ListParagraph"/>
              <w:numPr>
                <w:ilvl w:val="0"/>
                <w:numId w:val="52"/>
              </w:numPr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Negeseuon MetNews bob pythefnos</w:t>
            </w:r>
          </w:p>
          <w:p w14:paraId="0D63DDF7" w14:textId="77777777" w:rsidR="004A4DDE" w:rsidRPr="004A4DDE" w:rsidRDefault="004A4DDE" w:rsidP="004A4DDE">
            <w:pPr>
              <w:pStyle w:val="ListParagraph"/>
              <w:numPr>
                <w:ilvl w:val="0"/>
                <w:numId w:val="52"/>
              </w:numPr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Cylchlythyrau Diweddariad Ymchwil ac Arloesi misol</w:t>
            </w:r>
          </w:p>
          <w:p w14:paraId="7C3A1D5A" w14:textId="02288F5B" w:rsidR="004A4DDE" w:rsidRPr="004A4DDE" w:rsidRDefault="004A4DDE" w:rsidP="004A4DDE">
            <w:pPr>
              <w:pStyle w:val="ListParagraph"/>
              <w:numPr>
                <w:ilvl w:val="0"/>
                <w:numId w:val="52"/>
              </w:numPr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Presenoldeb gyda stondinau gwybodaeth a baneri mewn digwyddiadau mewnol fel y Farchnad Buddion Holl Staff</w:t>
            </w:r>
          </w:p>
          <w:p w14:paraId="4C52E6F1" w14:textId="5F6F49CD" w:rsidR="004A4DDE" w:rsidRPr="004A4DDE" w:rsidRDefault="004A4DDE" w:rsidP="004A4DDE">
            <w:pPr>
              <w:pStyle w:val="ListParagraph"/>
              <w:numPr>
                <w:ilvl w:val="0"/>
                <w:numId w:val="52"/>
              </w:numPr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Mae gwybodaeth berthnasol yn cael ei harddangos o amgylch y campws ar sgriniau digidol</w:t>
            </w:r>
          </w:p>
          <w:p w14:paraId="670C66B3" w14:textId="1162FA71" w:rsidR="008E38B4" w:rsidRPr="004A4DDE" w:rsidRDefault="008E38B4" w:rsidP="004A4DDE">
            <w:pPr>
              <w:rPr>
                <w:rFonts w:ascii="Arial" w:hAnsi="Arial" w:cs="Arial"/>
                <w:color w:val="000000"/>
                <w:lang w:val="en-GB"/>
              </w:rPr>
            </w:pPr>
            <w:r w:rsidRPr="004A4DDE">
              <w:rPr>
                <w:rFonts w:ascii="Arial" w:eastAsia="Arial" w:hAnsi="Arial" w:cs="Arial"/>
                <w:color w:val="000000"/>
                <w:lang w:val="cy-GB" w:bidi="cy-GB"/>
              </w:rPr>
              <w:t xml:space="preserve">Mae'r tîm Ymchwil ac Arloesi yn cysylltu'n rheolaidd â'r tîm cyfathrebu canolog i sicrhau cyfathrebu symlach ac effeithiol. Yn ogystal, mae Ymchwil ac Arloesi yn weladwy trwy dudalen LinkedIn benodol ac mae'r wybodaeth yn cael ei diweddaru ar wefan allanol y Brifysgol. </w:t>
            </w:r>
          </w:p>
          <w:p w14:paraId="04EBE973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63118" w:rsidRPr="00163118" w14:paraId="17123100" w14:textId="77777777" w:rsidTr="58675905">
        <w:trPr>
          <w:trHeight w:val="300"/>
        </w:trPr>
        <w:tc>
          <w:tcPr>
            <w:tcW w:w="7470" w:type="dxa"/>
            <w:tcBorders>
              <w:top w:val="single" w:sz="8" w:space="0" w:color="00B5A4"/>
              <w:left w:val="single" w:sz="24" w:space="0" w:color="00B5A4"/>
              <w:bottom w:val="single" w:sz="8" w:space="0" w:color="00B5A4"/>
              <w:right w:val="single" w:sz="8" w:space="0" w:color="00B5A4"/>
            </w:tcBorders>
            <w:hideMark/>
          </w:tcPr>
          <w:p w14:paraId="470563E5" w14:textId="77777777" w:rsidR="00163118" w:rsidRPr="00163118" w:rsidRDefault="00163118" w:rsidP="58675905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0396CF8">
              <w:rPr>
                <w:rFonts w:ascii="Arial" w:eastAsia="Arial" w:hAnsi="Arial" w:cs="Arial"/>
                <w:lang w:bidi="cy-GB"/>
              </w:rPr>
              <w:lastRenderedPageBreak/>
              <w:t>Sicrhau bod profiad ein myfyrwyr a’n staff yn darparu amgylchedd addysgol grymusol, diwylliannol amrywiol a chynhwysol, gan alluogi ein myfyrwyr, staff a chyn-fyfyrwyr i ffynnu fel dinasyddion byd-eang rhyngddiwylliannol effeithiol. </w:t>
            </w:r>
          </w:p>
        </w:tc>
        <w:tc>
          <w:tcPr>
            <w:tcW w:w="6420" w:type="dxa"/>
            <w:tcBorders>
              <w:top w:val="single" w:sz="8" w:space="0" w:color="00B5A4"/>
              <w:left w:val="single" w:sz="8" w:space="0" w:color="00B5A4"/>
              <w:bottom w:val="single" w:sz="8" w:space="0" w:color="00B5A4"/>
              <w:right w:val="single" w:sz="24" w:space="0" w:color="00B5A4"/>
            </w:tcBorders>
            <w:hideMark/>
          </w:tcPr>
          <w:p w14:paraId="0663E2B9" w14:textId="75ADBFA7" w:rsidR="00B826C9" w:rsidRDefault="00000304" w:rsidP="00B826C9">
            <w:pPr>
              <w:pStyle w:val="NoSpacing"/>
              <w:rPr>
                <w:rFonts w:ascii="Arial" w:hAnsi="Arial" w:cs="Arial"/>
              </w:rPr>
            </w:pPr>
            <w:r w:rsidRPr="00B826C9">
              <w:rPr>
                <w:rFonts w:ascii="Arial" w:eastAsia="Arial" w:hAnsi="Arial" w:cs="Arial"/>
                <w:lang w:bidi="cy-GB"/>
              </w:rPr>
              <w:t>Mae ein Tîm Ymgysylltu Byd-eang yn cynnig cefnogaeth i fyfyrwyr rhyngwladol drwy weithgareddau cyfeirio a chyngor ymarferol ar brosesau a gweithdrefnau’r DU a'r brifysgol, i'w galluogi i ymgartrefu'n gyflym a'u cefnogi i addasu i ddiwylliant ac amgylchedd newydd.</w:t>
            </w:r>
          </w:p>
          <w:p w14:paraId="4733FA12" w14:textId="77777777" w:rsidR="004A1978" w:rsidRPr="00B826C9" w:rsidRDefault="004A1978" w:rsidP="00B826C9">
            <w:pPr>
              <w:pStyle w:val="NoSpacing"/>
              <w:rPr>
                <w:rFonts w:ascii="Arial" w:hAnsi="Arial" w:cs="Arial"/>
                <w:lang w:eastAsia="en-GB"/>
              </w:rPr>
            </w:pPr>
          </w:p>
          <w:p w14:paraId="44B25C45" w14:textId="76DD7169" w:rsidR="00B826C9" w:rsidRDefault="00D838B7" w:rsidP="58675905">
            <w:pPr>
              <w:pStyle w:val="NoSpacing"/>
              <w:rPr>
                <w:rFonts w:ascii="Arial" w:hAnsi="Arial" w:cs="Arial"/>
                <w:lang w:val="en-AU"/>
              </w:rPr>
            </w:pPr>
            <w:r w:rsidRPr="50396CF8">
              <w:rPr>
                <w:rFonts w:ascii="Arial" w:eastAsia="Arial" w:hAnsi="Arial" w:cs="Arial"/>
                <w:lang w:bidi="cy-GB"/>
              </w:rPr>
              <w:t>Gan weithio ochr yn ochr â QED, mae tîm y Gwasanaethau Llyfrgell yn ymgymryd â rhaglen waith i hyrwyddo amrywiaeth a chynhwysiant o fewn Adnoddau Dysgu a ddarperir i fyfyrwyr ac a nodir ar Restrau Darllen ar gyfer rhaglenni.</w:t>
            </w:r>
          </w:p>
          <w:p w14:paraId="22AF929F" w14:textId="2DEE55B6" w:rsidR="00D838B7" w:rsidRDefault="00C33CC3" w:rsidP="00B826C9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bidi="cy-GB"/>
              </w:rPr>
              <w:t>Ar ben hynny, mae tîm y Gwasanaethau Llyfrgell hefyd wedi bod yn cefnogi cyfranogiad y Brifysgol mewn prosiect ymchwil JISC i feithrin dealltwriaeth o brofiad digidol (Profiad Digidol Myfyrwyr Rhyngwladol – ISDX) myfyrwyr TNE (Addysg Drawswladol).</w:t>
            </w:r>
          </w:p>
          <w:p w14:paraId="56D719AB" w14:textId="77777777" w:rsidR="00B934BD" w:rsidRDefault="00B934BD" w:rsidP="00B934BD">
            <w:pPr>
              <w:pStyle w:val="NoSpacing"/>
              <w:rPr>
                <w:rFonts w:ascii="Arial" w:hAnsi="Arial" w:cs="Arial"/>
              </w:rPr>
            </w:pPr>
          </w:p>
          <w:p w14:paraId="666603A2" w14:textId="1E001021" w:rsidR="00B934BD" w:rsidRPr="00B934BD" w:rsidRDefault="00B934BD" w:rsidP="00B934BD">
            <w:pPr>
              <w:pStyle w:val="NoSpacing"/>
              <w:rPr>
                <w:rFonts w:ascii="Arial" w:hAnsi="Arial" w:cs="Arial"/>
                <w:lang w:val="en-AU"/>
              </w:rPr>
            </w:pPr>
            <w:r w:rsidRPr="50396CF8">
              <w:rPr>
                <w:rFonts w:ascii="Arial" w:eastAsia="Arial" w:hAnsi="Arial" w:cs="Arial"/>
                <w:lang w:bidi="cy-GB"/>
              </w:rPr>
              <w:t xml:space="preserve">Mae hyn yn arbennig o sefydledig yn ein rhaglenni Gwyddorau Iechyd. Mae arweinwyr rhaglenni wedi bod yn hyrwyddo amrywiaeth mewn astudiaethau achos ers nifer o flynyddoedd. Mae'r arfer hwn wedi'i ymgorffori'n llawn ar draws ein darpariaeth AaGIC ar bob lefel ac mae'n sicrhau bod myfyrwyr yn dysgu am normau diwylliannol, meddygaeth ryngwladol a chyffredinrwydd a chynnydd cyflyrau clefyd yn seiliedig ar ethnigrwydd (er enghraifft). Mae'n herio myfyrwyr i gydnabod unrhyw ragfarn ddiarwybod a allai effeithio ar eu rhyngweithio â defnyddwyr gwasanaeth. Mae'r gwaith a wnaed i ddatblygu ymarfer IPE o fewn ein modiwlau proffesiynol a rhyngbroffesiynol wedi galluogi arweinwyr rhaglenni i weithio gyda'i gilydd i ddatblygu astudiaethau achos mwy cymhleth sy'n gofyn am ymyrraeth/camau gweithredu gan sawl proffesiwn. Mae hyn wedi caniatáu i'r ystod o astudiaethau achos a ddefnyddir ar draws ein darpariaeth gael ei hehangu a thrwy hynny sicrhau bod amrywiaeth yn cael ei hintegreiddio’n fwy yn ein hasesiadau. </w:t>
            </w:r>
          </w:p>
          <w:p w14:paraId="34D629E6" w14:textId="4CCC6359" w:rsidR="003536AA" w:rsidRPr="00163118" w:rsidRDefault="003536AA" w:rsidP="003536AA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  <w:tr w:rsidR="00163118" w:rsidRPr="00163118" w14:paraId="204F2C3B" w14:textId="77777777" w:rsidTr="58675905">
        <w:trPr>
          <w:trHeight w:val="300"/>
        </w:trPr>
        <w:tc>
          <w:tcPr>
            <w:tcW w:w="7470" w:type="dxa"/>
            <w:tcBorders>
              <w:top w:val="single" w:sz="8" w:space="0" w:color="00B5A4"/>
              <w:left w:val="single" w:sz="24" w:space="0" w:color="00B5A4"/>
              <w:bottom w:val="single" w:sz="8" w:space="0" w:color="00B5A4"/>
              <w:right w:val="single" w:sz="8" w:space="0" w:color="00B5A4"/>
            </w:tcBorders>
            <w:hideMark/>
          </w:tcPr>
          <w:p w14:paraId="2FEE9BAD" w14:textId="77777777" w:rsidR="00163118" w:rsidRPr="00163118" w:rsidRDefault="00163118" w:rsidP="58675905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t>Cefnogi ein myfyrwyr i ddatblygu'r wybodaeth a'r sgiliau sydd eu hangen i ddilyn eu huchelgeisiau o fewn a’r tu allan i addysg uwch.  </w:t>
            </w:r>
          </w:p>
          <w:p w14:paraId="6FD70B0B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  <w:tc>
          <w:tcPr>
            <w:tcW w:w="6420" w:type="dxa"/>
            <w:tcBorders>
              <w:top w:val="single" w:sz="8" w:space="0" w:color="00B5A4"/>
              <w:left w:val="single" w:sz="8" w:space="0" w:color="00B5A4"/>
              <w:bottom w:val="single" w:sz="8" w:space="0" w:color="00B5A4"/>
              <w:right w:val="single" w:sz="24" w:space="0" w:color="00B5A4"/>
            </w:tcBorders>
            <w:hideMark/>
          </w:tcPr>
          <w:p w14:paraId="354DD675" w14:textId="77777777" w:rsidR="008063A3" w:rsidRPr="008063A3" w:rsidRDefault="00BC2ECB" w:rsidP="58675905">
            <w:pPr>
              <w:pStyle w:val="NoSpacing"/>
              <w:rPr>
                <w:rFonts w:ascii="Arial" w:hAnsi="Arial" w:cs="Arial"/>
                <w:lang w:val="en-AU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t>Mae'r holl adnoddau digidol ar gael (yn ddwyieithog) trwy MetHub a Siapio Eich Dyfodol. Mae pob dogfen yn bodloni gofynion hygyrchedd.</w:t>
            </w:r>
          </w:p>
          <w:p w14:paraId="0540E176" w14:textId="77777777" w:rsidR="008063A3" w:rsidRPr="008063A3" w:rsidRDefault="008063A3" w:rsidP="008063A3">
            <w:pPr>
              <w:pStyle w:val="NoSpacing"/>
              <w:rPr>
                <w:rFonts w:ascii="Arial" w:hAnsi="Arial" w:cs="Arial"/>
              </w:rPr>
            </w:pPr>
          </w:p>
          <w:p w14:paraId="1558266D" w14:textId="695A9C06" w:rsidR="008063A3" w:rsidRPr="008063A3" w:rsidRDefault="00BC2ECB" w:rsidP="58675905">
            <w:pPr>
              <w:pStyle w:val="NoSpacing"/>
              <w:rPr>
                <w:rFonts w:ascii="Arial" w:hAnsi="Arial" w:cs="Arial"/>
                <w:lang w:val="en-AU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t>Mae'r Tîm Cymorth Cyflogadwyedd Targedig (TES) yn derbyn adnoddau penodol i gynnig cymorth cyflogadwyedd i fyfyrwyr sy'n wynebu rhwystrau ychwanegol wrth symud i mewn i gyflogaeth. Mae’r myfyrwyr hynny y nodir eu bod yn gymwys yn cael cynnig hyfforddiant gyrfa wedi'i deilwra i wella eu cyfleoedd cyflogaeth.</w:t>
            </w:r>
          </w:p>
          <w:p w14:paraId="0794FDE2" w14:textId="54208F29" w:rsidR="008063A3" w:rsidRDefault="00BC2ECB" w:rsidP="58675905">
            <w:pPr>
              <w:pStyle w:val="NoSpacing"/>
              <w:rPr>
                <w:rFonts w:ascii="Arial" w:hAnsi="Arial" w:cs="Arial"/>
                <w:lang w:val="en-AU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br/>
              <w:t>Mae'r tîm Cyngor Ariannol yn gweinyddu'r bwrsariaethau ar gyfer pobl sy'n gadael gofal a gofalwyr, gan gefnogi myfyrwyr sy'n gadael gofal a myfyrwyr sydd wedi ymddieithrio, yn ogystal â myfyrwyr â chyfrifoldebau gofalu. Gall myfyrwyr sy'n wynebu caledi ariannol gael mynediad at gymorth ariannol brys i'w galluogi i barhau i astudio ar eu cwrs. Gall myfyrwyr hefyd gael mynediad at ddyledion, budd-daliadau a chymorth/cyngor gamblo am ddim gan asiantaethau partner arbenigol.</w:t>
            </w:r>
          </w:p>
          <w:p w14:paraId="5D5D4762" w14:textId="77777777" w:rsidR="00C33CC3" w:rsidRDefault="00C33CC3" w:rsidP="008063A3">
            <w:pPr>
              <w:pStyle w:val="NoSpacing"/>
              <w:rPr>
                <w:rFonts w:ascii="Arial" w:hAnsi="Arial" w:cs="Arial"/>
              </w:rPr>
            </w:pPr>
          </w:p>
          <w:p w14:paraId="46C8FBFC" w14:textId="3E9AC4C1" w:rsidR="00ED77A7" w:rsidRPr="008063A3" w:rsidRDefault="00BC2ECB" w:rsidP="008063A3">
            <w:pPr>
              <w:pStyle w:val="NoSpacing"/>
              <w:rPr>
                <w:rFonts w:ascii="Arial" w:hAnsi="Arial" w:cs="Arial"/>
                <w:lang w:val="en-AU"/>
              </w:rPr>
            </w:pPr>
            <w:r w:rsidRPr="008063A3">
              <w:rPr>
                <w:rFonts w:ascii="Arial" w:eastAsia="Arial" w:hAnsi="Arial" w:cs="Arial"/>
                <w:lang w:bidi="cy-GB"/>
              </w:rPr>
              <w:t>Mae'r Tîm Lles yn cefnogi myfyrwyr ag anableddau, gan gynnwys darparu Cynlluniau Cymorth Unigol (ISP) ar gyfer addasiadau o fewn y cwricwlwm a helpu myfyrwyr i wneud cais am Lwfans Myfyrwyr Anabl (DSA). Y Tîm Cadw Myfyrwyr yw'r pwynt cyswllt cyntaf yn aml i fyfyrwyr sy'n ystyried gadael, gan eu cyfeirio at wasanaethau cymorth academaidd a bugeiliol yn seiliedig ar eu hanghenion.</w:t>
            </w:r>
          </w:p>
          <w:p w14:paraId="501396FF" w14:textId="77777777" w:rsidR="008063A3" w:rsidRDefault="008063A3" w:rsidP="008063A3">
            <w:pPr>
              <w:pStyle w:val="NoSpacing"/>
            </w:pPr>
          </w:p>
          <w:p w14:paraId="3582B7E3" w14:textId="77777777" w:rsidR="00BC2ECB" w:rsidRDefault="00C33CC3" w:rsidP="00FC17B6">
            <w:pPr>
              <w:pStyle w:val="NoSpacing"/>
              <w:rPr>
                <w:rFonts w:ascii="Arial" w:hAnsi="Arial" w:cs="Arial"/>
                <w:lang w:val="en-AU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t>Mae'r tîm Ymgysylltu Byd-eang yn helpu myfyrwyr rhyngwladol i ddeall y disgwyliadau academaidd mewn prifysgol Brydeinig, gan bontio'r bwlch rhwng eu profiadau addysgol tramor blaenorol a system y DU, i'w rhoi nhw ar lwybr mwy cyfartal a theg at lwyddiant. Mae'r cymorth academaidd hwn yn cael ei ddarparu ar ffurf seminarau integredig wedi’u hamserlennu mewn rhaglenni sy'n cynnwys llawer o fyfyrwyr rhyngwladol, trwy apwyntiadau 1-2-1 a seminarau mynediad agored.</w:t>
            </w:r>
          </w:p>
          <w:p w14:paraId="596F5CFD" w14:textId="0938974C" w:rsidR="00FC17B6" w:rsidRPr="00FC17B6" w:rsidRDefault="00FC17B6" w:rsidP="00FC17B6">
            <w:pPr>
              <w:pStyle w:val="NoSpacing"/>
              <w:rPr>
                <w:rFonts w:ascii="Arial" w:hAnsi="Arial" w:cs="Arial"/>
                <w:lang w:val="en-AU"/>
              </w:rPr>
            </w:pPr>
          </w:p>
        </w:tc>
      </w:tr>
      <w:tr w:rsidR="00163118" w:rsidRPr="00163118" w14:paraId="154470D3" w14:textId="77777777" w:rsidTr="58675905">
        <w:trPr>
          <w:trHeight w:val="300"/>
        </w:trPr>
        <w:tc>
          <w:tcPr>
            <w:tcW w:w="13890" w:type="dxa"/>
            <w:gridSpan w:val="2"/>
            <w:tcBorders>
              <w:top w:val="single" w:sz="8" w:space="0" w:color="00B5A4"/>
              <w:left w:val="single" w:sz="24" w:space="0" w:color="00B5A4"/>
              <w:bottom w:val="single" w:sz="8" w:space="0" w:color="00B5A4"/>
              <w:right w:val="single" w:sz="24" w:space="0" w:color="00B5A4"/>
            </w:tcBorders>
            <w:shd w:val="clear" w:color="auto" w:fill="FFF2CC" w:themeFill="accent4" w:themeFillTint="33"/>
            <w:hideMark/>
          </w:tcPr>
          <w:p w14:paraId="18609081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lang w:bidi="cy-GB"/>
              </w:rPr>
              <w:lastRenderedPageBreak/>
              <w:t>Thema: Hygyrchedd Sefydledig  </w:t>
            </w:r>
          </w:p>
          <w:p w14:paraId="4B9459C3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63118" w:rsidRPr="00163118" w14:paraId="04546B4A" w14:textId="77777777" w:rsidTr="002A2700">
        <w:trPr>
          <w:trHeight w:val="300"/>
        </w:trPr>
        <w:tc>
          <w:tcPr>
            <w:tcW w:w="7470" w:type="dxa"/>
            <w:tcBorders>
              <w:top w:val="single" w:sz="8" w:space="0" w:color="00B5A4"/>
              <w:left w:val="single" w:sz="24" w:space="0" w:color="00B5A4"/>
              <w:bottom w:val="single" w:sz="8" w:space="0" w:color="00B5A4"/>
              <w:right w:val="single" w:sz="8" w:space="0" w:color="00B5A4"/>
            </w:tcBorders>
            <w:hideMark/>
          </w:tcPr>
          <w:p w14:paraId="7DA9001A" w14:textId="77777777" w:rsidR="00163118" w:rsidRPr="00163118" w:rsidRDefault="00163118" w:rsidP="58675905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lastRenderedPageBreak/>
              <w:t>Prifysgol i fabwysiadu a gweithredu trwy lens y Model Cymdeithasol o Anabledd </w:t>
            </w:r>
          </w:p>
        </w:tc>
        <w:tc>
          <w:tcPr>
            <w:tcW w:w="6420" w:type="dxa"/>
            <w:tcBorders>
              <w:top w:val="single" w:sz="8" w:space="0" w:color="00B5A4"/>
              <w:left w:val="single" w:sz="8" w:space="0" w:color="00B5A4"/>
              <w:bottom w:val="single" w:sz="8" w:space="0" w:color="00B5A4"/>
              <w:right w:val="single" w:sz="24" w:space="0" w:color="00B5A4"/>
            </w:tcBorders>
            <w:hideMark/>
          </w:tcPr>
          <w:p w14:paraId="484D78A4" w14:textId="0DC0B5C4" w:rsidR="00163118" w:rsidRDefault="002A2700" w:rsidP="00163118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0396CF8">
              <w:rPr>
                <w:rFonts w:ascii="Arial" w:eastAsia="Arial" w:hAnsi="Arial" w:cs="Arial"/>
                <w:lang w:bidi="cy-GB"/>
              </w:rPr>
              <w:t xml:space="preserve">Mae'r Brifysgol yn cymryd camau rhagweithiol drwy lens y Model Cymdeithasol o Anabledd, gan weithio'n agos gyda Rhwydwaith Staff Anabl y Brifysgol. </w:t>
            </w:r>
          </w:p>
          <w:p w14:paraId="0F8A92FD" w14:textId="77777777" w:rsidR="002A2700" w:rsidRDefault="002A2700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</w:p>
          <w:p w14:paraId="3BC5A046" w14:textId="77777777" w:rsidR="002A2700" w:rsidRDefault="002A2700" w:rsidP="002A2700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0396CF8">
              <w:rPr>
                <w:rFonts w:ascii="Arial" w:eastAsia="Arial" w:hAnsi="Arial" w:cs="Arial"/>
                <w:lang w:bidi="cy-GB"/>
              </w:rPr>
              <w:t xml:space="preserve">Yn ystod y cyfnod, crëwyd hyb niwroamrywiaeth i ddarparu cefnogaeth i staff a chodi ymwybyddiaeth o wahaniaeth a'r budd o wrando ar wahanol safbwyntiau. </w:t>
            </w:r>
          </w:p>
          <w:p w14:paraId="1D705321" w14:textId="77777777" w:rsidR="002A2700" w:rsidRDefault="002A2700" w:rsidP="002A2700">
            <w:pPr>
              <w:pStyle w:val="NoSpacing"/>
              <w:rPr>
                <w:rFonts w:ascii="Arial" w:hAnsi="Arial" w:cs="Arial"/>
                <w:color w:val="000000"/>
              </w:rPr>
            </w:pPr>
          </w:p>
          <w:p w14:paraId="613E583C" w14:textId="77777777" w:rsidR="002A2700" w:rsidRDefault="002A2700" w:rsidP="002A2700">
            <w:pPr>
              <w:pStyle w:val="NoSpacing"/>
              <w:rPr>
                <w:rFonts w:ascii="Arial" w:hAnsi="Arial" w:cs="Arial"/>
                <w:color w:val="000000"/>
                <w:lang w:val="en-AU"/>
              </w:rPr>
            </w:pPr>
            <w:r w:rsidRPr="50396CF8">
              <w:rPr>
                <w:rFonts w:ascii="Arial" w:eastAsia="Arial" w:hAnsi="Arial" w:cs="Arial"/>
                <w:color w:val="000000" w:themeColor="text1"/>
                <w:lang w:bidi="cy-GB"/>
              </w:rPr>
              <w:t xml:space="preserve">Ar ben hynny, cynhaliodd y Gwasanaethau Myfyrwyr adolygiad o reoliadau academaidd a'r cwricwlwm i ddileu rhwystrau i bob myfyriwr, yn enwedig rhai sydd â nodweddion gwarchodedig. Roedd yr adolygiad o reoliadau academaidd yn cynnwys yr egwyddorion canlynol - hygyrch a chlir, teg, annibynnol, cyfrinachol, cynhwysol, hyblyg, cymesur ac amserol.                                                                                                                                                                  </w:t>
            </w:r>
          </w:p>
          <w:p w14:paraId="39EC2640" w14:textId="77777777" w:rsidR="002A2700" w:rsidRDefault="002A2700" w:rsidP="002A2700">
            <w:pPr>
              <w:pStyle w:val="NoSpacing"/>
              <w:rPr>
                <w:rFonts w:ascii="Arial" w:hAnsi="Arial" w:cs="Arial"/>
                <w:color w:val="000000"/>
              </w:rPr>
            </w:pPr>
          </w:p>
          <w:p w14:paraId="13CA5F34" w14:textId="2FCBD661" w:rsidR="00BC2ECB" w:rsidRPr="002A2700" w:rsidRDefault="002A2700" w:rsidP="002A2700">
            <w:pPr>
              <w:pStyle w:val="NoSpacing"/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lang w:bidi="cy-GB"/>
              </w:rPr>
              <w:t xml:space="preserve">Ymhlith manteision yr adolygiad o’r cwricwlwm roedd - cwricwlwm cydlynol ar draws ysgolion, cyfraddau llwyddo a chadw gwell i fyfyrwyr, gwell defnydd o'r amserlen e.e. dim bylchau hir rhwng darlithoedd i fyfyrwyr, a all gael effaith arbennig o fawr ar fyfyrwyr ag anableddau. </w:t>
            </w:r>
          </w:p>
          <w:p w14:paraId="5F1A0591" w14:textId="33842504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  <w:tr w:rsidR="00163118" w:rsidRPr="00163118" w14:paraId="01B103C5" w14:textId="77777777" w:rsidTr="58675905">
        <w:trPr>
          <w:trHeight w:val="300"/>
        </w:trPr>
        <w:tc>
          <w:tcPr>
            <w:tcW w:w="7470" w:type="dxa"/>
            <w:tcBorders>
              <w:top w:val="single" w:sz="8" w:space="0" w:color="00B5A4"/>
              <w:left w:val="single" w:sz="24" w:space="0" w:color="00B5A4"/>
              <w:bottom w:val="single" w:sz="8" w:space="0" w:color="00B5A4"/>
              <w:right w:val="single" w:sz="8" w:space="0" w:color="00B5A4"/>
            </w:tcBorders>
            <w:hideMark/>
          </w:tcPr>
          <w:p w14:paraId="35A4A0AB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u w:val="single"/>
                <w:lang w:bidi="cy-GB"/>
              </w:rPr>
              <w:t>Hygyrchedd Corfforol</w:t>
            </w: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  <w:p w14:paraId="07B48F19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Rhoi EDI wrth wraidd newidiadau i'n hystâd, gan wella cynhwysiant a hygyrchedd ar draws ein campysau </w:t>
            </w:r>
          </w:p>
          <w:p w14:paraId="34E276CB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  <w:p w14:paraId="6EF412E0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  <w:p w14:paraId="24850001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Dylunio profiadau a mannau dysgu ac addysgu o fewn campysau wedi'u hailbwrpasu sy'n addasadwy ac yn groesawgar a hefyd yn cysylltu â'n Polisi Amserlennu sy'n seiliedig ar egwyddorion. </w:t>
            </w:r>
          </w:p>
        </w:tc>
        <w:tc>
          <w:tcPr>
            <w:tcW w:w="6420" w:type="dxa"/>
            <w:tcBorders>
              <w:top w:val="single" w:sz="8" w:space="0" w:color="00B5A4"/>
              <w:left w:val="single" w:sz="8" w:space="0" w:color="00B5A4"/>
              <w:bottom w:val="single" w:sz="8" w:space="0" w:color="00B5A4"/>
              <w:right w:val="single" w:sz="24" w:space="0" w:color="00B5A4"/>
            </w:tcBorders>
            <w:hideMark/>
          </w:tcPr>
          <w:p w14:paraId="78168D99" w14:textId="77777777" w:rsidR="00491B6C" w:rsidRDefault="00E23883" w:rsidP="00491B6C">
            <w:pPr>
              <w:pStyle w:val="NoSpacing"/>
              <w:rPr>
                <w:rStyle w:val="font61"/>
              </w:rPr>
            </w:pPr>
            <w:r>
              <w:rPr>
                <w:rStyle w:val="font61"/>
                <w:lang w:bidi="cy-GB"/>
              </w:rPr>
              <w:t>Mae'r tîm Ystadau yn ymgorffori egwyddorion EDI yn amgylchedd ffisegol y brifysgol yn unol ag uchelgeisiau SEP. Mae hyn yn cynnwys alinio ein gwaith dylunio ac adnewyddu â PAS 6463:2022, gan sicrhau bod hygyrchedd a chynhwysiant yn rhan annatod o ddatblygiadau newydd a phrosiectau ôl-osod.</w:t>
            </w:r>
            <w:r>
              <w:rPr>
                <w:rStyle w:val="font61"/>
                <w:lang w:bidi="cy-GB"/>
              </w:rPr>
              <w:br/>
              <w:t>Mae'r cyfraniadau allweddol hyd yma yn cynnwys:</w:t>
            </w:r>
          </w:p>
          <w:p w14:paraId="0DB66087" w14:textId="77777777" w:rsidR="00491B6C" w:rsidRDefault="00E23883" w:rsidP="00491B6C">
            <w:pPr>
              <w:pStyle w:val="NoSpacing"/>
              <w:numPr>
                <w:ilvl w:val="0"/>
                <w:numId w:val="55"/>
              </w:numPr>
              <w:rPr>
                <w:rStyle w:val="font61"/>
              </w:rPr>
            </w:pPr>
            <w:r>
              <w:rPr>
                <w:rStyle w:val="font61"/>
                <w:lang w:bidi="cy-GB"/>
              </w:rPr>
              <w:t>darparu toiledau rhywedd-niwtral</w:t>
            </w:r>
          </w:p>
          <w:p w14:paraId="3F030070" w14:textId="77777777" w:rsidR="00491B6C" w:rsidRDefault="00E23883" w:rsidP="00491B6C">
            <w:pPr>
              <w:pStyle w:val="NoSpacing"/>
              <w:numPr>
                <w:ilvl w:val="0"/>
                <w:numId w:val="55"/>
              </w:numPr>
              <w:rPr>
                <w:rStyle w:val="font61"/>
              </w:rPr>
            </w:pPr>
            <w:r>
              <w:rPr>
                <w:rStyle w:val="font61"/>
                <w:lang w:bidi="cy-GB"/>
              </w:rPr>
              <w:t>gofodau aml-ffydd</w:t>
            </w:r>
          </w:p>
          <w:p w14:paraId="643ECDF1" w14:textId="77777777" w:rsidR="00491B6C" w:rsidRDefault="00E23883" w:rsidP="00491B6C">
            <w:pPr>
              <w:pStyle w:val="NoSpacing"/>
              <w:numPr>
                <w:ilvl w:val="0"/>
                <w:numId w:val="55"/>
              </w:numPr>
              <w:rPr>
                <w:rStyle w:val="font61"/>
              </w:rPr>
            </w:pPr>
            <w:r>
              <w:rPr>
                <w:rStyle w:val="font61"/>
                <w:lang w:bidi="cy-GB"/>
              </w:rPr>
              <w:t>ystafelloedd rhianta</w:t>
            </w:r>
          </w:p>
          <w:p w14:paraId="43F2E175" w14:textId="3FB9CFA8" w:rsidR="00AA3062" w:rsidRDefault="00E23883" w:rsidP="00AD51B1">
            <w:pPr>
              <w:pStyle w:val="NoSpacing"/>
              <w:numPr>
                <w:ilvl w:val="0"/>
                <w:numId w:val="55"/>
              </w:numPr>
              <w:rPr>
                <w:rStyle w:val="font61"/>
              </w:rPr>
            </w:pPr>
            <w:r>
              <w:rPr>
                <w:rStyle w:val="font61"/>
                <w:lang w:bidi="cy-GB"/>
              </w:rPr>
              <w:t xml:space="preserve">parcio hygyrch gwell. </w:t>
            </w:r>
          </w:p>
          <w:p w14:paraId="43F2392F" w14:textId="77777777" w:rsidR="00AD51B1" w:rsidRPr="00AD51B1" w:rsidRDefault="00AD51B1" w:rsidP="00AD51B1">
            <w:pPr>
              <w:pStyle w:val="NoSpacing"/>
              <w:rPr>
                <w:rFonts w:ascii="Arial" w:hAnsi="Arial" w:cs="Arial"/>
                <w:color w:val="000000"/>
              </w:rPr>
            </w:pPr>
          </w:p>
          <w:p w14:paraId="330FD6D2" w14:textId="3E521C48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  <w:tr w:rsidR="00163118" w:rsidRPr="00163118" w14:paraId="1FEEE620" w14:textId="77777777" w:rsidTr="58675905">
        <w:trPr>
          <w:trHeight w:val="300"/>
        </w:trPr>
        <w:tc>
          <w:tcPr>
            <w:tcW w:w="7470" w:type="dxa"/>
            <w:tcBorders>
              <w:top w:val="single" w:sz="8" w:space="0" w:color="00B5A4"/>
              <w:left w:val="single" w:sz="24" w:space="0" w:color="00B5A4"/>
              <w:bottom w:val="single" w:sz="8" w:space="0" w:color="00B5A4"/>
              <w:right w:val="single" w:sz="8" w:space="0" w:color="00B5A4"/>
            </w:tcBorders>
            <w:hideMark/>
          </w:tcPr>
          <w:p w14:paraId="7EEA48FF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u w:val="single"/>
                <w:lang w:bidi="cy-GB"/>
              </w:rPr>
              <w:t>Hygyrchedd Digidol</w:t>
            </w: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  <w:p w14:paraId="7CFF53D3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Darparu amgylchedd digidol diogel a dibynadwy fel y gall myfyrwyr, staff a phartneriaid weithio, astudio, ymchwilio a chydweithio'n ddiogel, a lle mae safonau diogelwch gwybodaeth yn cydymffurfio’n llwyr â’r holl ofynion.  </w:t>
            </w:r>
          </w:p>
          <w:p w14:paraId="6A3FB9DD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lastRenderedPageBreak/>
              <w:t> </w:t>
            </w:r>
          </w:p>
          <w:p w14:paraId="29CA4900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Sicrhau cydymffurfiaeth â Rheoliadau Hygyrchedd Cyrff Sector Cyhoeddus (Gwefannau a Chymwysiadau Symudol) (Rhif 2) 2018, er mwyn gwella hygyrchedd digidol i bob defnyddiwr ar draws holl amgylcheddau digidol y Brifysgol.  </w:t>
            </w:r>
          </w:p>
        </w:tc>
        <w:tc>
          <w:tcPr>
            <w:tcW w:w="6420" w:type="dxa"/>
            <w:tcBorders>
              <w:top w:val="single" w:sz="8" w:space="0" w:color="00B5A4"/>
              <w:left w:val="single" w:sz="8" w:space="0" w:color="00B5A4"/>
              <w:bottom w:val="single" w:sz="8" w:space="0" w:color="00B5A4"/>
              <w:right w:val="single" w:sz="24" w:space="0" w:color="00B5A4"/>
            </w:tcBorders>
            <w:hideMark/>
          </w:tcPr>
          <w:p w14:paraId="26D22977" w14:textId="231D9FA9" w:rsidR="00A56F03" w:rsidRDefault="00A56F03" w:rsidP="58675905">
            <w:pPr>
              <w:pStyle w:val="NoSpacing"/>
              <w:rPr>
                <w:rFonts w:ascii="Arial" w:hAnsi="Arial" w:cs="Arial"/>
                <w:color w:val="000000"/>
                <w:lang w:val="en-AU"/>
              </w:rPr>
            </w:pPr>
            <w:r w:rsidRPr="58675905">
              <w:rPr>
                <w:rFonts w:ascii="Arial" w:eastAsia="Arial" w:hAnsi="Arial" w:cs="Arial"/>
                <w:color w:val="000000" w:themeColor="text1"/>
                <w:lang w:bidi="cy-GB"/>
              </w:rPr>
              <w:lastRenderedPageBreak/>
              <w:t xml:space="preserve">Lansiwyd gwefan newydd ym mis Chwefror 2025, sy'n cydymffurfio â safonau hygyrchedd digidol. </w:t>
            </w:r>
          </w:p>
          <w:p w14:paraId="155F3B3C" w14:textId="77777777" w:rsidR="00AA3062" w:rsidRDefault="00AA3062" w:rsidP="00AA3062">
            <w:pPr>
              <w:pStyle w:val="NoSpacing"/>
              <w:rPr>
                <w:rFonts w:ascii="Arial" w:hAnsi="Arial" w:cs="Arial"/>
                <w:color w:val="000000"/>
              </w:rPr>
            </w:pPr>
          </w:p>
          <w:p w14:paraId="48E00914" w14:textId="3E38FEDA" w:rsidR="00AA3062" w:rsidRPr="00AA3062" w:rsidRDefault="00AA3062" w:rsidP="00AA3062">
            <w:pPr>
              <w:pStyle w:val="NoSpacing"/>
              <w:rPr>
                <w:rFonts w:ascii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lang w:bidi="cy-GB"/>
              </w:rPr>
              <w:lastRenderedPageBreak/>
              <w:t xml:space="preserve">Mae deunyddiau ategol perthnasol i sicrhau cydymffurfiaeth ddigidol ar gael trwy ein tudalennau Insite i staff. </w:t>
            </w:r>
          </w:p>
          <w:p w14:paraId="0FFEF3E9" w14:textId="77777777" w:rsidR="00AA3062" w:rsidRDefault="00AA3062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</w:p>
          <w:p w14:paraId="16A5A8A8" w14:textId="78527FD5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  <w:p w14:paraId="6E3FC82A" w14:textId="5B2DE290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</w:tbl>
    <w:p w14:paraId="184711DC" w14:textId="661A0D00" w:rsidR="00163118" w:rsidRDefault="00163118" w:rsidP="00163118">
      <w:pPr>
        <w:pStyle w:val="NoSpacing"/>
        <w:rPr>
          <w:rFonts w:ascii="Arial" w:hAnsi="Arial" w:cs="Arial"/>
          <w:lang w:eastAsia="en-GB"/>
        </w:rPr>
      </w:pPr>
    </w:p>
    <w:p w14:paraId="53BA068E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142DE28D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5100E3C0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4810CEE7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36B01945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7C1BB678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3F1C40E0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064819E8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590E4A08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37751E10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16C56D9C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4AB2192C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1B5BD4B3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4C4782A4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35F68388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7DAD5DE3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000D93BD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4DB921A1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46C6A9EA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699E65B2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11A406A3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6A550309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099F1061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6C8E8FCE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261E8379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3D4F70D4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737B7281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1C132880" w14:textId="77777777" w:rsidR="007A5800" w:rsidRDefault="007A5800" w:rsidP="00163118">
      <w:pPr>
        <w:pStyle w:val="NoSpacing"/>
        <w:rPr>
          <w:rFonts w:ascii="Arial" w:hAnsi="Arial" w:cs="Arial"/>
          <w:lang w:eastAsia="en-GB"/>
        </w:rPr>
      </w:pPr>
    </w:p>
    <w:p w14:paraId="38FBCAC7" w14:textId="77777777" w:rsidR="007A5800" w:rsidRPr="00163118" w:rsidRDefault="007A5800" w:rsidP="00163118">
      <w:pPr>
        <w:pStyle w:val="NoSpacing"/>
        <w:rPr>
          <w:rFonts w:ascii="Arial" w:hAnsi="Arial" w:cs="Arial"/>
          <w:lang w:eastAsia="en-GB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5"/>
        <w:gridCol w:w="6555"/>
      </w:tblGrid>
      <w:tr w:rsidR="00163118" w:rsidRPr="00163118" w14:paraId="28451600" w14:textId="77777777" w:rsidTr="58675905">
        <w:trPr>
          <w:trHeight w:val="300"/>
        </w:trPr>
        <w:tc>
          <w:tcPr>
            <w:tcW w:w="13890" w:type="dxa"/>
            <w:gridSpan w:val="2"/>
            <w:tcBorders>
              <w:top w:val="single" w:sz="24" w:space="0" w:color="0091CA"/>
              <w:left w:val="single" w:sz="24" w:space="0" w:color="0091CA"/>
              <w:bottom w:val="single" w:sz="8" w:space="0" w:color="0091CA"/>
              <w:right w:val="single" w:sz="24" w:space="0" w:color="0091CA"/>
            </w:tcBorders>
            <w:shd w:val="clear" w:color="auto" w:fill="0091CA"/>
            <w:hideMark/>
          </w:tcPr>
          <w:p w14:paraId="7984D2B3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color w:val="FFFFFF" w:themeColor="background1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color w:val="FFFFFF" w:themeColor="background1"/>
                <w:lang w:bidi="cy-GB"/>
              </w:rPr>
              <w:lastRenderedPageBreak/>
              <w:t>Amcan 2: Hyrwyddo ac ymgorffori Cydraddoldeb, Amrywiaeth a Chynhwysiant ym mhenderfyniadau'r Brifysgol. </w:t>
            </w:r>
          </w:p>
          <w:p w14:paraId="77941C8D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  <w:p w14:paraId="0818536C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63118" w:rsidRPr="00163118" w14:paraId="28664EAC" w14:textId="77777777" w:rsidTr="58675905">
        <w:trPr>
          <w:trHeight w:val="300"/>
        </w:trPr>
        <w:tc>
          <w:tcPr>
            <w:tcW w:w="7335" w:type="dxa"/>
            <w:tcBorders>
              <w:top w:val="single" w:sz="8" w:space="0" w:color="0091CA"/>
              <w:left w:val="single" w:sz="24" w:space="0" w:color="0091CA"/>
              <w:bottom w:val="single" w:sz="8" w:space="0" w:color="0091CA"/>
              <w:right w:val="single" w:sz="8" w:space="0" w:color="0091CA"/>
            </w:tcBorders>
            <w:hideMark/>
          </w:tcPr>
          <w:p w14:paraId="7D69C793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lang w:bidi="cy-GB"/>
              </w:rPr>
              <w:t>Cam Gweithredu </w:t>
            </w:r>
          </w:p>
          <w:p w14:paraId="5E1A60D7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  <w:tc>
          <w:tcPr>
            <w:tcW w:w="6555" w:type="dxa"/>
            <w:tcBorders>
              <w:top w:val="single" w:sz="8" w:space="0" w:color="0091CA"/>
              <w:left w:val="single" w:sz="8" w:space="0" w:color="0091CA"/>
              <w:bottom w:val="single" w:sz="8" w:space="0" w:color="0091CA"/>
              <w:right w:val="single" w:sz="24" w:space="0" w:color="0091CA"/>
            </w:tcBorders>
            <w:hideMark/>
          </w:tcPr>
          <w:p w14:paraId="3501FD7C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lang w:bidi="cy-GB"/>
              </w:rPr>
              <w:t>Canlyniad </w:t>
            </w:r>
          </w:p>
        </w:tc>
      </w:tr>
      <w:tr w:rsidR="00163118" w:rsidRPr="00163118" w14:paraId="4FDCA960" w14:textId="77777777" w:rsidTr="58675905">
        <w:trPr>
          <w:trHeight w:val="300"/>
        </w:trPr>
        <w:tc>
          <w:tcPr>
            <w:tcW w:w="7335" w:type="dxa"/>
            <w:tcBorders>
              <w:top w:val="single" w:sz="8" w:space="0" w:color="0091CA"/>
              <w:left w:val="single" w:sz="24" w:space="0" w:color="0091CA"/>
              <w:bottom w:val="single" w:sz="8" w:space="0" w:color="0091CA"/>
              <w:right w:val="single" w:sz="8" w:space="0" w:color="0091CA"/>
            </w:tcBorders>
            <w:hideMark/>
          </w:tcPr>
          <w:p w14:paraId="77E4E10A" w14:textId="77777777" w:rsidR="00163118" w:rsidRPr="00163118" w:rsidRDefault="00163118" w:rsidP="58675905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t>Adolygu a sefydlu strwythur EDI priodol i sicrhau bod ystyriaethau EDI wrth wraidd y broses a'r polisi gwneud penderfyniadau. </w:t>
            </w:r>
          </w:p>
        </w:tc>
        <w:tc>
          <w:tcPr>
            <w:tcW w:w="6555" w:type="dxa"/>
            <w:tcBorders>
              <w:top w:val="single" w:sz="8" w:space="0" w:color="0091CA"/>
              <w:left w:val="single" w:sz="8" w:space="0" w:color="0091CA"/>
              <w:bottom w:val="single" w:sz="8" w:space="0" w:color="0091CA"/>
              <w:right w:val="single" w:sz="24" w:space="0" w:color="0091CA"/>
            </w:tcBorders>
            <w:hideMark/>
          </w:tcPr>
          <w:p w14:paraId="668C5B64" w14:textId="77777777" w:rsidR="00163118" w:rsidRDefault="00C52C99" w:rsidP="58675905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t xml:space="preserve">Fel rhan o'r ailstrwythuro ar draws Met Caerdydd, mae'r Pwyllgor EDI hefyd wedi adolygu ei aelodaeth i sicrhau ei fod yn parhau i ddarparu goruchwyliaeth briodol ar faterion EDI. </w:t>
            </w:r>
          </w:p>
          <w:p w14:paraId="22F3DF24" w14:textId="77777777" w:rsidR="00A24FE1" w:rsidRDefault="00A24FE1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</w:p>
          <w:p w14:paraId="00C43BB4" w14:textId="66904A5D" w:rsidR="00A24FE1" w:rsidRPr="00C52C99" w:rsidRDefault="00A24FE1" w:rsidP="00A24FE1">
            <w:pPr>
              <w:rPr>
                <w:rFonts w:ascii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bidi="cy-GB"/>
              </w:rPr>
              <w:t xml:space="preserve">At hynny, yn ystod y cyfnod, mae gwaith wedi parhau i ailddatblygu ein proses Asesiad o’r Effaith ar Gydraddoldeb (AEG) bresennol i sicrhau bod yr holl ystyriaethau cydraddoldeb priodol yn cael eu gwneud wrth asesu polisïau ac arferion. Rydyn ni’n disgwyl i'r ffurflen a'r canllawiau newydd gael eu lansio yn 2025-26, ochr yn ochr â hyfforddiant perthnasol. Bydd y ffurflen a'r canllawiau newydd hefyd yn ymgorffori ystyriaethau’n ymwneud â’r Gymraeg drwyddi draw. </w:t>
            </w:r>
          </w:p>
          <w:p w14:paraId="1344C23F" w14:textId="052D82A8" w:rsidR="00A24FE1" w:rsidRPr="00163118" w:rsidRDefault="00A24FE1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  <w:tr w:rsidR="00163118" w:rsidRPr="00163118" w14:paraId="08AE093A" w14:textId="77777777" w:rsidTr="58675905">
        <w:trPr>
          <w:trHeight w:val="300"/>
        </w:trPr>
        <w:tc>
          <w:tcPr>
            <w:tcW w:w="7335" w:type="dxa"/>
            <w:tcBorders>
              <w:top w:val="single" w:sz="8" w:space="0" w:color="0091CA"/>
              <w:left w:val="single" w:sz="24" w:space="0" w:color="0091CA"/>
              <w:bottom w:val="single" w:sz="8" w:space="0" w:color="0091CA"/>
              <w:right w:val="single" w:sz="8" w:space="0" w:color="0091CA"/>
            </w:tcBorders>
            <w:hideMark/>
          </w:tcPr>
          <w:p w14:paraId="5F5AB472" w14:textId="77777777" w:rsidR="00163118" w:rsidRPr="00163118" w:rsidRDefault="00163118" w:rsidP="58675905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t>Parhau i gynnal asesiadau effaith ar bolisïau a chynlluniau, wrth hefyd ystyried Iechyd a Lles myfyrwyr a staff, gan gynnwys iechyd meddwl, ac effeithiau ar bobl a allai brofi gwahaniaethu neu anfantais a/neu ar sail nodweddion gwarchodedig.   </w:t>
            </w:r>
          </w:p>
        </w:tc>
        <w:tc>
          <w:tcPr>
            <w:tcW w:w="6555" w:type="dxa"/>
            <w:tcBorders>
              <w:top w:val="single" w:sz="8" w:space="0" w:color="0091CA"/>
              <w:left w:val="single" w:sz="8" w:space="0" w:color="0091CA"/>
              <w:bottom w:val="single" w:sz="8" w:space="0" w:color="0091CA"/>
              <w:right w:val="single" w:sz="24" w:space="0" w:color="0091CA"/>
            </w:tcBorders>
            <w:hideMark/>
          </w:tcPr>
          <w:p w14:paraId="0A812A9E" w14:textId="556E6F7C" w:rsidR="00E43E86" w:rsidRPr="00C52C99" w:rsidRDefault="00233847" w:rsidP="00E43E86">
            <w:pPr>
              <w:rPr>
                <w:rFonts w:ascii="Arial" w:hAnsi="Arial" w:cs="Arial"/>
                <w:lang w:eastAsia="en-GB"/>
              </w:rPr>
            </w:pPr>
            <w:r w:rsidRPr="00233847">
              <w:rPr>
                <w:rFonts w:ascii="Arial" w:eastAsia="Arial" w:hAnsi="Arial" w:cs="Arial"/>
                <w:lang w:val="cy-GB" w:bidi="cy-GB"/>
              </w:rPr>
              <w:t>Adolygiad o’r polisi Amgylchiadau Lliniarol a’r polisi Addasrwydd i Astudio yn 2024/25 i wneud y ddwy broses yn fwy tosturiol ac yn llai biwrocrataidd i fyfyrwyr e.e. peidio â gofyn am dystiolaeth feddygol i gael mynediad at amser ychwanegol i gyflwyno aseiniadau. Dylai adolygiad o'r polisïau hyn gael yr effaith gadarnhaol fwyaf ar y myfyrwyr hynny sydd â nodweddion gwarchodedig o safbwynt llwyddiant a chyfraddau cadw myfyrwyr. Cafodd myfyrwyr eu cynnwys yn y broses adolygu i sicrhau ein bod wedi deall eu cyd-destunau penodol a'r rhwystrau posibl y gallent eu profi yn llawn.</w:t>
            </w:r>
          </w:p>
          <w:p w14:paraId="35C95AD2" w14:textId="13699BD5" w:rsidR="00163118" w:rsidRPr="00163118" w:rsidRDefault="00163118" w:rsidP="00DD1B7B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  <w:tr w:rsidR="00163118" w:rsidRPr="00163118" w14:paraId="1C15C932" w14:textId="77777777" w:rsidTr="00A06E48">
        <w:trPr>
          <w:trHeight w:val="300"/>
        </w:trPr>
        <w:tc>
          <w:tcPr>
            <w:tcW w:w="7335" w:type="dxa"/>
            <w:tcBorders>
              <w:top w:val="single" w:sz="8" w:space="0" w:color="0091CA"/>
              <w:left w:val="single" w:sz="24" w:space="0" w:color="0091CA"/>
              <w:bottom w:val="single" w:sz="8" w:space="0" w:color="0091CA"/>
              <w:right w:val="single" w:sz="8" w:space="0" w:color="0091CA"/>
            </w:tcBorders>
            <w:hideMark/>
          </w:tcPr>
          <w:p w14:paraId="17A4AEDE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Sicrhau bod ein polisïau'n glir ac yn gadarn i lywio gweithredoedd ac ymddygiadau, fel bod yr holl staff yn ymwybodol o'r hyn nad yw'n dderbyniol, pa gamau a allai gael eu cymryd o ganlyniad, a sut i roi gwybod am unrhyw gwynion.   </w:t>
            </w:r>
          </w:p>
        </w:tc>
        <w:tc>
          <w:tcPr>
            <w:tcW w:w="6555" w:type="dxa"/>
            <w:tcBorders>
              <w:top w:val="single" w:sz="8" w:space="0" w:color="0091CA"/>
              <w:left w:val="single" w:sz="8" w:space="0" w:color="0091CA"/>
              <w:bottom w:val="single" w:sz="8" w:space="0" w:color="0091CA"/>
              <w:right w:val="single" w:sz="24" w:space="0" w:color="0091CA"/>
            </w:tcBorders>
            <w:hideMark/>
          </w:tcPr>
          <w:p w14:paraId="65E0C36C" w14:textId="77777777" w:rsidR="00A06E48" w:rsidRDefault="00281DF4" w:rsidP="00281DF4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bidi="cy-GB"/>
              </w:rPr>
              <w:t xml:space="preserve">Cyflwynwyd Fframwaith Datrys i ddarparu cymorth amserol a rhagweithiol i staff sy'n profi gwrthdaro yn y gweithle naill ai fel unigolion neu dimau. Mae'r fframwaith yn galluogi unigolion i gyd-greu atebion gyda chanlyniadau ystyrlon. </w:t>
            </w:r>
          </w:p>
          <w:p w14:paraId="39502942" w14:textId="77777777" w:rsidR="00A06E48" w:rsidRDefault="00281DF4" w:rsidP="00281DF4">
            <w:pPr>
              <w:rPr>
                <w:rFonts w:ascii="Arial" w:hAnsi="Arial" w:cs="Arial"/>
              </w:rPr>
            </w:pPr>
            <w:r w:rsidRPr="00281DF4">
              <w:rPr>
                <w:rFonts w:ascii="Arial" w:eastAsia="Arial" w:hAnsi="Arial" w:cs="Arial"/>
                <w:lang w:val="cy-GB" w:bidi="cy-GB"/>
              </w:rPr>
              <w:lastRenderedPageBreak/>
              <w:t xml:space="preserve">Mae’r Gwasanaethau Pobl yn hwyluswyr hyfforddedig mewn ystod o ddatrysiadau; gallai enghreifftiau gynnwys cyfryngu, hyfforddi neu hwyluso sesiwn tîm. </w:t>
            </w:r>
          </w:p>
          <w:p w14:paraId="18DA1048" w14:textId="77777777" w:rsidR="00A06E48" w:rsidRDefault="00281DF4" w:rsidP="00281DF4">
            <w:pPr>
              <w:rPr>
                <w:rFonts w:ascii="Arial" w:hAnsi="Arial" w:cs="Arial"/>
              </w:rPr>
            </w:pPr>
            <w:r w:rsidRPr="00281DF4">
              <w:rPr>
                <w:rFonts w:ascii="Arial" w:eastAsia="Arial" w:hAnsi="Arial" w:cs="Arial"/>
                <w:lang w:val="cy-GB" w:bidi="cy-GB"/>
              </w:rPr>
              <w:t xml:space="preserve">Mae Polisi Datrys newydd yn disodli’r Polisi Cwynion traddodiadol ac yn canolbwyntio ar ddatrysiad anffurfiol cynnar yn y lle cyntaf; fodd bynnag, mae'r hawl i godi cwyn ffurfiol yn parhau lle bo hynny'n briodol. </w:t>
            </w:r>
          </w:p>
          <w:p w14:paraId="5FD1F691" w14:textId="77777777" w:rsidR="00A06E48" w:rsidRDefault="00281DF4" w:rsidP="00281DF4">
            <w:pPr>
              <w:rPr>
                <w:rFonts w:ascii="Arial" w:hAnsi="Arial" w:cs="Arial"/>
              </w:rPr>
            </w:pPr>
            <w:r w:rsidRPr="00281DF4">
              <w:rPr>
                <w:rFonts w:ascii="Arial" w:eastAsia="Arial" w:hAnsi="Arial" w:cs="Arial"/>
                <w:lang w:val="cy-GB" w:bidi="cy-GB"/>
              </w:rPr>
              <w:t xml:space="preserve">Er mwyn cefnogi'r newid mewn diwylliant, cyd-grëwyd Datganiad Urddas a Pharch wrth Astudio a Gweithio newydd gan fyfyrwyr a staff. Hwn oedd y darn cyntaf o waith i gynnwys safbwyntiau myfyrwyr a staff ac mae’n cynnwys pum egwyddor allweddol, wedi'u hadeiladu ar themâu fel perthyn, cydlyniant cymdeithasol, codi llais, a chyfeirio at bolisïau staff a myfyrwyr perthnasol fel y gellir codi pryderon. </w:t>
            </w:r>
          </w:p>
          <w:p w14:paraId="0346E3E8" w14:textId="036C1DD1" w:rsidR="00A06E48" w:rsidRDefault="00281DF4" w:rsidP="00281DF4">
            <w:pPr>
              <w:rPr>
                <w:rFonts w:ascii="Arial" w:hAnsi="Arial" w:cs="Arial"/>
              </w:rPr>
            </w:pPr>
            <w:r w:rsidRPr="00281DF4">
              <w:rPr>
                <w:rFonts w:ascii="Arial" w:eastAsia="Arial" w:hAnsi="Arial" w:cs="Arial"/>
                <w:lang w:val="cy-GB" w:bidi="cy-GB"/>
              </w:rPr>
              <w:t xml:space="preserve">Mae rhaglen newydd - Perthyn@Met wedi cyflwyno'r mentrau i dimau swyddogaethol. Mae'r rhaglen yn cynnwys codi ymwybyddiaeth o wrth-hiliaeth ac aflonyddu rhywiol a cham-drin domestig trwy e-fodiwlau a hybiau gwybodaeth. Mae'r dull hwn yn galluogi timau i gael sgyrsiau ar sut y gellir cymhwyso'r mentrau. </w:t>
            </w:r>
          </w:p>
          <w:p w14:paraId="4B03E927" w14:textId="77777777" w:rsidR="00A06E48" w:rsidRDefault="00281DF4" w:rsidP="00281DF4">
            <w:pPr>
              <w:rPr>
                <w:rFonts w:ascii="Arial" w:hAnsi="Arial" w:cs="Arial"/>
              </w:rPr>
            </w:pPr>
            <w:r w:rsidRPr="00281DF4">
              <w:rPr>
                <w:rFonts w:ascii="Arial" w:eastAsia="Arial" w:hAnsi="Arial" w:cs="Arial"/>
                <w:lang w:val="cy-GB" w:bidi="cy-GB"/>
              </w:rPr>
              <w:t xml:space="preserve">Mae uwchsgilio rheolwyr i arwain sgyrsiau mewn perthynas â hil yn benodol wedi cael ei gefnogi gyda hyfforddiant gan Business in the Community. </w:t>
            </w:r>
          </w:p>
          <w:p w14:paraId="57A2962A" w14:textId="77777777" w:rsidR="00A06E48" w:rsidRDefault="00281DF4" w:rsidP="00281DF4">
            <w:pPr>
              <w:rPr>
                <w:rFonts w:ascii="Arial" w:hAnsi="Arial" w:cs="Arial"/>
              </w:rPr>
            </w:pPr>
            <w:r w:rsidRPr="00281DF4">
              <w:rPr>
                <w:rFonts w:ascii="Arial" w:eastAsia="Arial" w:hAnsi="Arial" w:cs="Arial"/>
                <w:lang w:val="cy-GB" w:bidi="cy-GB"/>
              </w:rPr>
              <w:t xml:space="preserve">Mae swyddogaeth newydd wedi'i datblygu o fewn MyMet fel y gall staff gael y wybodaeth ddiweddaraf am newidiadau polisi trwy ohebiaeth bersonol. </w:t>
            </w:r>
          </w:p>
          <w:p w14:paraId="6B43F300" w14:textId="4ABAD2B8" w:rsidR="00281DF4" w:rsidRPr="00A06E48" w:rsidRDefault="00281DF4" w:rsidP="00281DF4">
            <w:pPr>
              <w:rPr>
                <w:rFonts w:ascii="Arial" w:hAnsi="Arial" w:cs="Arial"/>
              </w:rPr>
            </w:pPr>
            <w:r w:rsidRPr="00281DF4">
              <w:rPr>
                <w:rFonts w:ascii="Arial" w:eastAsia="Arial" w:hAnsi="Arial" w:cs="Arial"/>
                <w:lang w:val="cy-GB" w:bidi="cy-GB"/>
              </w:rPr>
              <w:t xml:space="preserve">Mae canllawiau aflonyddu hiliol hefyd ar gael i alluogi staff i ymateb ar y pryd os bydd datgeliad o aflonyddu hiliol yn cael ei rannu gyda nhw. </w:t>
            </w:r>
          </w:p>
          <w:p w14:paraId="296829BC" w14:textId="77A4AB01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  <w:tr w:rsidR="00163118" w:rsidRPr="00163118" w14:paraId="450F461C" w14:textId="77777777" w:rsidTr="00854DD3">
        <w:trPr>
          <w:trHeight w:val="300"/>
        </w:trPr>
        <w:tc>
          <w:tcPr>
            <w:tcW w:w="7335" w:type="dxa"/>
            <w:tcBorders>
              <w:top w:val="single" w:sz="8" w:space="0" w:color="0091CA"/>
              <w:left w:val="single" w:sz="24" w:space="0" w:color="0091CA"/>
              <w:bottom w:val="single" w:sz="8" w:space="0" w:color="0091CA"/>
              <w:right w:val="single" w:sz="8" w:space="0" w:color="0091CA"/>
            </w:tcBorders>
            <w:hideMark/>
          </w:tcPr>
          <w:p w14:paraId="0AD449FA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lastRenderedPageBreak/>
              <w:t>Gwrando ar lais y cyflogai a pharhau i wella cysylltiadau da â chyflogeion lle mae ein pobl yn teimlo’n rhan o'r penderfyniadau sy'n effeithio arnyn nhw. </w:t>
            </w:r>
          </w:p>
        </w:tc>
        <w:tc>
          <w:tcPr>
            <w:tcW w:w="6555" w:type="dxa"/>
            <w:tcBorders>
              <w:top w:val="single" w:sz="8" w:space="0" w:color="0091CA"/>
              <w:left w:val="single" w:sz="8" w:space="0" w:color="0091CA"/>
              <w:bottom w:val="single" w:sz="8" w:space="0" w:color="0091CA"/>
              <w:right w:val="single" w:sz="24" w:space="0" w:color="0091CA"/>
            </w:tcBorders>
            <w:hideMark/>
          </w:tcPr>
          <w:p w14:paraId="536B7454" w14:textId="77777777" w:rsidR="000856A3" w:rsidRDefault="00854DD3" w:rsidP="00854DD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Bydd y Brifysgol yn parhau i ymgysylltu â staff mewn ffordd ragweithiol i sicrhau bod eu llais yn cael ei glywed, gyda gwaith penodol yn cael ei wneud i adfywio ein Rhwydweithiau Staff.</w:t>
            </w:r>
          </w:p>
          <w:p w14:paraId="3525203A" w14:textId="77777777" w:rsidR="002F558F" w:rsidRDefault="000856A3" w:rsidP="00854DD3">
            <w:pPr>
              <w:rPr>
                <w:rFonts w:ascii="Arial" w:hAnsi="Arial" w:cs="Arial"/>
              </w:rPr>
            </w:pPr>
            <w:r w:rsidRPr="000856A3">
              <w:rPr>
                <w:rFonts w:ascii="Arial" w:eastAsia="Arial" w:hAnsi="Arial" w:cs="Arial"/>
                <w:lang w:val="cy-GB" w:bidi="cy-GB"/>
              </w:rPr>
              <w:t xml:space="preserve">Cynhaliwyd arolwg staff yn 2024 gyda sesiynau galw heibio i staff yn dilyn ym mis Tachwedd 2024 i glywed llais staff ar amrywiaeth o faterion gan gynnwys yr hyn y mae perthyn ac urddas a pharch yn ei olygu iddyn nhw, a ddefnyddiwyd i lywio'r mentrau cyfredol sydd wedi’u cynnwys yn y rhaglen Perthyn@Met. </w:t>
            </w:r>
          </w:p>
          <w:p w14:paraId="7A7A68B1" w14:textId="68C079BE" w:rsidR="00163118" w:rsidRPr="00163118" w:rsidRDefault="00854DD3" w:rsidP="002F558F">
            <w:pPr>
              <w:rPr>
                <w:rFonts w:ascii="Arial" w:hAnsi="Arial" w:cs="Arial"/>
              </w:rPr>
            </w:pPr>
            <w:r w:rsidRPr="000856A3">
              <w:rPr>
                <w:rFonts w:ascii="Arial" w:eastAsia="Arial" w:hAnsi="Arial" w:cs="Arial"/>
                <w:lang w:val="cy-GB" w:bidi="cy-GB"/>
              </w:rPr>
              <w:t xml:space="preserve">Mae'r Grŵp Adolygu Polisi Gwasanaethau Pobl yn cwrdd â rhanddeiliaid o bob rhan o'r Brifysgol a chadeiryddion rhwydwaith staff bob deufis i gael mewnbwn ar ddatblygu polisi. Mae adborth gan y grŵp yn adeiladol ac mae’r ymgysylltu cadarnhaol yn dangos ei fod yn fforwm gwerthfawr.                           </w:t>
            </w:r>
          </w:p>
        </w:tc>
      </w:tr>
      <w:tr w:rsidR="00163118" w:rsidRPr="00163118" w14:paraId="5869145D" w14:textId="77777777" w:rsidTr="002F558F">
        <w:trPr>
          <w:trHeight w:val="300"/>
        </w:trPr>
        <w:tc>
          <w:tcPr>
            <w:tcW w:w="7335" w:type="dxa"/>
            <w:tcBorders>
              <w:top w:val="single" w:sz="8" w:space="0" w:color="0091CA"/>
              <w:left w:val="single" w:sz="24" w:space="0" w:color="0091CA"/>
              <w:bottom w:val="single" w:sz="24" w:space="0" w:color="0091CA"/>
              <w:right w:val="single" w:sz="8" w:space="0" w:color="0091CA"/>
            </w:tcBorders>
            <w:hideMark/>
          </w:tcPr>
          <w:p w14:paraId="76018B17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Cefnogi'r gwaith o weithredu Cynllun EDI Bwrdd y Llywodraethwyr </w:t>
            </w:r>
          </w:p>
        </w:tc>
        <w:tc>
          <w:tcPr>
            <w:tcW w:w="6555" w:type="dxa"/>
            <w:tcBorders>
              <w:top w:val="single" w:sz="8" w:space="0" w:color="0091CA"/>
              <w:left w:val="single" w:sz="8" w:space="0" w:color="0091CA"/>
              <w:bottom w:val="single" w:sz="24" w:space="0" w:color="0091CA"/>
              <w:right w:val="single" w:sz="24" w:space="0" w:color="0091CA"/>
            </w:tcBorders>
            <w:hideMark/>
          </w:tcPr>
          <w:p w14:paraId="21FB17DF" w14:textId="77777777" w:rsidR="00163118" w:rsidRDefault="002F558F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bidi="cy-GB"/>
              </w:rPr>
              <w:t xml:space="preserve">Mae Tîm EDI y Brifysgol yn parhau i weithio'n agos gyda chydweithwyr yn Nhîm yr Ysgrifenyddiaeth i gefnogi'r gwaith o weithredu Cynllun EDI Bwrdd y Llywodraethwyr. </w:t>
            </w:r>
          </w:p>
          <w:p w14:paraId="52545D3E" w14:textId="77777777" w:rsidR="00C97098" w:rsidRDefault="00C9709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</w:p>
          <w:p w14:paraId="650A54EE" w14:textId="016B97FA" w:rsidR="002F558F" w:rsidRPr="00163118" w:rsidRDefault="002F558F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</w:tbl>
    <w:p w14:paraId="523F0ED2" w14:textId="77777777" w:rsidR="00163118" w:rsidRPr="00163118" w:rsidRDefault="00163118" w:rsidP="00163118">
      <w:pPr>
        <w:pStyle w:val="NoSpacing"/>
        <w:rPr>
          <w:rFonts w:ascii="Arial" w:hAnsi="Arial" w:cs="Arial"/>
          <w:lang w:eastAsia="en-GB"/>
        </w:rPr>
      </w:pPr>
      <w:r w:rsidRPr="00163118">
        <w:rPr>
          <w:rFonts w:ascii="Arial" w:eastAsia="Arial" w:hAnsi="Arial" w:cs="Arial"/>
          <w:lang w:bidi="cy-GB"/>
        </w:rPr>
        <w:t> </w:t>
      </w:r>
    </w:p>
    <w:p w14:paraId="582882BA" w14:textId="77777777" w:rsidR="00163118" w:rsidRPr="00163118" w:rsidRDefault="00163118" w:rsidP="00163118">
      <w:pPr>
        <w:pStyle w:val="NoSpacing"/>
        <w:rPr>
          <w:rFonts w:ascii="Arial" w:hAnsi="Arial" w:cs="Arial"/>
          <w:lang w:eastAsia="en-GB"/>
        </w:rPr>
      </w:pPr>
      <w:r w:rsidRPr="00163118">
        <w:rPr>
          <w:rFonts w:ascii="Arial" w:eastAsia="Arial" w:hAnsi="Arial" w:cs="Arial"/>
          <w:lang w:bidi="cy-GB"/>
        </w:rPr>
        <w:t> </w:t>
      </w:r>
    </w:p>
    <w:p w14:paraId="252BFDC0" w14:textId="77777777" w:rsidR="00163118" w:rsidRPr="00163118" w:rsidRDefault="00163118" w:rsidP="00163118">
      <w:pPr>
        <w:pStyle w:val="NoSpacing"/>
        <w:rPr>
          <w:rFonts w:ascii="Arial" w:hAnsi="Arial" w:cs="Arial"/>
          <w:lang w:eastAsia="en-GB"/>
        </w:rPr>
      </w:pPr>
      <w:r w:rsidRPr="00163118">
        <w:rPr>
          <w:rFonts w:ascii="Arial" w:eastAsia="Arial" w:hAnsi="Arial" w:cs="Arial"/>
          <w:lang w:bidi="cy-GB"/>
        </w:rPr>
        <w:t> </w:t>
      </w:r>
    </w:p>
    <w:p w14:paraId="23B282F9" w14:textId="77777777" w:rsidR="00163118" w:rsidRPr="00163118" w:rsidRDefault="00163118" w:rsidP="00163118">
      <w:pPr>
        <w:pStyle w:val="NoSpacing"/>
        <w:rPr>
          <w:rFonts w:ascii="Arial" w:hAnsi="Arial" w:cs="Arial"/>
          <w:lang w:eastAsia="en-GB"/>
        </w:rPr>
      </w:pPr>
      <w:r w:rsidRPr="00163118">
        <w:rPr>
          <w:rFonts w:ascii="Arial" w:eastAsia="Arial" w:hAnsi="Arial" w:cs="Arial"/>
          <w:lang w:bidi="cy-GB"/>
        </w:rPr>
        <w:t> </w:t>
      </w:r>
    </w:p>
    <w:p w14:paraId="4E2BABB4" w14:textId="5F189AED" w:rsidR="00AE587B" w:rsidRDefault="00163118" w:rsidP="00F709E8">
      <w:pPr>
        <w:pStyle w:val="NoSpacing"/>
        <w:rPr>
          <w:rFonts w:ascii="Arial" w:hAnsi="Arial" w:cs="Arial"/>
          <w:lang w:eastAsia="en-GB"/>
        </w:rPr>
      </w:pPr>
      <w:r w:rsidRPr="00163118">
        <w:rPr>
          <w:rFonts w:ascii="Arial" w:eastAsia="Arial" w:hAnsi="Arial" w:cs="Arial"/>
          <w:lang w:bidi="cy-GB"/>
        </w:rPr>
        <w:t> </w:t>
      </w:r>
    </w:p>
    <w:p w14:paraId="669A59A1" w14:textId="77777777" w:rsidR="000D4C95" w:rsidRDefault="000D4C95" w:rsidP="00F709E8">
      <w:pPr>
        <w:pStyle w:val="NoSpacing"/>
        <w:rPr>
          <w:rFonts w:ascii="Arial" w:hAnsi="Arial" w:cs="Arial"/>
          <w:lang w:eastAsia="en-GB"/>
        </w:rPr>
      </w:pPr>
    </w:p>
    <w:p w14:paraId="63BBFF4F" w14:textId="77777777" w:rsidR="000D4C95" w:rsidRDefault="000D4C95" w:rsidP="00F709E8">
      <w:pPr>
        <w:pStyle w:val="NoSpacing"/>
        <w:rPr>
          <w:rFonts w:ascii="Arial" w:hAnsi="Arial" w:cs="Arial"/>
          <w:lang w:eastAsia="en-GB"/>
        </w:rPr>
      </w:pPr>
    </w:p>
    <w:p w14:paraId="798A761E" w14:textId="77777777" w:rsidR="000D4C95" w:rsidRDefault="000D4C95" w:rsidP="00F709E8">
      <w:pPr>
        <w:pStyle w:val="NoSpacing"/>
        <w:rPr>
          <w:rFonts w:ascii="Arial" w:hAnsi="Arial" w:cs="Arial"/>
          <w:lang w:eastAsia="en-GB"/>
        </w:rPr>
      </w:pPr>
    </w:p>
    <w:p w14:paraId="3ADB179A" w14:textId="77777777" w:rsidR="000D4C95" w:rsidRDefault="000D4C95" w:rsidP="00F709E8">
      <w:pPr>
        <w:pStyle w:val="NoSpacing"/>
        <w:rPr>
          <w:rFonts w:ascii="Arial" w:hAnsi="Arial" w:cs="Arial"/>
          <w:lang w:eastAsia="en-GB"/>
        </w:rPr>
      </w:pPr>
    </w:p>
    <w:p w14:paraId="6C492E79" w14:textId="77777777" w:rsidR="000D4C95" w:rsidRDefault="000D4C95" w:rsidP="00F709E8">
      <w:pPr>
        <w:pStyle w:val="NoSpacing"/>
        <w:rPr>
          <w:rFonts w:ascii="Arial" w:hAnsi="Arial" w:cs="Arial"/>
          <w:lang w:eastAsia="en-GB"/>
        </w:rPr>
      </w:pPr>
    </w:p>
    <w:p w14:paraId="6FFC869F" w14:textId="77777777" w:rsidR="000D4C95" w:rsidRDefault="000D4C95" w:rsidP="00F709E8">
      <w:pPr>
        <w:pStyle w:val="NoSpacing"/>
        <w:rPr>
          <w:rFonts w:ascii="Arial" w:hAnsi="Arial" w:cs="Arial"/>
          <w:lang w:eastAsia="en-GB"/>
        </w:rPr>
      </w:pPr>
    </w:p>
    <w:p w14:paraId="4137FF2B" w14:textId="77777777" w:rsidR="000D4C95" w:rsidRDefault="000D4C95" w:rsidP="00F709E8">
      <w:pPr>
        <w:pStyle w:val="NoSpacing"/>
        <w:rPr>
          <w:rFonts w:ascii="Arial" w:hAnsi="Arial" w:cs="Arial"/>
          <w:lang w:eastAsia="en-GB"/>
        </w:rPr>
      </w:pPr>
    </w:p>
    <w:p w14:paraId="655F672A" w14:textId="77777777" w:rsidR="00F709E8" w:rsidRDefault="00F709E8" w:rsidP="00F709E8">
      <w:pPr>
        <w:pStyle w:val="NoSpacing"/>
        <w:rPr>
          <w:rFonts w:ascii="Arial" w:hAnsi="Arial" w:cs="Arial"/>
          <w:lang w:eastAsia="en-GB"/>
        </w:rPr>
      </w:pPr>
    </w:p>
    <w:p w14:paraId="17B1CD37" w14:textId="77777777" w:rsidR="00AE587B" w:rsidRPr="00163118" w:rsidRDefault="00AE587B" w:rsidP="00163118">
      <w:pPr>
        <w:pStyle w:val="NoSpacing"/>
        <w:rPr>
          <w:rFonts w:ascii="Arial" w:hAnsi="Arial" w:cs="Arial"/>
          <w:lang w:eastAsia="en-GB"/>
        </w:rPr>
      </w:pPr>
    </w:p>
    <w:p w14:paraId="7C009C9A" w14:textId="77777777" w:rsidR="00163118" w:rsidRPr="00163118" w:rsidRDefault="00163118" w:rsidP="00163118">
      <w:pPr>
        <w:pStyle w:val="NoSpacing"/>
        <w:rPr>
          <w:rFonts w:ascii="Arial" w:hAnsi="Arial" w:cs="Arial"/>
          <w:lang w:eastAsia="en-GB"/>
        </w:rPr>
      </w:pPr>
      <w:r w:rsidRPr="00163118">
        <w:rPr>
          <w:rFonts w:ascii="Arial" w:eastAsia="Arial" w:hAnsi="Arial" w:cs="Arial"/>
          <w:lang w:bidi="cy-GB"/>
        </w:rPr>
        <w:t> </w:t>
      </w:r>
    </w:p>
    <w:tbl>
      <w:tblPr>
        <w:tblW w:w="138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5"/>
        <w:gridCol w:w="6555"/>
      </w:tblGrid>
      <w:tr w:rsidR="00163118" w:rsidRPr="00163118" w14:paraId="4BD9C239" w14:textId="77777777" w:rsidTr="0041749F">
        <w:trPr>
          <w:trHeight w:val="300"/>
        </w:trPr>
        <w:tc>
          <w:tcPr>
            <w:tcW w:w="13890" w:type="dxa"/>
            <w:gridSpan w:val="2"/>
            <w:tcBorders>
              <w:top w:val="single" w:sz="24" w:space="0" w:color="D1A508"/>
              <w:left w:val="single" w:sz="24" w:space="0" w:color="D1A508"/>
              <w:bottom w:val="single" w:sz="8" w:space="0" w:color="D1A508"/>
              <w:right w:val="single" w:sz="24" w:space="0" w:color="D1A508"/>
            </w:tcBorders>
            <w:shd w:val="clear" w:color="auto" w:fill="D1A508"/>
            <w:hideMark/>
          </w:tcPr>
          <w:p w14:paraId="3E84C252" w14:textId="77777777" w:rsidR="00163118" w:rsidRPr="00163118" w:rsidRDefault="00163118" w:rsidP="58675905">
            <w:pPr>
              <w:pStyle w:val="NoSpacing"/>
              <w:rPr>
                <w:rFonts w:ascii="Arial" w:hAnsi="Arial" w:cs="Arial"/>
                <w:color w:val="FFFFFF" w:themeColor="background1"/>
                <w:lang w:val="en-AU" w:eastAsia="en-GB"/>
              </w:rPr>
            </w:pPr>
            <w:r w:rsidRPr="58675905">
              <w:rPr>
                <w:rFonts w:ascii="Arial" w:eastAsia="Arial" w:hAnsi="Arial" w:cs="Arial"/>
                <w:b/>
                <w:color w:val="FFFFFF" w:themeColor="background1"/>
                <w:lang w:bidi="cy-GB"/>
              </w:rPr>
              <w:lastRenderedPageBreak/>
              <w:t>Amcan 3: Hyrwyddo a datblygu amgylchedd diogel, cefnogol a theg. </w:t>
            </w:r>
          </w:p>
          <w:p w14:paraId="061F9FBB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  <w:p w14:paraId="063F778B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63118" w:rsidRPr="00163118" w14:paraId="1BE9212B" w14:textId="77777777" w:rsidTr="0041749F">
        <w:trPr>
          <w:trHeight w:val="300"/>
        </w:trPr>
        <w:tc>
          <w:tcPr>
            <w:tcW w:w="7335" w:type="dxa"/>
            <w:tcBorders>
              <w:top w:val="single" w:sz="8" w:space="0" w:color="D1A508"/>
              <w:left w:val="single" w:sz="24" w:space="0" w:color="D1A508"/>
              <w:bottom w:val="single" w:sz="8" w:space="0" w:color="D1A508"/>
              <w:right w:val="single" w:sz="8" w:space="0" w:color="D1A508"/>
            </w:tcBorders>
            <w:hideMark/>
          </w:tcPr>
          <w:p w14:paraId="7BFCDD6B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lang w:bidi="cy-GB"/>
              </w:rPr>
              <w:t>Cam Gweithredu </w:t>
            </w:r>
          </w:p>
          <w:p w14:paraId="2EC75479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  <w:tc>
          <w:tcPr>
            <w:tcW w:w="6555" w:type="dxa"/>
            <w:tcBorders>
              <w:top w:val="single" w:sz="8" w:space="0" w:color="D1A508"/>
              <w:left w:val="single" w:sz="8" w:space="0" w:color="D1A508"/>
              <w:bottom w:val="single" w:sz="8" w:space="0" w:color="D1A508"/>
              <w:right w:val="single" w:sz="24" w:space="0" w:color="D1A508"/>
            </w:tcBorders>
            <w:hideMark/>
          </w:tcPr>
          <w:p w14:paraId="30007083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lang w:bidi="cy-GB"/>
              </w:rPr>
              <w:t>Canlyniad </w:t>
            </w:r>
          </w:p>
        </w:tc>
      </w:tr>
      <w:tr w:rsidR="00163118" w:rsidRPr="00163118" w14:paraId="3B7C18F8" w14:textId="77777777" w:rsidTr="0041749F">
        <w:trPr>
          <w:trHeight w:val="300"/>
        </w:trPr>
        <w:tc>
          <w:tcPr>
            <w:tcW w:w="13890" w:type="dxa"/>
            <w:gridSpan w:val="2"/>
            <w:tcBorders>
              <w:top w:val="single" w:sz="8" w:space="0" w:color="D1A508"/>
              <w:left w:val="single" w:sz="24" w:space="0" w:color="D1A508"/>
              <w:bottom w:val="single" w:sz="8" w:space="0" w:color="D1A508"/>
              <w:right w:val="single" w:sz="24" w:space="0" w:color="D1A508"/>
            </w:tcBorders>
            <w:shd w:val="clear" w:color="auto" w:fill="FFF2CC" w:themeFill="accent4" w:themeFillTint="33"/>
            <w:hideMark/>
          </w:tcPr>
          <w:p w14:paraId="59AA1E59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lang w:bidi="cy-GB"/>
              </w:rPr>
              <w:t>Thema: Iechyd a Lles </w:t>
            </w:r>
          </w:p>
          <w:p w14:paraId="6E5B3138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63118" w:rsidRPr="00163118" w14:paraId="207BC1AC" w14:textId="77777777" w:rsidTr="0041749F">
        <w:trPr>
          <w:trHeight w:val="300"/>
        </w:trPr>
        <w:tc>
          <w:tcPr>
            <w:tcW w:w="7335" w:type="dxa"/>
            <w:tcBorders>
              <w:top w:val="single" w:sz="8" w:space="0" w:color="D1A508"/>
              <w:left w:val="single" w:sz="24" w:space="0" w:color="D1A508"/>
              <w:bottom w:val="single" w:sz="8" w:space="0" w:color="D1A508"/>
              <w:right w:val="single" w:sz="8" w:space="0" w:color="D1A508"/>
            </w:tcBorders>
            <w:hideMark/>
          </w:tcPr>
          <w:p w14:paraId="22D6C407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Ystyried materion o groestoriadedd, gan gynnwys cyfeiriadedd rhywiol ac ailbennu rhywedd, wrth ystyried sut rydyn ni’n cefnogi ein poblogaethau staff a myfyrwyr amrywiol. </w:t>
            </w:r>
          </w:p>
          <w:p w14:paraId="242B0388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  <w:tc>
          <w:tcPr>
            <w:tcW w:w="6555" w:type="dxa"/>
            <w:tcBorders>
              <w:top w:val="single" w:sz="8" w:space="0" w:color="D1A508"/>
              <w:left w:val="single" w:sz="8" w:space="0" w:color="D1A508"/>
              <w:bottom w:val="single" w:sz="8" w:space="0" w:color="D1A508"/>
              <w:right w:val="single" w:sz="24" w:space="0" w:color="D1A508"/>
            </w:tcBorders>
            <w:hideMark/>
          </w:tcPr>
          <w:p w14:paraId="3BC065EE" w14:textId="77777777" w:rsidR="008E4D48" w:rsidRPr="008E4D48" w:rsidRDefault="008E4D48" w:rsidP="00C6453C">
            <w:pPr>
              <w:rPr>
                <w:rFonts w:ascii="Arial" w:hAnsi="Arial" w:cs="Arial"/>
              </w:rPr>
            </w:pPr>
            <w:r w:rsidRPr="008E4D48">
              <w:rPr>
                <w:rFonts w:ascii="Arial" w:eastAsia="Arial" w:hAnsi="Arial" w:cs="Arial"/>
                <w:lang w:val="cy-GB" w:bidi="cy-GB"/>
              </w:rPr>
              <w:t xml:space="preserve">Mae gwaith pellach wedi'i wneud i sicrhau bod croestoriadedd wedi’i sefydlu yn nangosfyrddau data'r Brifysgol i gefnogi gwaith sy'n gysylltiedig ag EDI yn ehangach. </w:t>
            </w:r>
          </w:p>
          <w:p w14:paraId="4560752B" w14:textId="261DB52E" w:rsidR="00163118" w:rsidRPr="008E4D48" w:rsidRDefault="00C6453C" w:rsidP="008E4D48">
            <w:pPr>
              <w:rPr>
                <w:rFonts w:ascii="Arial" w:hAnsi="Arial" w:cs="Arial"/>
                <w:lang w:val="en-GB"/>
              </w:rPr>
            </w:pPr>
            <w:r w:rsidRPr="008E4D48">
              <w:rPr>
                <w:rFonts w:ascii="Arial" w:eastAsia="Arial" w:hAnsi="Arial" w:cs="Arial"/>
                <w:lang w:val="cy-GB" w:bidi="cy-GB"/>
              </w:rPr>
              <w:t xml:space="preserve">Crëwyd Hyb Aflonyddu Rhywiol, Cam-drin Domestig a Thrais Rhywiol o'r persbectif hwn ac mae'n cydnabod pob ffurf ar aflonyddu rhywiol a cham-drin domestig a thrais rhywiol. </w:t>
            </w:r>
          </w:p>
        </w:tc>
      </w:tr>
      <w:tr w:rsidR="00163118" w:rsidRPr="00163118" w14:paraId="62A94CB4" w14:textId="77777777" w:rsidTr="0041749F">
        <w:trPr>
          <w:trHeight w:val="300"/>
        </w:trPr>
        <w:tc>
          <w:tcPr>
            <w:tcW w:w="7335" w:type="dxa"/>
            <w:tcBorders>
              <w:top w:val="single" w:sz="8" w:space="0" w:color="D1A508"/>
              <w:left w:val="single" w:sz="24" w:space="0" w:color="D1A508"/>
              <w:bottom w:val="single" w:sz="8" w:space="0" w:color="D1A508"/>
              <w:right w:val="single" w:sz="8" w:space="0" w:color="D1A508"/>
            </w:tcBorders>
            <w:hideMark/>
          </w:tcPr>
          <w:p w14:paraId="46C1AF29" w14:textId="77777777" w:rsidR="00163118" w:rsidRPr="00163118" w:rsidRDefault="00163118" w:rsidP="58675905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t>Cefnogi'r gwaith o ddatblygu strategaeth Diogelu rhag Hunanladdiad Met Caerdydd.</w:t>
            </w:r>
            <w:r w:rsidRPr="58675905">
              <w:rPr>
                <w:rFonts w:ascii="Arial" w:eastAsia="Arial" w:hAnsi="Arial" w:cs="Arial"/>
                <w:lang w:bidi="cy-GB"/>
              </w:rPr>
              <w:tab/>
              <w:t> </w:t>
            </w:r>
          </w:p>
        </w:tc>
        <w:tc>
          <w:tcPr>
            <w:tcW w:w="6555" w:type="dxa"/>
            <w:tcBorders>
              <w:top w:val="single" w:sz="8" w:space="0" w:color="D1A508"/>
              <w:left w:val="single" w:sz="8" w:space="0" w:color="D1A508"/>
              <w:bottom w:val="single" w:sz="8" w:space="0" w:color="D1A508"/>
              <w:right w:val="single" w:sz="24" w:space="0" w:color="D1A508"/>
            </w:tcBorders>
            <w:hideMark/>
          </w:tcPr>
          <w:p w14:paraId="0F69A345" w14:textId="3850F974" w:rsidR="00163118" w:rsidRPr="002C1CAA" w:rsidRDefault="00EF1785" w:rsidP="002C1CAA">
            <w:pPr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 xml:space="preserve">Mae gwaith wedi'i wneud mewn ymateb i restr wirio "Prifysgolion sy’n Diogelu rhag Hunanladdiad: cymorth i fyfyrwyr ar leoliad" Universities UK wrth ystyried ein cyrsiau Addysg a’n cyrsiau GIG. </w:t>
            </w:r>
            <w:r>
              <w:rPr>
                <w:rFonts w:ascii="Arial" w:eastAsia="Arial" w:hAnsi="Arial" w:cs="Arial"/>
                <w:color w:val="000000"/>
                <w:lang w:val="cy-GB" w:bidi="cy-GB"/>
              </w:rPr>
              <w:br/>
            </w:r>
            <w:r>
              <w:rPr>
                <w:rFonts w:ascii="Arial" w:eastAsia="Arial" w:hAnsi="Arial" w:cs="Arial"/>
                <w:color w:val="000000"/>
                <w:lang w:val="cy-GB" w:bidi="cy-GB"/>
              </w:rPr>
              <w:br/>
              <w:t>Cyflawnwyd hyfforddiant ymwybyddiaeth trosolwg atal hunanladdiad (Papyrus) gan staff y Gwasanaethau Myfyrwyr.</w:t>
            </w:r>
          </w:p>
        </w:tc>
      </w:tr>
      <w:tr w:rsidR="00163118" w:rsidRPr="00163118" w14:paraId="73ABC986" w14:textId="77777777" w:rsidTr="0041749F">
        <w:trPr>
          <w:trHeight w:val="300"/>
        </w:trPr>
        <w:tc>
          <w:tcPr>
            <w:tcW w:w="7335" w:type="dxa"/>
            <w:tcBorders>
              <w:top w:val="single" w:sz="8" w:space="0" w:color="D1A508"/>
              <w:left w:val="single" w:sz="24" w:space="0" w:color="D1A508"/>
              <w:bottom w:val="single" w:sz="8" w:space="0" w:color="D1A508"/>
              <w:right w:val="single" w:sz="8" w:space="0" w:color="D1A508"/>
            </w:tcBorders>
            <w:hideMark/>
          </w:tcPr>
          <w:p w14:paraId="13F08FE7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Ystyried gweithredu’r Siarter Rhianta Corfforaethol </w:t>
            </w:r>
          </w:p>
        </w:tc>
        <w:tc>
          <w:tcPr>
            <w:tcW w:w="6555" w:type="dxa"/>
            <w:tcBorders>
              <w:top w:val="single" w:sz="8" w:space="0" w:color="D1A508"/>
              <w:left w:val="single" w:sz="8" w:space="0" w:color="D1A508"/>
              <w:bottom w:val="single" w:sz="8" w:space="0" w:color="D1A508"/>
              <w:right w:val="single" w:sz="24" w:space="0" w:color="D1A508"/>
            </w:tcBorders>
            <w:hideMark/>
          </w:tcPr>
          <w:p w14:paraId="0ECD43B9" w14:textId="5B85DF94" w:rsidR="00163118" w:rsidRPr="00C900D0" w:rsidRDefault="00EF1785" w:rsidP="00C900D0">
            <w:pPr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Mae'r Cydlynydd Pontio Myfyrwyr a'r Cydlynydd Gadael Gofal yn archwilio’r posibilrwydd o Brifysgol Met Caerdydd yn ymuno â'r Siarter Rhianta Corfforaethol a Marc Ansawdd NNECL (y Rhwydwaith Cenedlaethol ar gyfer Addysg Pobl sy'n Gadael Gofal). Mae'r ddau wrthi’n cefnogi gweithgor i weithredu Siarter Rhianta Corfforaethol. Mae'r Tîm Cyngor Ariannol i Fyfyrwyr yn cynnig bwrsariaeth i bobl sy'n gadael gofal, y cyfeirir ati yn 8.</w:t>
            </w:r>
            <w:r>
              <w:rPr>
                <w:rFonts w:ascii="Arial" w:eastAsia="Arial" w:hAnsi="Arial" w:cs="Arial"/>
                <w:color w:val="000000"/>
                <w:lang w:val="cy-GB" w:bidi="cy-GB"/>
              </w:rPr>
              <w:br/>
            </w:r>
            <w:r>
              <w:rPr>
                <w:rFonts w:ascii="Arial" w:eastAsia="Arial" w:hAnsi="Arial" w:cs="Arial"/>
                <w:color w:val="000000"/>
                <w:lang w:val="cy-GB" w:bidi="cy-GB"/>
              </w:rPr>
              <w:br/>
              <w:t xml:space="preserve">Mae gan fyfyrwyr sydd â phrofiad o ofal gyswllt staff dynodedig drwy gydol eu hamser yn y Brifysgol a all gynnig arweiniad a’u cyfeirio at wasanaethau cymorth perthnasol yn ôl yr angen. Mae pwyntiau gwirio rheolaidd yn cael eu trefnu trwy gydol y cylch </w:t>
            </w:r>
            <w:r>
              <w:rPr>
                <w:rFonts w:ascii="Arial" w:eastAsia="Arial" w:hAnsi="Arial" w:cs="Arial"/>
                <w:color w:val="000000"/>
                <w:lang w:val="cy-GB" w:bidi="cy-GB"/>
              </w:rPr>
              <w:lastRenderedPageBreak/>
              <w:t>bywyd myfyrwyr, ac mae adborth yn cael ei gasglu gan bobl sy'n gadael gofal bob blwyddyn i’w holi am eu profiad.</w:t>
            </w:r>
          </w:p>
        </w:tc>
      </w:tr>
      <w:tr w:rsidR="00163118" w:rsidRPr="00163118" w14:paraId="1634C477" w14:textId="77777777" w:rsidTr="0041749F">
        <w:trPr>
          <w:trHeight w:val="300"/>
        </w:trPr>
        <w:tc>
          <w:tcPr>
            <w:tcW w:w="7335" w:type="dxa"/>
            <w:tcBorders>
              <w:top w:val="single" w:sz="8" w:space="0" w:color="D1A508"/>
              <w:left w:val="single" w:sz="24" w:space="0" w:color="D1A508"/>
              <w:bottom w:val="single" w:sz="8" w:space="0" w:color="D1A508"/>
              <w:right w:val="single" w:sz="8" w:space="0" w:color="D1A508"/>
            </w:tcBorders>
            <w:hideMark/>
          </w:tcPr>
          <w:p w14:paraId="205F1829" w14:textId="77777777" w:rsidR="00163118" w:rsidRPr="00163118" w:rsidRDefault="00163118" w:rsidP="58675905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lastRenderedPageBreak/>
              <w:t>Gweithredu Strategaeth Iechyd a Lles y Brifysgol, gan ddefnyddio’r fframwaith strategol Stepchange i adeiladu dull prifysgol-gyfan o ymdrin ag iechyd meddwl a lles mewn prifysgolion. </w:t>
            </w:r>
          </w:p>
        </w:tc>
        <w:tc>
          <w:tcPr>
            <w:tcW w:w="6555" w:type="dxa"/>
            <w:tcBorders>
              <w:top w:val="single" w:sz="8" w:space="0" w:color="D1A508"/>
              <w:left w:val="single" w:sz="8" w:space="0" w:color="D1A508"/>
              <w:bottom w:val="single" w:sz="8" w:space="0" w:color="D1A508"/>
              <w:right w:val="single" w:sz="24" w:space="0" w:color="D1A508"/>
            </w:tcBorders>
            <w:hideMark/>
          </w:tcPr>
          <w:p w14:paraId="679C7173" w14:textId="77777777" w:rsidR="00DE01EC" w:rsidRDefault="00EF1785" w:rsidP="00EF178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Mae gwaith Stepchange yn parhau i symud ymlaen yn y meysydd canlynol:</w:t>
            </w:r>
          </w:p>
          <w:p w14:paraId="4D825561" w14:textId="77777777" w:rsidR="00DE01EC" w:rsidRDefault="00EF1785" w:rsidP="00DE01EC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  <w:color w:val="000000"/>
              </w:rPr>
            </w:pPr>
            <w:r w:rsidRPr="00DE01EC">
              <w:rPr>
                <w:rFonts w:ascii="Arial" w:eastAsia="Arial" w:hAnsi="Arial" w:cs="Arial"/>
                <w:color w:val="000000"/>
                <w:lang w:val="cy-GB" w:bidi="cy-GB"/>
              </w:rPr>
              <w:t xml:space="preserve">Hyfforddiant iechyd meddwl ychwanegol i fyfyrwyr 24-25 </w:t>
            </w:r>
          </w:p>
          <w:p w14:paraId="4190A977" w14:textId="77777777" w:rsidR="00DE01EC" w:rsidRDefault="00EF1785" w:rsidP="00DE01EC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  <w:color w:val="000000"/>
              </w:rPr>
            </w:pPr>
            <w:r w:rsidRPr="00DE01EC">
              <w:rPr>
                <w:rFonts w:ascii="Arial" w:eastAsia="Arial" w:hAnsi="Arial" w:cs="Arial"/>
                <w:color w:val="000000"/>
                <w:lang w:val="cy-GB" w:bidi="cy-GB"/>
              </w:rPr>
              <w:t>Gweithdai sgiliau DBT</w:t>
            </w:r>
          </w:p>
          <w:p w14:paraId="3C1132A8" w14:textId="77777777" w:rsidR="00DE01EC" w:rsidRDefault="00EF1785" w:rsidP="00DE01EC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  <w:color w:val="000000"/>
              </w:rPr>
            </w:pPr>
            <w:r w:rsidRPr="00DE01EC">
              <w:rPr>
                <w:rFonts w:ascii="Arial" w:eastAsia="Arial" w:hAnsi="Arial" w:cs="Arial"/>
                <w:color w:val="000000"/>
                <w:lang w:val="cy-GB" w:bidi="cy-GB"/>
              </w:rPr>
              <w:t>Gwaith lleihau niwed a’r croestoriad rhwng defnyddio cyffuriau ac alcohol ac iechyd meddwl gwael</w:t>
            </w:r>
          </w:p>
          <w:p w14:paraId="7553305C" w14:textId="77777777" w:rsidR="00DE01EC" w:rsidRDefault="00EF1785" w:rsidP="00DE01EC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  <w:color w:val="000000"/>
              </w:rPr>
            </w:pPr>
            <w:r w:rsidRPr="00DE01EC">
              <w:rPr>
                <w:rFonts w:ascii="Arial" w:eastAsia="Arial" w:hAnsi="Arial" w:cs="Arial"/>
                <w:color w:val="000000"/>
                <w:lang w:val="cy-GB" w:bidi="cy-GB"/>
              </w:rPr>
              <w:t>Swydd Swyddog Prosiect Undeb y Myfyrwyr</w:t>
            </w:r>
          </w:p>
          <w:p w14:paraId="2DA756A4" w14:textId="77777777" w:rsidR="00DE01EC" w:rsidRDefault="00EF1785" w:rsidP="00DE01EC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  <w:color w:val="000000"/>
              </w:rPr>
            </w:pPr>
            <w:r w:rsidRPr="00DE01EC">
              <w:rPr>
                <w:rFonts w:ascii="Arial" w:eastAsia="Arial" w:hAnsi="Arial" w:cs="Arial"/>
                <w:color w:val="000000"/>
                <w:lang w:val="cy-GB" w:bidi="cy-GB"/>
              </w:rPr>
              <w:t>Nodi mannau tawel ar gyfer myfyrwyr niwroamrywiol gan ystyried iechyd meddwl</w:t>
            </w:r>
          </w:p>
          <w:p w14:paraId="4AC3BE43" w14:textId="77777777" w:rsidR="00DE01EC" w:rsidRDefault="00EF1785" w:rsidP="00DE01EC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  <w:color w:val="000000"/>
              </w:rPr>
            </w:pPr>
            <w:r w:rsidRPr="00DE01EC">
              <w:rPr>
                <w:rFonts w:ascii="Arial" w:eastAsia="Arial" w:hAnsi="Arial" w:cs="Arial"/>
                <w:color w:val="000000"/>
                <w:lang w:val="cy-GB" w:bidi="cy-GB"/>
              </w:rPr>
              <w:t>Hyfforddiant iechyd meddwl ychwanegol i staff - pob Warden Neuadd 24-25</w:t>
            </w:r>
          </w:p>
          <w:p w14:paraId="7F83FB3B" w14:textId="77777777" w:rsidR="00DE01EC" w:rsidRDefault="00DE01EC" w:rsidP="00DE01EC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Cyflwyno ap iechyd meddwl a lles newydd i fyfyrwyr - Well Met</w:t>
            </w:r>
          </w:p>
          <w:p w14:paraId="38F5C3C8" w14:textId="24B6450E" w:rsidR="00EF1785" w:rsidRPr="00DE01EC" w:rsidRDefault="00EF1785" w:rsidP="00DE01EC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  <w:color w:val="000000"/>
              </w:rPr>
            </w:pPr>
            <w:r w:rsidRPr="00DE01EC">
              <w:rPr>
                <w:rFonts w:ascii="Arial" w:eastAsia="Arial" w:hAnsi="Arial" w:cs="Arial"/>
                <w:color w:val="000000"/>
                <w:lang w:val="cy-GB" w:bidi="cy-GB"/>
              </w:rPr>
              <w:t>Hyfforddiant ychwanegol ar iechyd meddwl a ffiniau i PATs/adnoddau PAT anghydamserol</w:t>
            </w:r>
          </w:p>
          <w:p w14:paraId="3D61EE69" w14:textId="12013E6C" w:rsidR="00DE01EC" w:rsidRDefault="00352D0B" w:rsidP="00EF1785">
            <w:pPr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At hynny, mae'r hyb aflonyddu rhywiol, cam-drin domestig a thrais rhywiol a'r fframwaith datrys yn ymgorffori cymorth lles i bob parti sy'n ymwneud â gwrthdaro yn y gweithle gyda'r nod o gynnig cymorth yn yr amgylchiadau hynny; gan leihau absenoldeb salwch yn gyffredinol gan fod unigolion yn gallu cael mynediad at ymyrraeth gynnar yn ystod y cyfnod hwnnw. Mae Swyddogion Cymorth Cyntaf Iechyd Meddwl hefyd ar gael o fewn ardaloedd lleol.</w:t>
            </w:r>
          </w:p>
          <w:p w14:paraId="65AC1880" w14:textId="7696CD59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  <w:tr w:rsidR="00163118" w:rsidRPr="00163118" w14:paraId="051FD786" w14:textId="77777777" w:rsidTr="0041749F">
        <w:trPr>
          <w:trHeight w:val="300"/>
        </w:trPr>
        <w:tc>
          <w:tcPr>
            <w:tcW w:w="7335" w:type="dxa"/>
            <w:tcBorders>
              <w:top w:val="single" w:sz="8" w:space="0" w:color="D1A508"/>
              <w:left w:val="single" w:sz="24" w:space="0" w:color="D1A508"/>
              <w:bottom w:val="single" w:sz="8" w:space="0" w:color="D1A508"/>
              <w:right w:val="single" w:sz="8" w:space="0" w:color="D1A508"/>
            </w:tcBorders>
            <w:hideMark/>
          </w:tcPr>
          <w:p w14:paraId="0161B42B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Sicrhau cydweithrediad parhaus a rhannu arfer gorau’r sector mewn perthynas ag Iechyd a Lles   </w:t>
            </w:r>
          </w:p>
          <w:p w14:paraId="1C498C2C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  <w:p w14:paraId="4C933074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  <w:tc>
          <w:tcPr>
            <w:tcW w:w="6555" w:type="dxa"/>
            <w:tcBorders>
              <w:top w:val="single" w:sz="8" w:space="0" w:color="D1A508"/>
              <w:left w:val="single" w:sz="8" w:space="0" w:color="D1A508"/>
              <w:bottom w:val="single" w:sz="8" w:space="0" w:color="D1A508"/>
              <w:right w:val="single" w:sz="24" w:space="0" w:color="D1A508"/>
            </w:tcBorders>
            <w:hideMark/>
          </w:tcPr>
          <w:p w14:paraId="62B96CF0" w14:textId="7B9E7AE6" w:rsidR="00EF1785" w:rsidRDefault="00A3593B" w:rsidP="00DD793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Mae'r tîm Ymgysylltu Byd-eang yn parhau i weithio'n agos gyda'r Tîm Lles ac yn annog myfyrwyr rhyngwladol amharod i geisio cymorth iechyd meddwl arbenigol trwy’r Gwasanaethau Myfyrwyr, gan atgyfeirio myfyrwyr at gymorth lle bo hynny'n briodol.</w:t>
            </w:r>
          </w:p>
          <w:p w14:paraId="38244B94" w14:textId="3805C97F" w:rsidR="00EF1785" w:rsidRDefault="00EF1785" w:rsidP="00DD7935">
            <w:pPr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lastRenderedPageBreak/>
              <w:t>Mae Met Caerdydd yn rhan o'r Gwasanaeth Cyswllt Prifysgolion Iechyd Meddwl, partneriaeth rhwng sawl Prifysgol a’r GIG i gynnig cymorth iechyd meddwl i fyfyrwyr sydd â phroblemau iechyd meddwl parhaus. Mae'r bartneriaeth yn dod â phrifysgolion o bob cwr o Gymru ynghyd i greu gwell perthnasoedd gwaith â'r GIG a chreu ffyrdd cyson o gofnodi data myfyrwyr mewn perthynas ag iechyd meddwl.</w:t>
            </w:r>
            <w:r>
              <w:rPr>
                <w:rFonts w:ascii="Arial" w:eastAsia="Arial" w:hAnsi="Arial" w:cs="Arial"/>
                <w:color w:val="000000"/>
                <w:lang w:val="cy-GB" w:bidi="cy-GB"/>
              </w:rPr>
              <w:br/>
            </w:r>
            <w:r>
              <w:rPr>
                <w:rFonts w:ascii="Arial" w:eastAsia="Arial" w:hAnsi="Arial" w:cs="Arial"/>
                <w:color w:val="000000"/>
                <w:lang w:val="cy-GB" w:bidi="cy-GB"/>
              </w:rPr>
              <w:br/>
              <w:t>Mae’r Gwasanaethau Myfyrwyr yn aelodau o AMOSSHE, sy’n cynnig cyfle i rannu arfer gorau a dysgu am dueddiadau diweddaraf y sector.</w:t>
            </w:r>
          </w:p>
          <w:p w14:paraId="0B458584" w14:textId="645AD6AB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  <w:tr w:rsidR="00163118" w:rsidRPr="00163118" w14:paraId="0446F91E" w14:textId="77777777" w:rsidTr="0041749F">
        <w:trPr>
          <w:trHeight w:val="300"/>
        </w:trPr>
        <w:tc>
          <w:tcPr>
            <w:tcW w:w="7335" w:type="dxa"/>
            <w:tcBorders>
              <w:top w:val="single" w:sz="8" w:space="0" w:color="D1A508"/>
              <w:left w:val="single" w:sz="24" w:space="0" w:color="D1A508"/>
              <w:bottom w:val="single" w:sz="8" w:space="0" w:color="D1A508"/>
              <w:right w:val="single" w:sz="8" w:space="0" w:color="D1A508"/>
            </w:tcBorders>
            <w:hideMark/>
          </w:tcPr>
          <w:p w14:paraId="319BD67E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lastRenderedPageBreak/>
              <w:t>Archwilio a sefydlu egwyddorion yr Ymrwymiad Myfyrwyr Anabl  </w:t>
            </w:r>
          </w:p>
        </w:tc>
        <w:tc>
          <w:tcPr>
            <w:tcW w:w="6555" w:type="dxa"/>
            <w:tcBorders>
              <w:top w:val="single" w:sz="8" w:space="0" w:color="D1A508"/>
              <w:left w:val="single" w:sz="8" w:space="0" w:color="D1A508"/>
              <w:bottom w:val="single" w:sz="8" w:space="0" w:color="D1A508"/>
              <w:right w:val="single" w:sz="24" w:space="0" w:color="D1A508"/>
            </w:tcBorders>
            <w:hideMark/>
          </w:tcPr>
          <w:p w14:paraId="564A87C2" w14:textId="3CB44D02" w:rsidR="00163118" w:rsidRPr="00DF3F58" w:rsidRDefault="002B69E3" w:rsidP="00DF3F58">
            <w:pPr>
              <w:rPr>
                <w:rFonts w:ascii="Arial" w:hAnsi="Arial" w:cs="Arial"/>
                <w:color w:val="000000"/>
                <w:lang w:val="en-GB"/>
              </w:rPr>
            </w:pPr>
            <w:r w:rsidRPr="50396CF8">
              <w:rPr>
                <w:rFonts w:ascii="Arial" w:eastAsia="Arial" w:hAnsi="Arial" w:cs="Arial"/>
                <w:color w:val="000000" w:themeColor="text1"/>
                <w:lang w:val="cy-GB" w:bidi="cy-GB"/>
              </w:rPr>
              <w:t>Mae proses well o ran ISP a lleoliadau gwaith wedi helpu i gyflawni argymhelliad 28 - darparwyr lleoliadau gwaith i fod yn ymwybodol o a gweithredu ar ofynion cymorth a mynediad myfyriwr anabl cyn lleoliad.</w:t>
            </w:r>
            <w:r w:rsidRPr="50396CF8">
              <w:rPr>
                <w:rFonts w:ascii="Arial" w:eastAsia="Arial" w:hAnsi="Arial" w:cs="Arial"/>
                <w:color w:val="000000" w:themeColor="text1"/>
                <w:lang w:val="cy-GB" w:bidi="cy-GB"/>
              </w:rPr>
              <w:br/>
            </w:r>
            <w:r w:rsidRPr="50396CF8">
              <w:rPr>
                <w:rFonts w:ascii="Arial" w:eastAsia="Arial" w:hAnsi="Arial" w:cs="Arial"/>
                <w:color w:val="000000" w:themeColor="text1"/>
                <w:lang w:val="cy-GB" w:bidi="cy-GB"/>
              </w:rPr>
              <w:br/>
              <w:t>Gweithgor Met Stats/PAT i ddod yn weithgor Cadw. Archwilio’r posibilrwydd o alinio Met Stats a MetHub yn agosach i wella trefniadau rhannu gwybodaeth gan felly fodloni un o egwyddorion craidd yr ymrwymiadau.</w:t>
            </w:r>
          </w:p>
        </w:tc>
      </w:tr>
      <w:tr w:rsidR="00163118" w:rsidRPr="00163118" w14:paraId="4FB1DD0C" w14:textId="77777777" w:rsidTr="0041749F">
        <w:trPr>
          <w:trHeight w:val="300"/>
        </w:trPr>
        <w:tc>
          <w:tcPr>
            <w:tcW w:w="13890" w:type="dxa"/>
            <w:gridSpan w:val="2"/>
            <w:tcBorders>
              <w:top w:val="single" w:sz="8" w:space="0" w:color="D1A508"/>
              <w:left w:val="single" w:sz="24" w:space="0" w:color="D1A508"/>
              <w:bottom w:val="single" w:sz="8" w:space="0" w:color="D1A508"/>
              <w:right w:val="single" w:sz="24" w:space="0" w:color="D1A508"/>
            </w:tcBorders>
            <w:shd w:val="clear" w:color="auto" w:fill="FFF2CC" w:themeFill="accent4" w:themeFillTint="33"/>
            <w:hideMark/>
          </w:tcPr>
          <w:p w14:paraId="31CFACFF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lang w:bidi="cy-GB"/>
              </w:rPr>
              <w:t>Thema: Gwella ein Diwylliant </w:t>
            </w:r>
          </w:p>
          <w:p w14:paraId="072C75DA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63118" w:rsidRPr="00163118" w14:paraId="7486AA8F" w14:textId="77777777" w:rsidTr="0041749F">
        <w:trPr>
          <w:trHeight w:val="300"/>
        </w:trPr>
        <w:tc>
          <w:tcPr>
            <w:tcW w:w="7335" w:type="dxa"/>
            <w:tcBorders>
              <w:top w:val="single" w:sz="8" w:space="0" w:color="D1A508"/>
              <w:left w:val="single" w:sz="24" w:space="0" w:color="D1A508"/>
              <w:bottom w:val="single" w:sz="8" w:space="0" w:color="D1A508"/>
              <w:right w:val="single" w:sz="8" w:space="0" w:color="D1A508"/>
            </w:tcBorders>
            <w:hideMark/>
          </w:tcPr>
          <w:p w14:paraId="7579FFAE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Adeiladu ar ein gwaith Athena Swan a Siarter Cydraddoldeb Hiliol parhaus, gan gefnogi'r gwaith o weithredu cynlluniau gweithredu perthnasol ar draws y brifysgol.  </w:t>
            </w:r>
          </w:p>
          <w:p w14:paraId="6452ACBF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  <w:tc>
          <w:tcPr>
            <w:tcW w:w="6555" w:type="dxa"/>
            <w:tcBorders>
              <w:top w:val="single" w:sz="8" w:space="0" w:color="D1A508"/>
              <w:left w:val="single" w:sz="8" w:space="0" w:color="D1A508"/>
              <w:bottom w:val="single" w:sz="8" w:space="0" w:color="D1A508"/>
              <w:right w:val="single" w:sz="24" w:space="0" w:color="D1A508"/>
            </w:tcBorders>
            <w:hideMark/>
          </w:tcPr>
          <w:p w14:paraId="786F4D2B" w14:textId="3EE08885" w:rsidR="00576989" w:rsidRDefault="001C550C" w:rsidP="00F6594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 xml:space="preserve">Cyflawnodd y Brifysgol wobr Arian Athena Swan ym mis Mai 2024 ac mae wedi dechrau gweithredu ei chynllun gweithredu cysylltiedig. Ar lefel adrannol, adnewyddodd y CSSHS (Iechyd) eu gwobr Efydd ym mis Gorffennaf 2024. </w:t>
            </w:r>
          </w:p>
          <w:p w14:paraId="665F0AFD" w14:textId="2CCABBAA" w:rsidR="00163118" w:rsidRDefault="00E6254D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bidi="cy-GB"/>
              </w:rPr>
              <w:t xml:space="preserve">Ar ôl cyflwyno cais Efydd Siarter Cydraddoldeb Hiliol y Brifysgol ym mis Tachwedd 2024, enillodd y Brifysgol y wobr ym mis Ebrill 2025. Mae gwaith yn cael ei wneud i ddechrau gweithredu'r cynllun gweithredu hwnnw. </w:t>
            </w:r>
          </w:p>
          <w:p w14:paraId="73AAA4F1" w14:textId="43EFB5D2" w:rsidR="00CE710F" w:rsidRPr="00163118" w:rsidRDefault="00CE710F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  <w:tr w:rsidR="00163118" w:rsidRPr="00163118" w14:paraId="6792530C" w14:textId="77777777" w:rsidTr="0041749F">
        <w:trPr>
          <w:trHeight w:val="300"/>
        </w:trPr>
        <w:tc>
          <w:tcPr>
            <w:tcW w:w="7335" w:type="dxa"/>
            <w:tcBorders>
              <w:top w:val="single" w:sz="8" w:space="0" w:color="D1A508"/>
              <w:left w:val="single" w:sz="24" w:space="0" w:color="D1A508"/>
              <w:bottom w:val="single" w:sz="8" w:space="0" w:color="D1A508"/>
              <w:right w:val="single" w:sz="8" w:space="0" w:color="D1A508"/>
            </w:tcBorders>
            <w:hideMark/>
          </w:tcPr>
          <w:p w14:paraId="6D4A1746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lastRenderedPageBreak/>
              <w:t>Drwy ein Gwaith Cydraddoldeb Hiliol, cefnogi’r gwaith o gyflawni Cynllun Gweithredu Cymru Wrth-hiliol Llywodraeth Cymru. </w:t>
            </w:r>
          </w:p>
        </w:tc>
        <w:tc>
          <w:tcPr>
            <w:tcW w:w="6555" w:type="dxa"/>
            <w:tcBorders>
              <w:top w:val="single" w:sz="8" w:space="0" w:color="D1A508"/>
              <w:left w:val="single" w:sz="8" w:space="0" w:color="D1A508"/>
              <w:bottom w:val="single" w:sz="8" w:space="0" w:color="D1A508"/>
              <w:right w:val="single" w:sz="24" w:space="0" w:color="D1A508"/>
            </w:tcBorders>
            <w:hideMark/>
          </w:tcPr>
          <w:p w14:paraId="4D378FBE" w14:textId="3DEC401D" w:rsidR="00163118" w:rsidRPr="00163118" w:rsidRDefault="00216787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bidi="cy-GB"/>
              </w:rPr>
              <w:t>Yn unol ag uchelgeisiau cynllun Gweithredu Cymru Wrth-hiliol Llywodraeth Cymru, llwyddodd y Brifysgol i ennill gwobr Efydd y Siarter Cydraddoldeb Hiliol ym mis Ebrill 2025. Mae holl Sefydliadau Addysg Uwch Cymru bellach wedi cyflawni’r wobr.  </w:t>
            </w:r>
          </w:p>
        </w:tc>
      </w:tr>
      <w:tr w:rsidR="0041749F" w:rsidRPr="00163118" w14:paraId="799233EF" w14:textId="77777777" w:rsidTr="00AA1D3B">
        <w:trPr>
          <w:trHeight w:val="300"/>
        </w:trPr>
        <w:tc>
          <w:tcPr>
            <w:tcW w:w="7335" w:type="dxa"/>
            <w:tcBorders>
              <w:top w:val="single" w:sz="8" w:space="0" w:color="D1A508"/>
              <w:left w:val="single" w:sz="24" w:space="0" w:color="D1A508"/>
              <w:bottom w:val="single" w:sz="8" w:space="0" w:color="D1A508"/>
              <w:right w:val="single" w:sz="8" w:space="0" w:color="D1A508"/>
            </w:tcBorders>
            <w:hideMark/>
          </w:tcPr>
          <w:p w14:paraId="7388EA31" w14:textId="77777777" w:rsidR="0041749F" w:rsidRPr="00163118" w:rsidRDefault="0041749F" w:rsidP="0041749F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t>Mabwysiadu dull gweithredu traws-Brifysgol yn unol ag argymhellion aflonyddu hiliol mewn addysg uwch UUK </w:t>
            </w:r>
          </w:p>
        </w:tc>
        <w:tc>
          <w:tcPr>
            <w:tcW w:w="6555" w:type="dxa"/>
            <w:tcBorders>
              <w:top w:val="single" w:sz="8" w:space="0" w:color="D1A508"/>
              <w:left w:val="single" w:sz="8" w:space="0" w:color="D1A508"/>
              <w:bottom w:val="single" w:sz="8" w:space="0" w:color="D1A508"/>
              <w:right w:val="single" w:sz="24" w:space="0" w:color="D1A508"/>
            </w:tcBorders>
            <w:hideMark/>
          </w:tcPr>
          <w:p w14:paraId="170596B8" w14:textId="77777777" w:rsidR="0041749F" w:rsidRDefault="0041749F" w:rsidP="0041749F">
            <w:pPr>
              <w:rPr>
                <w:rFonts w:ascii="Arial" w:hAnsi="Arial" w:cs="Arial"/>
              </w:rPr>
            </w:pPr>
            <w:r w:rsidRPr="00281DF4">
              <w:rPr>
                <w:rFonts w:ascii="Arial" w:eastAsia="Arial" w:hAnsi="Arial" w:cs="Arial"/>
                <w:lang w:val="cy-GB" w:bidi="cy-GB"/>
              </w:rPr>
              <w:t xml:space="preserve">Mae canllawiau aflonyddu hiliol wedi’u datblygu i alluogi staff i ymateb ar y pryd os bydd datgeliad o aflonyddu hiliol yn cael ei rannu gyda nhw. </w:t>
            </w:r>
          </w:p>
          <w:p w14:paraId="583B64AD" w14:textId="1E0742B2" w:rsidR="0041749F" w:rsidRPr="00163118" w:rsidRDefault="0041749F" w:rsidP="0041749F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bidi="cy-GB"/>
              </w:rPr>
              <w:t>At hynny, mae'r Brifysgol wedi lansio e-fodiwl Cydraddoldeb Hiliol.</w:t>
            </w:r>
          </w:p>
        </w:tc>
      </w:tr>
      <w:tr w:rsidR="0041749F" w:rsidRPr="00163118" w14:paraId="6E7A7EDF" w14:textId="77777777" w:rsidTr="00D1465C">
        <w:trPr>
          <w:trHeight w:val="300"/>
        </w:trPr>
        <w:tc>
          <w:tcPr>
            <w:tcW w:w="7335" w:type="dxa"/>
            <w:tcBorders>
              <w:top w:val="single" w:sz="8" w:space="0" w:color="D1A508"/>
              <w:left w:val="single" w:sz="24" w:space="0" w:color="D1A508"/>
              <w:bottom w:val="single" w:sz="8" w:space="0" w:color="D1A508"/>
              <w:right w:val="single" w:sz="8" w:space="0" w:color="D1A508"/>
            </w:tcBorders>
            <w:hideMark/>
          </w:tcPr>
          <w:p w14:paraId="78DF5806" w14:textId="77777777" w:rsidR="0041749F" w:rsidRPr="00163118" w:rsidRDefault="0041749F" w:rsidP="0041749F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t>Mabwysiadu dull gweithredu traws-Brifysgol yn unol ag argymhellion Newid y Diwylliant UUK, gan ddefnyddio arferion gorau’r sector a chanllawiau sydd wedi’u cynhyrchu gan gymryd camau i fynd i'r afael â thrais ar sail rhywedd, gan gynnwys wrth reoli cwynion am gamymddwyn rhywiol a mentrau atal rhagweithiol. </w:t>
            </w:r>
          </w:p>
        </w:tc>
        <w:tc>
          <w:tcPr>
            <w:tcW w:w="6555" w:type="dxa"/>
            <w:tcBorders>
              <w:top w:val="single" w:sz="8" w:space="0" w:color="D1A508"/>
              <w:left w:val="single" w:sz="8" w:space="0" w:color="D1A508"/>
              <w:bottom w:val="single" w:sz="8" w:space="0" w:color="D1A508"/>
              <w:right w:val="single" w:sz="24" w:space="0" w:color="D1A508"/>
            </w:tcBorders>
            <w:hideMark/>
          </w:tcPr>
          <w:p w14:paraId="53212AF7" w14:textId="23862DE7" w:rsidR="0041749F" w:rsidRDefault="00C45C49" w:rsidP="0041749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Mae'r Brifysgol wedi sefydlu Bwrdd Diogelu.</w:t>
            </w:r>
          </w:p>
          <w:p w14:paraId="4908B7A8" w14:textId="638B76B5" w:rsidR="00D1465C" w:rsidRPr="00163118" w:rsidRDefault="00C45C49" w:rsidP="00D1465C">
            <w:pPr>
              <w:rPr>
                <w:rFonts w:ascii="Arial" w:hAnsi="Arial" w:cs="Arial"/>
                <w:lang w:eastAsia="en-GB"/>
              </w:rPr>
            </w:pPr>
            <w:r w:rsidRPr="00C45C49">
              <w:rPr>
                <w:rFonts w:ascii="Arial" w:eastAsia="Arial" w:hAnsi="Arial" w:cs="Arial"/>
                <w:lang w:val="cy-GB" w:bidi="cy-GB"/>
              </w:rPr>
              <w:t xml:space="preserve">Crëwyd a lansiwyd Hyb Aflonyddu Rhywiol, Cam-drin Domestig a Thrais Rhywiol ym mis Medi 2024 gyda chanllawiau sgwrsio i gefnogi cydweithwyr a allai gael datgeliad neu adroddiad, gyda chyfeiriadau at gymorth a gwybodaeth am lwybrau myfyrwyr i staff i gynnig cefnogaeth ragweithiol. Yn ogystal, mae e-fodiwl aflonyddu rhywiol gorfodol wedi'i ddatblygu a'i gyflwyno fel rhan o'r rhaglen Perthyn@Met. </w:t>
            </w:r>
            <w:r w:rsidRPr="00C45C49">
              <w:rPr>
                <w:rFonts w:ascii="Arial" w:eastAsia="Arial" w:hAnsi="Arial" w:cs="Arial"/>
                <w:lang w:val="cy-GB" w:bidi="cy-GB"/>
              </w:rPr>
              <w:br/>
            </w:r>
            <w:r w:rsidRPr="00C45C49">
              <w:rPr>
                <w:rFonts w:ascii="Arial" w:eastAsia="Arial" w:hAnsi="Arial" w:cs="Arial"/>
                <w:lang w:val="cy-GB" w:bidi="cy-GB"/>
              </w:rPr>
              <w:br/>
              <w:t>Fel rhan o ymrwymiad y Brifysgol i ddiogelu myfyrwyr rhag casineb a niwed, ymunodd y Brifysgol â Chyngor Caerdydd a Minus Violence i gyflwyno gweithdy sy’n ysgogi’r meddwl o dan y teitl ‘Vigilant’. Fe’i cynlluniwyd i roi'r offer a'r wybodaeth i fyfyrwyr adnabod a herio ideolegau eithafol, i anelu at frwydro yn erbyn ecsbloetiaeth a radicaleiddio a diogelu pobl ifanc ac oedolion. Bydd y gweithdy hwn hefyd yn ymchwilio i fyd cymhleth niwed a diogelu ar-lein yn yr oes ddigidol.</w:t>
            </w:r>
          </w:p>
        </w:tc>
      </w:tr>
      <w:tr w:rsidR="0041749F" w:rsidRPr="00163118" w14:paraId="03671BA7" w14:textId="77777777" w:rsidTr="0041749F">
        <w:trPr>
          <w:trHeight w:val="300"/>
        </w:trPr>
        <w:tc>
          <w:tcPr>
            <w:tcW w:w="7335" w:type="dxa"/>
            <w:tcBorders>
              <w:top w:val="single" w:sz="8" w:space="0" w:color="D1A508"/>
              <w:left w:val="single" w:sz="24" w:space="0" w:color="D1A508"/>
              <w:bottom w:val="single" w:sz="8" w:space="0" w:color="D1A508"/>
              <w:right w:val="single" w:sz="8" w:space="0" w:color="D1A508"/>
            </w:tcBorders>
            <w:hideMark/>
          </w:tcPr>
          <w:p w14:paraId="6C621EDB" w14:textId="77777777" w:rsidR="0041749F" w:rsidRPr="00163118" w:rsidRDefault="0041749F" w:rsidP="0041749F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t>Parhau i gryfhau dulliau ataliol o fynd i'r afael â thrais, aflonyddu a cham-drin staff, myfyrwyr ac ymwelwyr, ym mhob ffurf, waeth beth fo'u hunaniaeth. </w:t>
            </w:r>
          </w:p>
        </w:tc>
        <w:tc>
          <w:tcPr>
            <w:tcW w:w="6555" w:type="dxa"/>
            <w:tcBorders>
              <w:top w:val="single" w:sz="8" w:space="0" w:color="D1A508"/>
              <w:left w:val="single" w:sz="8" w:space="0" w:color="D1A508"/>
              <w:bottom w:val="single" w:sz="8" w:space="0" w:color="D1A508"/>
              <w:right w:val="single" w:sz="24" w:space="0" w:color="D1A508"/>
            </w:tcBorders>
            <w:hideMark/>
          </w:tcPr>
          <w:p w14:paraId="03E63DD4" w14:textId="5342B9C6" w:rsidR="0041749F" w:rsidRDefault="0041749F" w:rsidP="0041749F">
            <w:pPr>
              <w:pStyle w:val="NoSpacing"/>
              <w:rPr>
                <w:rFonts w:ascii="Arial" w:hAnsi="Arial" w:cs="Arial"/>
                <w:lang w:val="en-AU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t>Ym mis Medi 2024, lansiodd y Brifysgol yr hyb myfyrwyr Adrodd a Chymorth. Nod yr hyb hwn yw cynnig lle i rannu gwybodaeth sy'n ymwneud â cham-drin rhywiol, aflonyddu a thrais, galluogi adroddiadau dienw i nodi tueddiadau, a galluogi myfyrwyr i ofyn am gymorth. Mae hwn yn cael ei reoli gan y Tîm Lles ac yn adrodd i'r Pwyllgor EDI yn flynyddol.</w:t>
            </w:r>
          </w:p>
          <w:p w14:paraId="3E3C6349" w14:textId="77777777" w:rsidR="0041749F" w:rsidRDefault="0041749F" w:rsidP="0041749F">
            <w:pPr>
              <w:pStyle w:val="NoSpacing"/>
              <w:rPr>
                <w:rFonts w:ascii="Arial" w:hAnsi="Arial" w:cs="Arial"/>
              </w:rPr>
            </w:pPr>
          </w:p>
          <w:p w14:paraId="75562986" w14:textId="77777777" w:rsidR="0041749F" w:rsidRDefault="0041749F" w:rsidP="0041749F">
            <w:pPr>
              <w:pStyle w:val="NoSpacing"/>
              <w:rPr>
                <w:rFonts w:ascii="Arial" w:hAnsi="Arial" w:cs="Arial"/>
                <w:lang w:val="en-AU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t xml:space="preserve">Mewn cydweithrediad â’r Gwasanaethau Myfyrwyr, mae'r tîm Ymgysylltu Byd-eang yn cynnal digwyddiad diogelwch bob chwe mis wedi'i anelu at fyfyrwyr rhyngwladol gyda'r nod o godi ymwybyddiaeth a dealltwriaeth o drosedd, sgamiau, aflonyddu a chamdriniaeth. </w:t>
            </w:r>
          </w:p>
          <w:p w14:paraId="6A637FB4" w14:textId="77777777" w:rsidR="0041749F" w:rsidRDefault="0041749F" w:rsidP="0041749F">
            <w:pPr>
              <w:pStyle w:val="NoSpacing"/>
              <w:rPr>
                <w:rFonts w:ascii="Arial" w:hAnsi="Arial" w:cs="Arial"/>
                <w:lang w:val="en-AU"/>
              </w:rPr>
            </w:pPr>
          </w:p>
          <w:p w14:paraId="20A6FCC3" w14:textId="4A18D232" w:rsidR="0041749F" w:rsidRPr="00D1465C" w:rsidRDefault="0041749F" w:rsidP="00D1465C">
            <w:pPr>
              <w:rPr>
                <w:rFonts w:ascii="Arial" w:hAnsi="Arial" w:cs="Arial"/>
                <w:lang w:val="en-GB"/>
              </w:rPr>
            </w:pPr>
            <w:r w:rsidRPr="00F67D24">
              <w:rPr>
                <w:rFonts w:ascii="Arial" w:eastAsia="Arial" w:hAnsi="Arial" w:cs="Arial"/>
                <w:lang w:val="cy-GB" w:bidi="cy-GB"/>
              </w:rPr>
              <w:t>Mae'r Datganiad Urddas a Pharch wrth Astudio a Gweithio yn berthnasol i staff a myfyrwyr, ac yn cynnig egwyddorion a chefnogaeth allweddol a chyfeiriadau at bolisïau perthnasol lle gellir gweithredu. Mae asesiad risg yn cael ei ddatblygu i lywio ystyriaethau yn y dyfodol yn dilyn gweithredu'r Ddeddf Diogelu Gweithwyr.</w:t>
            </w:r>
          </w:p>
          <w:p w14:paraId="2EEE34AA" w14:textId="19D31C77" w:rsidR="0041749F" w:rsidRPr="00163118" w:rsidRDefault="0041749F" w:rsidP="0041749F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  <w:tr w:rsidR="0041749F" w:rsidRPr="00163118" w14:paraId="590C98C9" w14:textId="77777777" w:rsidTr="00D1465C">
        <w:trPr>
          <w:trHeight w:val="300"/>
        </w:trPr>
        <w:tc>
          <w:tcPr>
            <w:tcW w:w="7335" w:type="dxa"/>
            <w:tcBorders>
              <w:top w:val="single" w:sz="8" w:space="0" w:color="D1A508"/>
              <w:left w:val="single" w:sz="24" w:space="0" w:color="D1A508"/>
              <w:bottom w:val="single" w:sz="8" w:space="0" w:color="D1A508"/>
              <w:right w:val="single" w:sz="8" w:space="0" w:color="D1A508"/>
            </w:tcBorders>
            <w:hideMark/>
          </w:tcPr>
          <w:p w14:paraId="259C8A7F" w14:textId="77777777" w:rsidR="0041749F" w:rsidRPr="00163118" w:rsidRDefault="0041749F" w:rsidP="0041749F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lastRenderedPageBreak/>
              <w:t>Byddwn yn ymgorffori ystyriaethau EDI ac yn monitro ac yn adrodd ar gwynion myfyrwyr a staff.  </w:t>
            </w:r>
          </w:p>
        </w:tc>
        <w:tc>
          <w:tcPr>
            <w:tcW w:w="6555" w:type="dxa"/>
            <w:tcBorders>
              <w:top w:val="single" w:sz="8" w:space="0" w:color="D1A508"/>
              <w:left w:val="single" w:sz="8" w:space="0" w:color="D1A508"/>
              <w:bottom w:val="single" w:sz="8" w:space="0" w:color="D1A508"/>
              <w:right w:val="single" w:sz="24" w:space="0" w:color="D1A508"/>
            </w:tcBorders>
            <w:hideMark/>
          </w:tcPr>
          <w:p w14:paraId="76BD5902" w14:textId="00F312F6" w:rsidR="0041749F" w:rsidRPr="00A92BA6" w:rsidRDefault="0041749F" w:rsidP="00A92BA6">
            <w:pPr>
              <w:rPr>
                <w:rFonts w:ascii="Arial" w:hAnsi="Arial" w:cs="Arial"/>
                <w:color w:val="000000"/>
                <w:lang w:val="en-GB"/>
              </w:rPr>
            </w:pPr>
            <w:r w:rsidRPr="00D1465C">
              <w:rPr>
                <w:rFonts w:ascii="Arial" w:eastAsia="Arial" w:hAnsi="Arial" w:cs="Arial"/>
                <w:color w:val="000000"/>
                <w:lang w:val="cy-GB" w:bidi="cy-GB"/>
              </w:rPr>
              <w:t xml:space="preserve">Mae adroddiad EDI yn cael ei gyflwyno i'r pwyllgor EDI bob blwyddyn. </w:t>
            </w:r>
          </w:p>
        </w:tc>
      </w:tr>
      <w:tr w:rsidR="0041749F" w:rsidRPr="00163118" w14:paraId="4830F143" w14:textId="77777777" w:rsidTr="0041749F">
        <w:trPr>
          <w:trHeight w:val="300"/>
        </w:trPr>
        <w:tc>
          <w:tcPr>
            <w:tcW w:w="7335" w:type="dxa"/>
            <w:tcBorders>
              <w:top w:val="single" w:sz="8" w:space="0" w:color="D1A508"/>
              <w:left w:val="single" w:sz="24" w:space="0" w:color="D1A508"/>
              <w:bottom w:val="single" w:sz="8" w:space="0" w:color="D1A508"/>
              <w:right w:val="single" w:sz="8" w:space="0" w:color="D1A508"/>
            </w:tcBorders>
            <w:hideMark/>
          </w:tcPr>
          <w:p w14:paraId="534E48FC" w14:textId="77777777" w:rsidR="0041749F" w:rsidRPr="00163118" w:rsidRDefault="0041749F" w:rsidP="0041749F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Parhau i ddatblygu rhaglen gyffrous a chynhwysol o gyfleoedd i wella integreiddio rhwng staff a myfyrwyr cartref a rhyngwladol. </w:t>
            </w:r>
          </w:p>
        </w:tc>
        <w:tc>
          <w:tcPr>
            <w:tcW w:w="6555" w:type="dxa"/>
            <w:tcBorders>
              <w:top w:val="single" w:sz="8" w:space="0" w:color="D1A508"/>
              <w:left w:val="single" w:sz="8" w:space="0" w:color="D1A508"/>
              <w:bottom w:val="single" w:sz="8" w:space="0" w:color="D1A508"/>
              <w:right w:val="single" w:sz="24" w:space="0" w:color="D1A508"/>
            </w:tcBorders>
            <w:hideMark/>
          </w:tcPr>
          <w:p w14:paraId="7852C668" w14:textId="77777777" w:rsidR="00A92BA6" w:rsidRDefault="0041749F" w:rsidP="0041749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 xml:space="preserve">Mae digwyddiad blynyddol yr Wythnos Fyd-eang ym Met Caerdydd yn dathlu a hyrwyddo amrywiaeth ddiwylliannol, gan feithrin ymdeimlad o berthyn ymhlith myfyrwyr a chynorthwyo gyda’u hintegreiddiad i gymuned y brifysgol. </w:t>
            </w:r>
          </w:p>
          <w:p w14:paraId="717DDF67" w14:textId="082B1860" w:rsidR="0041749F" w:rsidRDefault="0041749F" w:rsidP="0041749F">
            <w:pPr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Trwy amrywiaeth o weithgareddau, mae myfyrwyr yn cael y cyfle i arddangos eu diwylliannau a chofleidio'r amrywiaeth gyfoethog sy'n gwella ein campysau. Mae'r digwyddiad hwn yn dod â myfyrwyr a staff ynghyd i gymryd rhan mewn chwaraeon, crefftau, cerddoriaeth, bwyd, a llawer mwy, gan greu awyrgylch bywiog o gydweithio a dathlu.</w:t>
            </w:r>
          </w:p>
          <w:p w14:paraId="6D008666" w14:textId="0E60EC3C" w:rsidR="0041749F" w:rsidRPr="00163118" w:rsidRDefault="0041749F" w:rsidP="0041749F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  <w:tr w:rsidR="0041749F" w:rsidRPr="00163118" w14:paraId="6E12BC56" w14:textId="77777777" w:rsidTr="0041749F">
        <w:trPr>
          <w:trHeight w:val="300"/>
        </w:trPr>
        <w:tc>
          <w:tcPr>
            <w:tcW w:w="7335" w:type="dxa"/>
            <w:tcBorders>
              <w:top w:val="single" w:sz="8" w:space="0" w:color="D1A508"/>
              <w:left w:val="single" w:sz="24" w:space="0" w:color="D1A508"/>
              <w:bottom w:val="single" w:sz="24" w:space="0" w:color="D1A508"/>
              <w:right w:val="single" w:sz="8" w:space="0" w:color="D1A508"/>
            </w:tcBorders>
            <w:hideMark/>
          </w:tcPr>
          <w:p w14:paraId="18A47B12" w14:textId="77777777" w:rsidR="0041749F" w:rsidRPr="00163118" w:rsidRDefault="0041749F" w:rsidP="0041749F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Cefnogi ac adeiladu ar ein statws Prifysgol Noddfa sy'n hygyrch a chroesawgar i geiswyr lloches a ffoaduriaid </w:t>
            </w:r>
          </w:p>
        </w:tc>
        <w:tc>
          <w:tcPr>
            <w:tcW w:w="6555" w:type="dxa"/>
            <w:tcBorders>
              <w:top w:val="single" w:sz="8" w:space="0" w:color="D1A508"/>
              <w:left w:val="single" w:sz="8" w:space="0" w:color="D1A508"/>
              <w:bottom w:val="single" w:sz="24" w:space="0" w:color="D1A508"/>
              <w:right w:val="single" w:sz="24" w:space="0" w:color="D1A508"/>
            </w:tcBorders>
            <w:hideMark/>
          </w:tcPr>
          <w:p w14:paraId="3B8BB632" w14:textId="24690653" w:rsidR="0041749F" w:rsidRPr="00764840" w:rsidRDefault="00A92BA6" w:rsidP="0041749F">
            <w:pPr>
              <w:pStyle w:val="NoSpacing"/>
              <w:rPr>
                <w:rFonts w:ascii="Arial" w:hAnsi="Arial" w:cs="Arial"/>
                <w:lang w:val="en-AU"/>
              </w:rPr>
            </w:pPr>
            <w:r>
              <w:rPr>
                <w:rFonts w:ascii="Arial" w:eastAsia="Arial" w:hAnsi="Arial" w:cs="Arial"/>
                <w:lang w:bidi="cy-GB"/>
              </w:rPr>
              <w:t xml:space="preserve">Mae'r Brifysgol yn aelod o grwpiau a fforymau noddfa ar draws y sector lle mae arfer gorau’n cael ei rannu. Mae'r Brifysgol hefyd yn rhannu arfer gorau yn uniongyrchol gyda phrifysgolion sy'n gweithio tuag at ddod yn Brifysgolion Noddfa.    </w:t>
            </w:r>
          </w:p>
          <w:p w14:paraId="0D689174" w14:textId="77777777" w:rsidR="0041749F" w:rsidRPr="00764840" w:rsidRDefault="0041749F" w:rsidP="0041749F">
            <w:pPr>
              <w:pStyle w:val="NoSpacing"/>
              <w:rPr>
                <w:rFonts w:ascii="Arial" w:hAnsi="Arial" w:cs="Arial"/>
              </w:rPr>
            </w:pPr>
          </w:p>
          <w:p w14:paraId="4E5DB454" w14:textId="77777777" w:rsidR="0041749F" w:rsidRPr="00764840" w:rsidRDefault="0041749F" w:rsidP="0041749F">
            <w:pPr>
              <w:pStyle w:val="NoSpacing"/>
              <w:rPr>
                <w:rFonts w:ascii="Arial" w:hAnsi="Arial" w:cs="Arial"/>
              </w:rPr>
            </w:pPr>
            <w:r w:rsidRPr="00764840">
              <w:rPr>
                <w:rFonts w:ascii="Arial" w:eastAsia="Arial" w:hAnsi="Arial" w:cs="Arial"/>
                <w:lang w:bidi="cy-GB"/>
              </w:rPr>
              <w:lastRenderedPageBreak/>
              <w:t xml:space="preserve">Ym mis Mawrth 2025 lansiwyd ysgoloriaethau i gefnogi myfyrwyr cyn blwyddyn academaidd 2025/2026. Bydd cyfanswm o 5 ysgoloriaeth yn cael eu rhoi i'r ceisiadau cryfaf, boed ar lefel 6 neu lefel 7. </w:t>
            </w:r>
          </w:p>
          <w:p w14:paraId="57ACDE2B" w14:textId="77777777" w:rsidR="0041749F" w:rsidRPr="00764840" w:rsidRDefault="0041749F" w:rsidP="0041749F">
            <w:pPr>
              <w:pStyle w:val="NoSpacing"/>
              <w:rPr>
                <w:rFonts w:ascii="Arial" w:hAnsi="Arial" w:cs="Arial"/>
              </w:rPr>
            </w:pPr>
          </w:p>
          <w:p w14:paraId="4DB051CB" w14:textId="77777777" w:rsidR="00A92BA6" w:rsidRDefault="0041749F" w:rsidP="0041749F">
            <w:pPr>
              <w:pStyle w:val="NoSpacing"/>
              <w:rPr>
                <w:rFonts w:ascii="Arial" w:hAnsi="Arial" w:cs="Arial"/>
                <w:lang w:val="en-AU"/>
              </w:rPr>
            </w:pPr>
            <w:r w:rsidRPr="50396CF8">
              <w:rPr>
                <w:rFonts w:ascii="Arial" w:eastAsia="Arial" w:hAnsi="Arial" w:cs="Arial"/>
                <w:lang w:bidi="cy-GB"/>
              </w:rPr>
              <w:t xml:space="preserve">Mae Grantiau Byd-eang yn agored i'r holl staff a myfyrwyr ar draws y Brifysgol a'u nod yw cefnogi gweithgareddau, mentrau a digwyddiadau ar integreiddio, amrywiaeth ddiwylliannol a chynhwysiant, ein statws Prifysgol Noddfa ac elfen Ymgysylltu Byd-eang Strategaeth 2030 y Brifysgol.  Mae'r grantiau'n cefnogi gweithgareddau a mentrau sy'n digwydd ar y campws neu yn y gymuned leol. Mae'r grantiau sydd ar gael gwerth rhwng £100 a £1000. </w:t>
            </w:r>
          </w:p>
          <w:p w14:paraId="205F6D4B" w14:textId="6C24752E" w:rsidR="0041749F" w:rsidRDefault="0041749F" w:rsidP="0041749F">
            <w:pPr>
              <w:pStyle w:val="NoSpacing"/>
              <w:rPr>
                <w:rFonts w:ascii="Arial" w:hAnsi="Arial" w:cs="Arial"/>
                <w:lang w:val="en-AU"/>
              </w:rPr>
            </w:pPr>
            <w:r w:rsidRPr="50396CF8">
              <w:rPr>
                <w:rFonts w:ascii="Arial" w:eastAsia="Arial" w:hAnsi="Arial" w:cs="Arial"/>
                <w:lang w:bidi="cy-GB"/>
              </w:rPr>
              <w:br/>
              <w:t xml:space="preserve">Mae'r Brifysgol hefyd yn hyrwyddo’r wythnos Ffoaduriaid yn weithredol, a weithredir drwy fenter/prosiect penodol ar y cyd ag ysgol academaidd ac mewn cydweithrediad ag Oasis Caerdydd.  </w:t>
            </w:r>
          </w:p>
          <w:p w14:paraId="035293C4" w14:textId="77777777" w:rsidR="00A92BA6" w:rsidRPr="00764840" w:rsidRDefault="00A92BA6" w:rsidP="0041749F">
            <w:pPr>
              <w:pStyle w:val="NoSpacing"/>
              <w:rPr>
                <w:rFonts w:ascii="Arial" w:hAnsi="Arial" w:cs="Arial"/>
                <w:lang w:val="en-AU"/>
              </w:rPr>
            </w:pPr>
          </w:p>
          <w:p w14:paraId="4A20F98F" w14:textId="14C6C92A" w:rsidR="0041749F" w:rsidRPr="00163118" w:rsidRDefault="0041749F" w:rsidP="0041749F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</w:tbl>
    <w:p w14:paraId="618EB1ED" w14:textId="62981BFA" w:rsidR="00163118" w:rsidRPr="00163118" w:rsidRDefault="00163118" w:rsidP="00163118">
      <w:pPr>
        <w:pStyle w:val="NoSpacing"/>
        <w:rPr>
          <w:rFonts w:ascii="Arial" w:hAnsi="Arial" w:cs="Arial"/>
          <w:lang w:eastAsia="en-GB"/>
        </w:rPr>
      </w:pPr>
    </w:p>
    <w:p w14:paraId="3A4CC9E2" w14:textId="77777777" w:rsidR="00163118" w:rsidRDefault="00163118" w:rsidP="00163118">
      <w:pPr>
        <w:pStyle w:val="NoSpacing"/>
        <w:rPr>
          <w:rFonts w:ascii="Arial" w:hAnsi="Arial" w:cs="Arial"/>
          <w:lang w:eastAsia="en-GB"/>
        </w:rPr>
      </w:pPr>
      <w:r w:rsidRPr="00163118">
        <w:rPr>
          <w:rFonts w:ascii="Arial" w:eastAsia="Arial" w:hAnsi="Arial" w:cs="Arial"/>
          <w:lang w:bidi="cy-GB"/>
        </w:rPr>
        <w:t> </w:t>
      </w:r>
    </w:p>
    <w:p w14:paraId="3B11D41B" w14:textId="77777777" w:rsidR="000D4C95" w:rsidRDefault="000D4C95" w:rsidP="00163118">
      <w:pPr>
        <w:pStyle w:val="NoSpacing"/>
        <w:rPr>
          <w:rFonts w:ascii="Arial" w:hAnsi="Arial" w:cs="Arial"/>
          <w:lang w:eastAsia="en-GB"/>
        </w:rPr>
      </w:pPr>
    </w:p>
    <w:p w14:paraId="26159625" w14:textId="77777777" w:rsidR="000D4C95" w:rsidRDefault="000D4C95" w:rsidP="00163118">
      <w:pPr>
        <w:pStyle w:val="NoSpacing"/>
        <w:rPr>
          <w:rFonts w:ascii="Arial" w:hAnsi="Arial" w:cs="Arial"/>
          <w:lang w:eastAsia="en-GB"/>
        </w:rPr>
      </w:pPr>
    </w:p>
    <w:p w14:paraId="6BBFFAF9" w14:textId="77777777" w:rsidR="000D4C95" w:rsidRDefault="000D4C95" w:rsidP="00163118">
      <w:pPr>
        <w:pStyle w:val="NoSpacing"/>
        <w:rPr>
          <w:rFonts w:ascii="Arial" w:hAnsi="Arial" w:cs="Arial"/>
          <w:lang w:eastAsia="en-GB"/>
        </w:rPr>
      </w:pPr>
    </w:p>
    <w:p w14:paraId="4E332F62" w14:textId="77777777" w:rsidR="000D4C95" w:rsidRDefault="000D4C95" w:rsidP="00163118">
      <w:pPr>
        <w:pStyle w:val="NoSpacing"/>
        <w:rPr>
          <w:rFonts w:ascii="Arial" w:hAnsi="Arial" w:cs="Arial"/>
          <w:lang w:eastAsia="en-GB"/>
        </w:rPr>
      </w:pPr>
    </w:p>
    <w:p w14:paraId="4A129B56" w14:textId="77777777" w:rsidR="000D4C95" w:rsidRDefault="000D4C95" w:rsidP="00163118">
      <w:pPr>
        <w:pStyle w:val="NoSpacing"/>
        <w:rPr>
          <w:rFonts w:ascii="Arial" w:hAnsi="Arial" w:cs="Arial"/>
          <w:lang w:eastAsia="en-GB"/>
        </w:rPr>
      </w:pPr>
    </w:p>
    <w:p w14:paraId="503D2AE5" w14:textId="77777777" w:rsidR="000D4C95" w:rsidRDefault="000D4C95" w:rsidP="00163118">
      <w:pPr>
        <w:pStyle w:val="NoSpacing"/>
        <w:rPr>
          <w:rFonts w:ascii="Arial" w:hAnsi="Arial" w:cs="Arial"/>
          <w:lang w:eastAsia="en-GB"/>
        </w:rPr>
      </w:pPr>
    </w:p>
    <w:p w14:paraId="79A33D30" w14:textId="77777777" w:rsidR="000D4C95" w:rsidRDefault="000D4C95" w:rsidP="00163118">
      <w:pPr>
        <w:pStyle w:val="NoSpacing"/>
        <w:rPr>
          <w:rFonts w:ascii="Arial" w:hAnsi="Arial" w:cs="Arial"/>
          <w:lang w:eastAsia="en-GB"/>
        </w:rPr>
      </w:pPr>
    </w:p>
    <w:p w14:paraId="77098D5D" w14:textId="77777777" w:rsidR="000D4C95" w:rsidRDefault="000D4C95" w:rsidP="00163118">
      <w:pPr>
        <w:pStyle w:val="NoSpacing"/>
        <w:rPr>
          <w:rFonts w:ascii="Arial" w:hAnsi="Arial" w:cs="Arial"/>
          <w:lang w:eastAsia="en-GB"/>
        </w:rPr>
      </w:pPr>
    </w:p>
    <w:p w14:paraId="265C8E48" w14:textId="77777777" w:rsidR="000D4C95" w:rsidRDefault="000D4C95" w:rsidP="00163118">
      <w:pPr>
        <w:pStyle w:val="NoSpacing"/>
        <w:rPr>
          <w:rFonts w:ascii="Arial" w:hAnsi="Arial" w:cs="Arial"/>
          <w:lang w:eastAsia="en-GB"/>
        </w:rPr>
      </w:pPr>
    </w:p>
    <w:p w14:paraId="58B9719D" w14:textId="77777777" w:rsidR="000D4C95" w:rsidRDefault="000D4C95" w:rsidP="00163118">
      <w:pPr>
        <w:pStyle w:val="NoSpacing"/>
        <w:rPr>
          <w:rFonts w:ascii="Arial" w:hAnsi="Arial" w:cs="Arial"/>
          <w:lang w:eastAsia="en-GB"/>
        </w:rPr>
      </w:pPr>
    </w:p>
    <w:p w14:paraId="3DD465BF" w14:textId="77777777" w:rsidR="000D4C95" w:rsidRDefault="000D4C95" w:rsidP="00163118">
      <w:pPr>
        <w:pStyle w:val="NoSpacing"/>
        <w:rPr>
          <w:rFonts w:ascii="Arial" w:hAnsi="Arial" w:cs="Arial"/>
          <w:lang w:eastAsia="en-GB"/>
        </w:rPr>
      </w:pPr>
    </w:p>
    <w:p w14:paraId="56B2E1C4" w14:textId="77777777" w:rsidR="000D4C95" w:rsidRDefault="000D4C95" w:rsidP="00163118">
      <w:pPr>
        <w:pStyle w:val="NoSpacing"/>
        <w:rPr>
          <w:rFonts w:ascii="Arial" w:hAnsi="Arial" w:cs="Arial"/>
          <w:lang w:eastAsia="en-GB"/>
        </w:rPr>
      </w:pPr>
    </w:p>
    <w:p w14:paraId="79D94CD6" w14:textId="77777777" w:rsidR="00A92BA6" w:rsidRDefault="00A92BA6" w:rsidP="00163118">
      <w:pPr>
        <w:pStyle w:val="NoSpacing"/>
        <w:rPr>
          <w:rFonts w:ascii="Arial" w:hAnsi="Arial" w:cs="Arial"/>
          <w:lang w:eastAsia="en-GB"/>
        </w:rPr>
      </w:pPr>
    </w:p>
    <w:p w14:paraId="7857788D" w14:textId="77777777" w:rsidR="00A92BA6" w:rsidRDefault="00A92BA6" w:rsidP="00163118">
      <w:pPr>
        <w:pStyle w:val="NoSpacing"/>
        <w:rPr>
          <w:rFonts w:ascii="Arial" w:hAnsi="Arial" w:cs="Arial"/>
          <w:lang w:eastAsia="en-GB"/>
        </w:rPr>
      </w:pPr>
    </w:p>
    <w:p w14:paraId="42649366" w14:textId="77777777" w:rsidR="000D4C95" w:rsidRPr="00163118" w:rsidRDefault="000D4C95" w:rsidP="00163118">
      <w:pPr>
        <w:pStyle w:val="NoSpacing"/>
        <w:rPr>
          <w:rFonts w:ascii="Arial" w:hAnsi="Arial" w:cs="Arial"/>
          <w:lang w:eastAsia="en-GB"/>
        </w:rPr>
      </w:pPr>
    </w:p>
    <w:tbl>
      <w:tblPr>
        <w:tblW w:w="138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5"/>
        <w:gridCol w:w="6555"/>
      </w:tblGrid>
      <w:tr w:rsidR="00163118" w:rsidRPr="00163118" w14:paraId="192DE009" w14:textId="77777777" w:rsidTr="00104ABA">
        <w:trPr>
          <w:trHeight w:val="300"/>
        </w:trPr>
        <w:tc>
          <w:tcPr>
            <w:tcW w:w="13890" w:type="dxa"/>
            <w:gridSpan w:val="2"/>
            <w:tcBorders>
              <w:top w:val="single" w:sz="24" w:space="0" w:color="E36451"/>
              <w:left w:val="single" w:sz="24" w:space="0" w:color="E36451"/>
              <w:bottom w:val="single" w:sz="12" w:space="0" w:color="E36451"/>
              <w:right w:val="single" w:sz="24" w:space="0" w:color="E36451"/>
            </w:tcBorders>
            <w:shd w:val="clear" w:color="auto" w:fill="E36451"/>
            <w:hideMark/>
          </w:tcPr>
          <w:p w14:paraId="2EE9B573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color w:val="FFFFFF" w:themeColor="background1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color w:val="FFFFFF" w:themeColor="background1"/>
                <w:lang w:bidi="cy-GB"/>
              </w:rPr>
              <w:lastRenderedPageBreak/>
              <w:t>Amcan 4: Arwain y ffordd fel Sefydliad Addysg Uwch a chyflogwr cynhwysol ac amrywiol. </w:t>
            </w:r>
          </w:p>
          <w:p w14:paraId="56E2C827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  <w:p w14:paraId="55257607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63118" w:rsidRPr="00163118" w14:paraId="13CB7FDE" w14:textId="77777777" w:rsidTr="00104ABA">
        <w:trPr>
          <w:trHeight w:val="300"/>
        </w:trPr>
        <w:tc>
          <w:tcPr>
            <w:tcW w:w="7335" w:type="dxa"/>
            <w:tcBorders>
              <w:top w:val="single" w:sz="12" w:space="0" w:color="E36451"/>
              <w:left w:val="single" w:sz="24" w:space="0" w:color="E36451"/>
              <w:bottom w:val="single" w:sz="12" w:space="0" w:color="E36451"/>
              <w:right w:val="single" w:sz="12" w:space="0" w:color="E36451"/>
            </w:tcBorders>
            <w:hideMark/>
          </w:tcPr>
          <w:p w14:paraId="0FF8658E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lang w:bidi="cy-GB"/>
              </w:rPr>
              <w:t>Cam Gweithredu </w:t>
            </w:r>
          </w:p>
          <w:p w14:paraId="475CB979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  <w:tc>
          <w:tcPr>
            <w:tcW w:w="6555" w:type="dxa"/>
            <w:tcBorders>
              <w:top w:val="single" w:sz="12" w:space="0" w:color="E36451"/>
              <w:left w:val="single" w:sz="12" w:space="0" w:color="E36451"/>
              <w:bottom w:val="single" w:sz="12" w:space="0" w:color="E36451"/>
              <w:right w:val="single" w:sz="24" w:space="0" w:color="E36451"/>
            </w:tcBorders>
            <w:hideMark/>
          </w:tcPr>
          <w:p w14:paraId="4B443C56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lang w:bidi="cy-GB"/>
              </w:rPr>
              <w:t>Canlyniad </w:t>
            </w:r>
          </w:p>
        </w:tc>
      </w:tr>
      <w:tr w:rsidR="00163118" w:rsidRPr="00163118" w14:paraId="1EE3C813" w14:textId="77777777" w:rsidTr="00104ABA">
        <w:trPr>
          <w:trHeight w:val="300"/>
        </w:trPr>
        <w:tc>
          <w:tcPr>
            <w:tcW w:w="13890" w:type="dxa"/>
            <w:gridSpan w:val="2"/>
            <w:tcBorders>
              <w:top w:val="single" w:sz="12" w:space="0" w:color="E36451"/>
              <w:left w:val="single" w:sz="24" w:space="0" w:color="E36451"/>
              <w:bottom w:val="single" w:sz="12" w:space="0" w:color="E36451"/>
              <w:right w:val="single" w:sz="24" w:space="0" w:color="E36451"/>
            </w:tcBorders>
            <w:shd w:val="clear" w:color="auto" w:fill="FFF2CC" w:themeFill="accent4" w:themeFillTint="33"/>
            <w:hideMark/>
          </w:tcPr>
          <w:p w14:paraId="00F52C36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lang w:bidi="cy-GB"/>
              </w:rPr>
              <w:t>Thema: Gwella ein Data  </w:t>
            </w:r>
          </w:p>
          <w:p w14:paraId="58ADCECF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63118" w:rsidRPr="00163118" w14:paraId="1883C09D" w14:textId="77777777" w:rsidTr="00104ABA">
        <w:trPr>
          <w:trHeight w:val="300"/>
        </w:trPr>
        <w:tc>
          <w:tcPr>
            <w:tcW w:w="7335" w:type="dxa"/>
            <w:tcBorders>
              <w:top w:val="single" w:sz="12" w:space="0" w:color="E36451"/>
              <w:left w:val="single" w:sz="24" w:space="0" w:color="E36451"/>
              <w:bottom w:val="single" w:sz="8" w:space="0" w:color="E36451"/>
              <w:right w:val="single" w:sz="12" w:space="0" w:color="E36451"/>
            </w:tcBorders>
            <w:hideMark/>
          </w:tcPr>
          <w:p w14:paraId="237F3CEC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Parhau i ddatblygu a gwella ein data cydraddoldeb a gwneud penderfyniadau gwybodus yn seiliedig ar ddata.   </w:t>
            </w:r>
          </w:p>
        </w:tc>
        <w:tc>
          <w:tcPr>
            <w:tcW w:w="6555" w:type="dxa"/>
            <w:tcBorders>
              <w:top w:val="single" w:sz="12" w:space="0" w:color="E36451"/>
              <w:left w:val="single" w:sz="12" w:space="0" w:color="E36451"/>
              <w:bottom w:val="single" w:sz="8" w:space="0" w:color="E36451"/>
              <w:right w:val="single" w:sz="24" w:space="0" w:color="E36451"/>
            </w:tcBorders>
            <w:hideMark/>
          </w:tcPr>
          <w:p w14:paraId="331A7192" w14:textId="746EF9EB" w:rsidR="00163118" w:rsidRPr="00B00309" w:rsidRDefault="00A92BA6" w:rsidP="00B0030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Mae'r Tîm EDI yn parhau i weithio gyda chydweithwyr o bob rhan o'r Brifysgol i gefnogi'r defnydd o ddata cydraddoldeb wrth wneud penderfyniadau. Mae hyn yn cynnwys sicrhau bod data EDI perthnasol yn cael ei gynnwys mewn adroddiadau i bwyllgorau e.e. adroddiad y Bwrdd Arholi, cwynion ac ymddygiad, apeliadau ac arferion annheg.</w:t>
            </w:r>
          </w:p>
        </w:tc>
      </w:tr>
      <w:tr w:rsidR="00163118" w:rsidRPr="00163118" w14:paraId="2B046999" w14:textId="77777777" w:rsidTr="00104ABA">
        <w:trPr>
          <w:trHeight w:val="300"/>
        </w:trPr>
        <w:tc>
          <w:tcPr>
            <w:tcW w:w="7335" w:type="dxa"/>
            <w:tcBorders>
              <w:top w:val="single" w:sz="8" w:space="0" w:color="E36451"/>
              <w:left w:val="single" w:sz="24" w:space="0" w:color="E36451"/>
              <w:bottom w:val="single" w:sz="8" w:space="0" w:color="E36451"/>
              <w:right w:val="single" w:sz="8" w:space="0" w:color="E36451"/>
            </w:tcBorders>
            <w:hideMark/>
          </w:tcPr>
          <w:p w14:paraId="118100F5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Cefnogi dysgu a datblygu parhaus mewn perthynas â llythrennedd a dadansoddi data EDI i alluogi partneriaeth â'r busnes, i drosi syniadau’n weithredoedd. </w:t>
            </w:r>
          </w:p>
        </w:tc>
        <w:tc>
          <w:tcPr>
            <w:tcW w:w="6555" w:type="dxa"/>
            <w:tcBorders>
              <w:top w:val="single" w:sz="8" w:space="0" w:color="E36451"/>
              <w:left w:val="single" w:sz="8" w:space="0" w:color="E36451"/>
              <w:bottom w:val="single" w:sz="8" w:space="0" w:color="E36451"/>
              <w:right w:val="single" w:sz="24" w:space="0" w:color="E36451"/>
            </w:tcBorders>
            <w:hideMark/>
          </w:tcPr>
          <w:p w14:paraId="1D0E7A24" w14:textId="0A50D187" w:rsidR="00163118" w:rsidRPr="00163118" w:rsidRDefault="00CF05BC" w:rsidP="00B00309">
            <w:pPr>
              <w:pStyle w:val="NoSpacing"/>
              <w:rPr>
                <w:rFonts w:ascii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bidi="cy-GB"/>
              </w:rPr>
              <w:t xml:space="preserve">Trwy'r gweithgarwch parhaus sy'n gysylltiedig ag Athena Swan a'r Siarter Cydraddoldeb Hiliol, mae trafodaethau'n parhau ar y ffordd orau o ddefnyddio ein data yn ogystal â gwneud ystyriaethau EDI perthnasol. </w:t>
            </w:r>
          </w:p>
          <w:p w14:paraId="4F708753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63118" w:rsidRPr="00163118" w14:paraId="0A973E8B" w14:textId="77777777" w:rsidTr="00104ABA">
        <w:trPr>
          <w:trHeight w:val="300"/>
        </w:trPr>
        <w:tc>
          <w:tcPr>
            <w:tcW w:w="7335" w:type="dxa"/>
            <w:tcBorders>
              <w:top w:val="single" w:sz="8" w:space="0" w:color="E36451"/>
              <w:left w:val="single" w:sz="24" w:space="0" w:color="E36451"/>
              <w:bottom w:val="single" w:sz="8" w:space="0" w:color="E36451"/>
              <w:right w:val="single" w:sz="8" w:space="0" w:color="E36451"/>
            </w:tcBorders>
            <w:hideMark/>
          </w:tcPr>
          <w:p w14:paraId="6353E261" w14:textId="77777777" w:rsidR="00163118" w:rsidRPr="00163118" w:rsidRDefault="00163118" w:rsidP="58675905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t>Parhau i sicrhau bod trefniadau ar waith i nodi a chyhoeddi gwybodaeth cydraddoldeb berthnasol. </w:t>
            </w:r>
          </w:p>
        </w:tc>
        <w:tc>
          <w:tcPr>
            <w:tcW w:w="6555" w:type="dxa"/>
            <w:tcBorders>
              <w:top w:val="single" w:sz="8" w:space="0" w:color="E36451"/>
              <w:left w:val="single" w:sz="8" w:space="0" w:color="E36451"/>
              <w:bottom w:val="single" w:sz="8" w:space="0" w:color="E36451"/>
              <w:right w:val="single" w:sz="24" w:space="0" w:color="E36451"/>
            </w:tcBorders>
            <w:hideMark/>
          </w:tcPr>
          <w:p w14:paraId="0E8AD3B4" w14:textId="4D707666" w:rsidR="00163118" w:rsidRDefault="00B00309" w:rsidP="00B00309">
            <w:pPr>
              <w:pStyle w:val="NoSpacing"/>
              <w:rPr>
                <w:rFonts w:ascii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bidi="cy-GB"/>
              </w:rPr>
              <w:t xml:space="preserve">Mae trefniadau ar waith ar gyfer cyhoeddi gwybodaeth sy'n gysylltiedig ag EDI yn flynyddol. Gellir dod o hyd i hyn ar ein tudalennau gwe allanol - </w:t>
            </w:r>
            <w:hyperlink r:id="rId14" w:history="1">
              <w:r w:rsidR="00CF05BC" w:rsidRPr="00CF05BC">
                <w:rPr>
                  <w:rStyle w:val="Hyperlink"/>
                  <w:rFonts w:ascii="Arial" w:eastAsia="Arial" w:hAnsi="Arial" w:cs="Arial"/>
                  <w:lang w:bidi="cy-GB"/>
                </w:rPr>
                <w:t>Cydraddoldeb ac Amrywiaeth | Prifysgol Metropolitan Caerdydd</w:t>
              </w:r>
            </w:hyperlink>
            <w:r>
              <w:rPr>
                <w:rFonts w:ascii="Arial" w:eastAsia="Arial" w:hAnsi="Arial" w:cs="Arial"/>
                <w:lang w:bidi="cy-GB"/>
              </w:rPr>
              <w:t> </w:t>
            </w:r>
          </w:p>
          <w:p w14:paraId="0FFD7C53" w14:textId="59D1CBA2" w:rsidR="009A08C2" w:rsidRPr="00163118" w:rsidRDefault="009A08C2" w:rsidP="00B00309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  <w:tr w:rsidR="00163118" w:rsidRPr="00163118" w14:paraId="1D936292" w14:textId="77777777" w:rsidTr="00104ABA">
        <w:trPr>
          <w:trHeight w:val="300"/>
        </w:trPr>
        <w:tc>
          <w:tcPr>
            <w:tcW w:w="7335" w:type="dxa"/>
            <w:tcBorders>
              <w:top w:val="single" w:sz="8" w:space="0" w:color="E36451"/>
              <w:left w:val="single" w:sz="24" w:space="0" w:color="E36451"/>
              <w:bottom w:val="single" w:sz="8" w:space="0" w:color="E36451"/>
              <w:right w:val="single" w:sz="8" w:space="0" w:color="E36451"/>
            </w:tcBorders>
            <w:hideMark/>
          </w:tcPr>
          <w:p w14:paraId="67470B6C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Parhau i weithredu Arolygon Prifysgol, gan ddatblygu sylfaen dystiolaeth i wneud penderfyniadau gwybodus ar brofiadau ein cymuned.   </w:t>
            </w:r>
          </w:p>
        </w:tc>
        <w:tc>
          <w:tcPr>
            <w:tcW w:w="6555" w:type="dxa"/>
            <w:tcBorders>
              <w:top w:val="single" w:sz="8" w:space="0" w:color="E36451"/>
              <w:left w:val="single" w:sz="8" w:space="0" w:color="E36451"/>
              <w:bottom w:val="single" w:sz="8" w:space="0" w:color="E36451"/>
              <w:right w:val="single" w:sz="24" w:space="0" w:color="E36451"/>
            </w:tcBorders>
            <w:hideMark/>
          </w:tcPr>
          <w:p w14:paraId="13683687" w14:textId="5E723D37" w:rsidR="007C5856" w:rsidRDefault="009A08C2" w:rsidP="00D00BBE">
            <w:pPr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 xml:space="preserve">Yn dilyn gweithredu'r arolwg staff yn 2024, cynhaliwyd dadansoddiad pellach yn gysylltiedig ag EDI i gefnogi'r Tîm Datblygu Sefydliadol. </w:t>
            </w:r>
          </w:p>
          <w:p w14:paraId="065C4A19" w14:textId="6F8E28E7" w:rsidR="00163118" w:rsidRPr="00764C89" w:rsidRDefault="00764C89" w:rsidP="00764C89">
            <w:pPr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 xml:space="preserve">Mae arolygon yn parhau i gael eu gweithredu, gyda phwyslais ar ddeall profiadau gwahanol grwpiau o fewn cymuned y Brifysgol. </w:t>
            </w:r>
          </w:p>
        </w:tc>
      </w:tr>
      <w:tr w:rsidR="00163118" w:rsidRPr="00163118" w14:paraId="52B9304F" w14:textId="77777777" w:rsidTr="00104ABA">
        <w:trPr>
          <w:trHeight w:val="300"/>
        </w:trPr>
        <w:tc>
          <w:tcPr>
            <w:tcW w:w="13890" w:type="dxa"/>
            <w:gridSpan w:val="2"/>
            <w:tcBorders>
              <w:top w:val="single" w:sz="8" w:space="0" w:color="E36451"/>
              <w:left w:val="single" w:sz="24" w:space="0" w:color="E36451"/>
              <w:bottom w:val="single" w:sz="8" w:space="0" w:color="E36451"/>
              <w:right w:val="single" w:sz="24" w:space="0" w:color="E36451"/>
            </w:tcBorders>
            <w:shd w:val="clear" w:color="auto" w:fill="FFF2CC" w:themeFill="accent4" w:themeFillTint="33"/>
            <w:hideMark/>
          </w:tcPr>
          <w:p w14:paraId="3A394B70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lang w:bidi="cy-GB"/>
              </w:rPr>
              <w:t>Thema: Cyflog  </w:t>
            </w:r>
          </w:p>
          <w:p w14:paraId="430FDDB5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63118" w:rsidRPr="00163118" w14:paraId="41118EC2" w14:textId="77777777" w:rsidTr="00104ABA">
        <w:trPr>
          <w:trHeight w:val="300"/>
        </w:trPr>
        <w:tc>
          <w:tcPr>
            <w:tcW w:w="7335" w:type="dxa"/>
            <w:tcBorders>
              <w:top w:val="single" w:sz="8" w:space="0" w:color="E36451"/>
              <w:left w:val="single" w:sz="24" w:space="0" w:color="E36451"/>
              <w:bottom w:val="single" w:sz="8" w:space="0" w:color="E36451"/>
              <w:right w:val="single" w:sz="8" w:space="0" w:color="E36451"/>
            </w:tcBorders>
            <w:hideMark/>
          </w:tcPr>
          <w:p w14:paraId="257F3273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lastRenderedPageBreak/>
              <w:t>Cyhoeddi gwybodaeth am y Bwlch Cyflog Rhywiau, Ethnigrwydd ac Anabledd yn unol ag argymhellion gov.uk, a gwneud defnydd o arferion gorau'r sector.  </w:t>
            </w:r>
          </w:p>
        </w:tc>
        <w:tc>
          <w:tcPr>
            <w:tcW w:w="6555" w:type="dxa"/>
            <w:tcBorders>
              <w:top w:val="single" w:sz="8" w:space="0" w:color="E36451"/>
              <w:left w:val="single" w:sz="8" w:space="0" w:color="E36451"/>
              <w:bottom w:val="single" w:sz="8" w:space="0" w:color="E36451"/>
              <w:right w:val="single" w:sz="24" w:space="0" w:color="E36451"/>
            </w:tcBorders>
            <w:hideMark/>
          </w:tcPr>
          <w:p w14:paraId="0E5DD719" w14:textId="00C6F864" w:rsidR="00163118" w:rsidRPr="00163118" w:rsidRDefault="00764C89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bidi="cy-GB"/>
              </w:rPr>
              <w:t xml:space="preserve">Mae'r Brifysgol yn parhau i gyhoeddi gwybodaeth berthnasol am gyflogau ar ein tudalennau gwe allanol – </w:t>
            </w:r>
            <w:hyperlink r:id="rId15" w:history="1">
              <w:r w:rsidR="008E453B" w:rsidRPr="008E453B">
                <w:rPr>
                  <w:rStyle w:val="Hyperlink"/>
                  <w:rFonts w:ascii="Arial" w:eastAsia="Arial" w:hAnsi="Arial" w:cs="Arial"/>
                  <w:lang w:bidi="cy-GB"/>
                </w:rPr>
                <w:t>Gwybodaeth am y Bwlch Cyflog | Prifysgol Metropolitan Caerdydd</w:t>
              </w:r>
            </w:hyperlink>
          </w:p>
        </w:tc>
      </w:tr>
      <w:tr w:rsidR="00163118" w:rsidRPr="00163118" w14:paraId="67BEBAA3" w14:textId="77777777" w:rsidTr="00104ABA">
        <w:trPr>
          <w:trHeight w:val="300"/>
        </w:trPr>
        <w:tc>
          <w:tcPr>
            <w:tcW w:w="7335" w:type="dxa"/>
            <w:tcBorders>
              <w:top w:val="single" w:sz="8" w:space="0" w:color="E36451"/>
              <w:left w:val="single" w:sz="24" w:space="0" w:color="E36451"/>
              <w:bottom w:val="single" w:sz="8" w:space="0" w:color="E36451"/>
              <w:right w:val="single" w:sz="8" w:space="0" w:color="E36451"/>
            </w:tcBorders>
            <w:hideMark/>
          </w:tcPr>
          <w:p w14:paraId="599E768D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Monitro a mynd i'r afael ag anghydraddoldebau, gan gynnwys gwahaniaethau cyflog ar draws grwpiau perthnasol.   </w:t>
            </w:r>
          </w:p>
        </w:tc>
        <w:tc>
          <w:tcPr>
            <w:tcW w:w="6555" w:type="dxa"/>
            <w:tcBorders>
              <w:top w:val="single" w:sz="8" w:space="0" w:color="E36451"/>
              <w:left w:val="single" w:sz="8" w:space="0" w:color="E36451"/>
              <w:bottom w:val="single" w:sz="8" w:space="0" w:color="E36451"/>
              <w:right w:val="single" w:sz="24" w:space="0" w:color="E36451"/>
            </w:tcBorders>
            <w:hideMark/>
          </w:tcPr>
          <w:p w14:paraId="7982482C" w14:textId="77777777" w:rsidR="00163118" w:rsidRDefault="008E453B" w:rsidP="00104ABA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>
              <w:rPr>
                <w:rFonts w:ascii="Arial" w:eastAsia="Arial" w:hAnsi="Arial" w:cs="Arial"/>
                <w:lang w:bidi="cy-GB"/>
              </w:rPr>
              <w:t xml:space="preserve">Wrth gynhyrchu adroddiadau cyflog, telir sylw i ddeall unrhyw anghydraddoldebau y gellir eu nodi ar bob cam. </w:t>
            </w:r>
          </w:p>
          <w:p w14:paraId="2F36E367" w14:textId="23A8B266" w:rsidR="00104ABA" w:rsidRPr="00163118" w:rsidRDefault="00104ABA" w:rsidP="00104ABA">
            <w:pPr>
              <w:pStyle w:val="NoSpacing"/>
              <w:rPr>
                <w:rFonts w:ascii="Arial" w:hAnsi="Arial" w:cs="Arial"/>
                <w:lang w:val="en-AU" w:eastAsia="en-GB"/>
              </w:rPr>
            </w:pPr>
          </w:p>
        </w:tc>
      </w:tr>
      <w:tr w:rsidR="00104ABA" w:rsidRPr="00163118" w14:paraId="7A250DAE" w14:textId="77777777" w:rsidTr="00104ABA">
        <w:trPr>
          <w:trHeight w:val="300"/>
        </w:trPr>
        <w:tc>
          <w:tcPr>
            <w:tcW w:w="7335" w:type="dxa"/>
            <w:tcBorders>
              <w:top w:val="single" w:sz="8" w:space="0" w:color="E36451"/>
              <w:left w:val="single" w:sz="24" w:space="0" w:color="E36451"/>
              <w:bottom w:val="single" w:sz="8" w:space="0" w:color="E36451"/>
              <w:right w:val="single" w:sz="8" w:space="0" w:color="E36451"/>
            </w:tcBorders>
            <w:hideMark/>
          </w:tcPr>
          <w:p w14:paraId="1B0ADF5A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Sefydlu a chyfathrebu cynllun gweithredu mewn perthynas â’r gwahaniaeth rhwng cyflogau rhywiau </w:t>
            </w:r>
          </w:p>
        </w:tc>
        <w:tc>
          <w:tcPr>
            <w:tcW w:w="6555" w:type="dxa"/>
            <w:tcBorders>
              <w:top w:val="single" w:sz="8" w:space="0" w:color="E36451"/>
              <w:left w:val="single" w:sz="8" w:space="0" w:color="E36451"/>
              <w:bottom w:val="single" w:sz="8" w:space="0" w:color="E36451"/>
              <w:right w:val="single" w:sz="24" w:space="0" w:color="E36451"/>
            </w:tcBorders>
            <w:hideMark/>
          </w:tcPr>
          <w:p w14:paraId="540A47BE" w14:textId="1B2E685F" w:rsidR="00104ABA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bidi="cy-GB"/>
              </w:rPr>
              <w:t xml:space="preserve">Mae'r Brifysgol yn parhau i gyhoeddi gwybodaeth berthnasol am gyflogau ar ein tudalennau gwe allanol – </w:t>
            </w:r>
            <w:hyperlink r:id="rId16" w:history="1">
              <w:r w:rsidRPr="008E453B">
                <w:rPr>
                  <w:rStyle w:val="Hyperlink"/>
                  <w:rFonts w:ascii="Arial" w:eastAsia="Arial" w:hAnsi="Arial" w:cs="Arial"/>
                  <w:lang w:bidi="cy-GB"/>
                </w:rPr>
                <w:t>Gwybodaeth am y Bwlch Cyflog | Prifysgol Metropolitan Caerdydd</w:t>
              </w:r>
            </w:hyperlink>
            <w:r>
              <w:rPr>
                <w:rFonts w:ascii="Arial" w:eastAsia="Arial" w:hAnsi="Arial" w:cs="Arial"/>
                <w:lang w:bidi="cy-GB"/>
              </w:rPr>
              <w:t xml:space="preserve">. </w:t>
            </w:r>
          </w:p>
          <w:p w14:paraId="295A7C1E" w14:textId="77777777" w:rsidR="00104ABA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</w:p>
          <w:p w14:paraId="0B2734E6" w14:textId="225E2CEF" w:rsidR="00104ABA" w:rsidRPr="00163118" w:rsidRDefault="00104ABA" w:rsidP="00104ABA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>
              <w:rPr>
                <w:rFonts w:ascii="Arial" w:eastAsia="Arial" w:hAnsi="Arial" w:cs="Arial"/>
                <w:lang w:bidi="cy-GB"/>
              </w:rPr>
              <w:t xml:space="preserve">Mae'r Tîm EDI yn gweithio'n agos gyda'r tîm Gwasanaethau Pobl ehangach i nodi camau perthnasol y gallai fod angen eu cymryd. </w:t>
            </w:r>
          </w:p>
        </w:tc>
      </w:tr>
      <w:tr w:rsidR="00163118" w:rsidRPr="00163118" w14:paraId="34DF232F" w14:textId="77777777" w:rsidTr="00104ABA">
        <w:trPr>
          <w:trHeight w:val="300"/>
        </w:trPr>
        <w:tc>
          <w:tcPr>
            <w:tcW w:w="13890" w:type="dxa"/>
            <w:gridSpan w:val="2"/>
            <w:tcBorders>
              <w:top w:val="single" w:sz="8" w:space="0" w:color="E36451"/>
              <w:left w:val="single" w:sz="24" w:space="0" w:color="E36451"/>
              <w:bottom w:val="single" w:sz="8" w:space="0" w:color="E36451"/>
              <w:right w:val="single" w:sz="24" w:space="0" w:color="E36451"/>
            </w:tcBorders>
            <w:shd w:val="clear" w:color="auto" w:fill="FFF2CC" w:themeFill="accent4" w:themeFillTint="33"/>
            <w:hideMark/>
          </w:tcPr>
          <w:p w14:paraId="7A8AB9E7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lang w:bidi="cy-GB"/>
              </w:rPr>
              <w:t>Thema: Ymateb i Heriau Parhaus </w:t>
            </w:r>
          </w:p>
          <w:p w14:paraId="370AD020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04ABA" w:rsidRPr="00163118" w14:paraId="57EF4F4C" w14:textId="77777777" w:rsidTr="00104ABA">
        <w:trPr>
          <w:trHeight w:val="300"/>
        </w:trPr>
        <w:tc>
          <w:tcPr>
            <w:tcW w:w="7335" w:type="dxa"/>
            <w:tcBorders>
              <w:top w:val="single" w:sz="8" w:space="0" w:color="E36451"/>
              <w:left w:val="single" w:sz="24" w:space="0" w:color="E36451"/>
              <w:bottom w:val="single" w:sz="8" w:space="0" w:color="E36451"/>
              <w:right w:val="single" w:sz="8" w:space="0" w:color="E36451"/>
            </w:tcBorders>
            <w:hideMark/>
          </w:tcPr>
          <w:p w14:paraId="6F558775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t>Parhau i asesu effeithiau parhaus y coronafeirws ar aelodau o gymuned Met Caerdydd a rhoi cefnogaeth ar waith lle bo hynny'n briodol.  </w:t>
            </w:r>
          </w:p>
          <w:p w14:paraId="40A6CD86" w14:textId="533517CB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  <w:tc>
          <w:tcPr>
            <w:tcW w:w="6555" w:type="dxa"/>
            <w:tcBorders>
              <w:top w:val="single" w:sz="8" w:space="0" w:color="E36451"/>
              <w:left w:val="single" w:sz="8" w:space="0" w:color="E36451"/>
              <w:bottom w:val="single" w:sz="8" w:space="0" w:color="E36451"/>
              <w:right w:val="single" w:sz="24" w:space="0" w:color="E36451"/>
            </w:tcBorders>
            <w:hideMark/>
          </w:tcPr>
          <w:p w14:paraId="7F681B61" w14:textId="4B70B4AD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bidi="cy-GB"/>
              </w:rPr>
              <w:t>Mae gwaith yn parhau i symud ymlaen yn y maes hwn.  </w:t>
            </w:r>
          </w:p>
        </w:tc>
      </w:tr>
      <w:tr w:rsidR="00104ABA" w:rsidRPr="00163118" w14:paraId="17FD6EF7" w14:textId="77777777" w:rsidTr="00104ABA">
        <w:trPr>
          <w:trHeight w:val="300"/>
        </w:trPr>
        <w:tc>
          <w:tcPr>
            <w:tcW w:w="13890" w:type="dxa"/>
            <w:gridSpan w:val="2"/>
            <w:tcBorders>
              <w:top w:val="single" w:sz="8" w:space="0" w:color="E36451"/>
              <w:left w:val="single" w:sz="24" w:space="0" w:color="E36451"/>
              <w:bottom w:val="single" w:sz="8" w:space="0" w:color="E36451"/>
              <w:right w:val="single" w:sz="24" w:space="0" w:color="E36451"/>
            </w:tcBorders>
            <w:shd w:val="clear" w:color="auto" w:fill="FFF2CC" w:themeFill="accent4" w:themeFillTint="33"/>
            <w:hideMark/>
          </w:tcPr>
          <w:p w14:paraId="12C20894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lang w:bidi="cy-GB"/>
              </w:rPr>
              <w:t>Thema: Profiad Cyflogeion </w:t>
            </w:r>
          </w:p>
          <w:p w14:paraId="38CFD3CF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04ABA" w:rsidRPr="00163118" w14:paraId="0A045FEE" w14:textId="77777777" w:rsidTr="00104ABA">
        <w:trPr>
          <w:trHeight w:val="300"/>
        </w:trPr>
        <w:tc>
          <w:tcPr>
            <w:tcW w:w="7335" w:type="dxa"/>
            <w:tcBorders>
              <w:top w:val="single" w:sz="8" w:space="0" w:color="E36451"/>
              <w:left w:val="single" w:sz="24" w:space="0" w:color="E36451"/>
              <w:bottom w:val="single" w:sz="8" w:space="0" w:color="E36451"/>
              <w:right w:val="single" w:sz="8" w:space="0" w:color="E36451"/>
            </w:tcBorders>
            <w:hideMark/>
          </w:tcPr>
          <w:p w14:paraId="7096A722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Cynnig dysgu a datblygiad sy’n hygyrch, perthnasol a diddorol ac wedi'u llywio gan gynllun gweithlu strategol, a datblygu talent i gefnogi ein blaenoriaethau strategol.  </w:t>
            </w:r>
          </w:p>
        </w:tc>
        <w:tc>
          <w:tcPr>
            <w:tcW w:w="6555" w:type="dxa"/>
            <w:tcBorders>
              <w:top w:val="single" w:sz="8" w:space="0" w:color="E36451"/>
              <w:left w:val="single" w:sz="8" w:space="0" w:color="E36451"/>
              <w:bottom w:val="single" w:sz="8" w:space="0" w:color="E36451"/>
              <w:right w:val="single" w:sz="24" w:space="0" w:color="E36451"/>
            </w:tcBorders>
            <w:hideMark/>
          </w:tcPr>
          <w:p w14:paraId="42C5CCD0" w14:textId="21A22AB0" w:rsidR="00F31723" w:rsidRPr="00925D58" w:rsidRDefault="00F31723" w:rsidP="00F31723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0396CF8">
              <w:rPr>
                <w:rFonts w:ascii="Arial" w:eastAsia="Arial" w:hAnsi="Arial" w:cs="Arial"/>
                <w:lang w:bidi="cy-GB"/>
              </w:rPr>
              <w:t xml:space="preserve">Ar hyn o bryd mae'r Brifysgol yn ystyried datblygiad ein Hacademi Dysgu a Datblygiad Proffesiynol (PLDA): canolfan ar gyfer cyfleoedd dysgu proffesiynol. Bydd hyn yn sicrhau bod dysgu a datblygiad yn hygyrch, perthnasol a diddorol. </w:t>
            </w:r>
          </w:p>
          <w:p w14:paraId="398A4EF8" w14:textId="31404DBC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  <w:tr w:rsidR="00104ABA" w:rsidRPr="00163118" w14:paraId="3DB43157" w14:textId="77777777" w:rsidTr="00104ABA">
        <w:trPr>
          <w:trHeight w:val="300"/>
        </w:trPr>
        <w:tc>
          <w:tcPr>
            <w:tcW w:w="7335" w:type="dxa"/>
            <w:tcBorders>
              <w:top w:val="single" w:sz="8" w:space="0" w:color="E36451"/>
              <w:left w:val="single" w:sz="24" w:space="0" w:color="E36451"/>
              <w:bottom w:val="single" w:sz="8" w:space="0" w:color="E36451"/>
              <w:right w:val="single" w:sz="8" w:space="0" w:color="E36451"/>
            </w:tcBorders>
            <w:hideMark/>
          </w:tcPr>
          <w:p w14:paraId="64E0ED26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Gwella rhaglenni modiwlaidd yn barhaus i ddatblygu ystod amrywiol o arweinwyr y dyfodol. Parhau i ddatblygu hyfforddiant arwain a rheoli mewnol, gyda ffocws ar arweinyddiaeth dosturiol a chynhwysol i gefnogi perfformiad lefel uchel. Bydd hyn yn cynnwys cynnig mynediad at raglenni datblygu allanol </w:t>
            </w:r>
          </w:p>
        </w:tc>
        <w:tc>
          <w:tcPr>
            <w:tcW w:w="6555" w:type="dxa"/>
            <w:tcBorders>
              <w:top w:val="single" w:sz="8" w:space="0" w:color="E36451"/>
              <w:left w:val="single" w:sz="8" w:space="0" w:color="E36451"/>
              <w:bottom w:val="single" w:sz="8" w:space="0" w:color="E36451"/>
              <w:right w:val="single" w:sz="24" w:space="0" w:color="E36451"/>
            </w:tcBorders>
            <w:hideMark/>
          </w:tcPr>
          <w:p w14:paraId="5780F034" w14:textId="2B676235" w:rsidR="00104ABA" w:rsidRDefault="00104ABA" w:rsidP="00104AB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Yn dilyn llwyddiant y Rhaglen Amrywiaethu Arweinyddiaeth yn 2023-24, mae EDI wedi gweithio gyda chydweithwyr ar draws y sector yng Nghymru gyda'r bwriad o lansio ail garfan ym mis Ionawr 2026.</w:t>
            </w:r>
            <w:r>
              <w:rPr>
                <w:rFonts w:ascii="Arial" w:eastAsia="Arial" w:hAnsi="Arial" w:cs="Arial"/>
                <w:color w:val="000000"/>
                <w:lang w:val="cy-GB" w:bidi="cy-GB"/>
              </w:rPr>
              <w:br/>
            </w:r>
          </w:p>
          <w:p w14:paraId="0A6EDC1D" w14:textId="77777777" w:rsidR="00316FB3" w:rsidRDefault="00316FB3" w:rsidP="00104ABA">
            <w:pPr>
              <w:rPr>
                <w:rFonts w:ascii="Arial" w:hAnsi="Arial" w:cs="Arial"/>
                <w:color w:val="000000"/>
                <w:lang w:val="en-GB"/>
              </w:rPr>
            </w:pPr>
          </w:p>
          <w:p w14:paraId="4A5BC57D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  <w:tr w:rsidR="00104ABA" w:rsidRPr="00163118" w14:paraId="63D90C68" w14:textId="77777777" w:rsidTr="00104ABA">
        <w:trPr>
          <w:trHeight w:val="300"/>
        </w:trPr>
        <w:tc>
          <w:tcPr>
            <w:tcW w:w="7335" w:type="dxa"/>
            <w:tcBorders>
              <w:top w:val="single" w:sz="8" w:space="0" w:color="E36451"/>
              <w:left w:val="single" w:sz="24" w:space="0" w:color="E36451"/>
              <w:bottom w:val="single" w:sz="8" w:space="0" w:color="E36451"/>
              <w:right w:val="single" w:sz="8" w:space="0" w:color="E36451"/>
            </w:tcBorders>
            <w:hideMark/>
          </w:tcPr>
          <w:p w14:paraId="44D5A3C8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t>Parhau i gefnogi datblygiad parhaus ystafell datblygu rheolwyr hanfodol Met Caerdydd drwy Raglen Rheoli@Met EDI </w:t>
            </w:r>
          </w:p>
          <w:p w14:paraId="52F90CF1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  <w:tc>
          <w:tcPr>
            <w:tcW w:w="6555" w:type="dxa"/>
            <w:tcBorders>
              <w:top w:val="single" w:sz="8" w:space="0" w:color="E36451"/>
              <w:left w:val="single" w:sz="8" w:space="0" w:color="E36451"/>
              <w:bottom w:val="single" w:sz="8" w:space="0" w:color="E36451"/>
              <w:right w:val="single" w:sz="24" w:space="0" w:color="E36451"/>
            </w:tcBorders>
            <w:hideMark/>
          </w:tcPr>
          <w:p w14:paraId="377258DC" w14:textId="379CF079" w:rsidR="00104ABA" w:rsidRPr="00163118" w:rsidRDefault="000C13FF" w:rsidP="000C13FF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>
              <w:rPr>
                <w:rFonts w:ascii="Arial" w:eastAsia="Arial" w:hAnsi="Arial" w:cs="Arial"/>
                <w:lang w:bidi="cy-GB"/>
              </w:rPr>
              <w:t>Mae'r Rhaglen Rheoli@Met wedi cael ei chroesawu ledled y Brifysgol ac mae'n parhau i gael ei gweithredu.</w:t>
            </w:r>
          </w:p>
          <w:p w14:paraId="38C7CB8F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04ABA" w:rsidRPr="00163118" w14:paraId="159D384A" w14:textId="77777777" w:rsidTr="00104ABA">
        <w:trPr>
          <w:trHeight w:val="300"/>
        </w:trPr>
        <w:tc>
          <w:tcPr>
            <w:tcW w:w="7335" w:type="dxa"/>
            <w:tcBorders>
              <w:top w:val="single" w:sz="8" w:space="0" w:color="E36451"/>
              <w:left w:val="single" w:sz="24" w:space="0" w:color="E36451"/>
              <w:bottom w:val="single" w:sz="8" w:space="0" w:color="E36451"/>
              <w:right w:val="single" w:sz="8" w:space="0" w:color="E36451"/>
            </w:tcBorders>
            <w:hideMark/>
          </w:tcPr>
          <w:p w14:paraId="18BDDB5C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lastRenderedPageBreak/>
              <w:t>Parhau i weithredu a datblygu cynllun mentora i gefnogi cydweithwyr llai profiadol gyda ffocws penodol ar unigolion o grwpiau heb gynrychiolaeth ddigonol.  </w:t>
            </w:r>
          </w:p>
        </w:tc>
        <w:tc>
          <w:tcPr>
            <w:tcW w:w="6555" w:type="dxa"/>
            <w:tcBorders>
              <w:top w:val="single" w:sz="8" w:space="0" w:color="E36451"/>
              <w:left w:val="single" w:sz="8" w:space="0" w:color="E36451"/>
              <w:bottom w:val="single" w:sz="8" w:space="0" w:color="E36451"/>
              <w:right w:val="single" w:sz="24" w:space="0" w:color="E36451"/>
            </w:tcBorders>
            <w:hideMark/>
          </w:tcPr>
          <w:p w14:paraId="5E91ACC0" w14:textId="1377D901" w:rsidR="00104ABA" w:rsidRPr="00D7408A" w:rsidRDefault="00104ABA" w:rsidP="00D7408A">
            <w:pPr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Ariannodd Medr ddatblygiad y platfform ar-lein Llesiant Ymchwilydd Cymru, a ddatblygwyd ac a lansiwyd gan Staff Met Caerdydd, sy'n cynnwys mynediad i gymunedau a chymorth cymheiriaid i bob Ymchwilydd Doethurol ledled Cymru.</w:t>
            </w:r>
          </w:p>
        </w:tc>
      </w:tr>
      <w:tr w:rsidR="00104ABA" w:rsidRPr="00163118" w14:paraId="4CB3CC4D" w14:textId="77777777" w:rsidTr="00104ABA">
        <w:trPr>
          <w:trHeight w:val="300"/>
        </w:trPr>
        <w:tc>
          <w:tcPr>
            <w:tcW w:w="7335" w:type="dxa"/>
            <w:tcBorders>
              <w:top w:val="single" w:sz="8" w:space="0" w:color="E36451"/>
              <w:left w:val="single" w:sz="24" w:space="0" w:color="E36451"/>
              <w:bottom w:val="single" w:sz="8" w:space="0" w:color="E36451"/>
              <w:right w:val="single" w:sz="8" w:space="0" w:color="E36451"/>
            </w:tcBorders>
            <w:hideMark/>
          </w:tcPr>
          <w:p w14:paraId="4B852FFF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Monitro gweithrediad Cod Ymarfer REF y Brifysgol i sicrhau tegwch a chynhwysiant wrth ddatblygu cyflwyniadau REF </w:t>
            </w:r>
          </w:p>
        </w:tc>
        <w:tc>
          <w:tcPr>
            <w:tcW w:w="6555" w:type="dxa"/>
            <w:tcBorders>
              <w:top w:val="single" w:sz="8" w:space="0" w:color="E36451"/>
              <w:left w:val="single" w:sz="8" w:space="0" w:color="E36451"/>
              <w:bottom w:val="single" w:sz="8" w:space="0" w:color="E36451"/>
              <w:right w:val="single" w:sz="24" w:space="0" w:color="E36451"/>
            </w:tcBorders>
            <w:hideMark/>
          </w:tcPr>
          <w:p w14:paraId="1373F6A7" w14:textId="12D772B3" w:rsidR="00104ABA" w:rsidRDefault="007E51FA" w:rsidP="00104ABA">
            <w:pPr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Mae'r Tîm EDI yn gweithio'n agos gyda RIS i sicrhau bod ystyriaethau EDI yn cael eu sefydlu trwy gydol y broses REF.</w:t>
            </w:r>
          </w:p>
          <w:p w14:paraId="406DBB36" w14:textId="13471B92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  <w:tr w:rsidR="00104ABA" w:rsidRPr="00163118" w14:paraId="689B52F5" w14:textId="77777777" w:rsidTr="00104ABA">
        <w:trPr>
          <w:trHeight w:val="300"/>
        </w:trPr>
        <w:tc>
          <w:tcPr>
            <w:tcW w:w="7335" w:type="dxa"/>
            <w:tcBorders>
              <w:top w:val="single" w:sz="8" w:space="0" w:color="E36451"/>
              <w:left w:val="single" w:sz="24" w:space="0" w:color="E36451"/>
              <w:bottom w:val="single" w:sz="8" w:space="0" w:color="E36451"/>
              <w:right w:val="single" w:sz="8" w:space="0" w:color="E36451"/>
            </w:tcBorders>
            <w:hideMark/>
          </w:tcPr>
          <w:p w14:paraId="28B17CF7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Ffocws a datblygiad parhaus ar ein rhaglen hyfforddi Darllenydd i Athro lwyddiannus </w:t>
            </w:r>
          </w:p>
        </w:tc>
        <w:tc>
          <w:tcPr>
            <w:tcW w:w="6555" w:type="dxa"/>
            <w:tcBorders>
              <w:top w:val="single" w:sz="8" w:space="0" w:color="E36451"/>
              <w:left w:val="single" w:sz="8" w:space="0" w:color="E36451"/>
              <w:bottom w:val="single" w:sz="8" w:space="0" w:color="E36451"/>
              <w:right w:val="single" w:sz="24" w:space="0" w:color="E36451"/>
            </w:tcBorders>
            <w:hideMark/>
          </w:tcPr>
          <w:p w14:paraId="055FEBE3" w14:textId="77777777" w:rsidR="008768EB" w:rsidRDefault="00104ABA" w:rsidP="00104ABA">
            <w:pPr>
              <w:rPr>
                <w:rStyle w:val="font61"/>
              </w:rPr>
            </w:pPr>
            <w:r>
              <w:rPr>
                <w:rStyle w:val="font61"/>
                <w:lang w:val="cy-GB" w:bidi="cy-GB"/>
              </w:rPr>
              <w:t>Mae'r cynllun wedi tyfu'n sylweddol o 24 o fynychwyr yn y digwyddiad cyntaf yn 2019 i 104 o aelodau. I gyd, mae 27 o'r grŵp wedi cael eu dyrchafu hyd yn hyn, ac mae 75% o’r Athrawon benywaidd a ddyrchafwyd yn fewnol ac 86% o’r Darllenwyr benywaidd a ddyrchafwyd yn fewnol yn aelodau o'r cynllun. O ganlyniad, mae canran y menywod yn ein Proffeswriaeth - sydd ei hun wedi ehangu'n sylweddol - wedi codi o 18% pan sefydlwyd y grŵp i 35% nawr. Yn y cyfamser, mae piblinell dyrchafu Darllenwyr y Broffeswriaeth wedi cynyddu i 68%. Mae aelodau'r cynllun bellach yn arwain llawer o'r gweithdai a'r seminarau a drefnir trwy gydol y flwyddyn.</w:t>
            </w:r>
          </w:p>
          <w:p w14:paraId="4A5DF37D" w14:textId="77777777" w:rsidR="008768EB" w:rsidRDefault="00104ABA" w:rsidP="00104ABA">
            <w:pPr>
              <w:rPr>
                <w:rStyle w:val="font61"/>
              </w:rPr>
            </w:pPr>
            <w:r>
              <w:rPr>
                <w:rStyle w:val="font61"/>
                <w:lang w:val="cy-GB" w:bidi="cy-GB"/>
              </w:rPr>
              <w:br/>
              <w:t>Yn dilyn ein gwobr Arian Athena Swan, mae mwy o ffocws bellach yn cael ei roi ar y croestoriad rhwng ethnigrwydd, rhywedd a dilyniant trwy'r biblinell gyrfa academaidd.</w:t>
            </w:r>
          </w:p>
          <w:p w14:paraId="624ABF57" w14:textId="57A998E8" w:rsidR="00104ABA" w:rsidRPr="008768EB" w:rsidRDefault="008768EB" w:rsidP="008768EB">
            <w:pPr>
              <w:rPr>
                <w:rFonts w:ascii="Arial" w:hAnsi="Arial" w:cs="Arial"/>
                <w:color w:val="000000"/>
              </w:rPr>
            </w:pPr>
            <w:r>
              <w:rPr>
                <w:rStyle w:val="font61"/>
                <w:lang w:val="cy-GB" w:bidi="cy-GB"/>
              </w:rPr>
              <w:br/>
              <w:t>At hynny, sefydlwyd y Rhwydwaith Athrawon Benywaidd y llynedd i roi gofod cyfrinachol i uwch academyddion benywaidd drafod heriau a chyfle i gymryd rhan mewn arallgyfeirio gweithredol i gefnogi menywod a'r rhai o leiafrifoedd ethnig i mewn i Broffeswriaeth. Mae'r grŵp yn cael ei gynnal gan y Gwasanaethau Ymchwil ac Arloesi, ac mae'n cwrdd bob tymor.</w:t>
            </w:r>
          </w:p>
        </w:tc>
      </w:tr>
      <w:tr w:rsidR="00104ABA" w:rsidRPr="00163118" w14:paraId="0A9D2E65" w14:textId="77777777" w:rsidTr="00104ABA">
        <w:trPr>
          <w:trHeight w:val="300"/>
        </w:trPr>
        <w:tc>
          <w:tcPr>
            <w:tcW w:w="7335" w:type="dxa"/>
            <w:tcBorders>
              <w:top w:val="single" w:sz="8" w:space="0" w:color="E36451"/>
              <w:left w:val="single" w:sz="24" w:space="0" w:color="E36451"/>
              <w:bottom w:val="single" w:sz="8" w:space="0" w:color="E36451"/>
              <w:right w:val="single" w:sz="8" w:space="0" w:color="E36451"/>
            </w:tcBorders>
            <w:hideMark/>
          </w:tcPr>
          <w:p w14:paraId="29CA5F7D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lastRenderedPageBreak/>
              <w:t>Parhau â'n taith Hyderus o ran Anabledd i ddod yn Arweinydd Hyderus o ran Anabledd dilys </w:t>
            </w:r>
          </w:p>
        </w:tc>
        <w:tc>
          <w:tcPr>
            <w:tcW w:w="6555" w:type="dxa"/>
            <w:tcBorders>
              <w:top w:val="single" w:sz="8" w:space="0" w:color="E36451"/>
              <w:left w:val="single" w:sz="8" w:space="0" w:color="E36451"/>
              <w:bottom w:val="single" w:sz="8" w:space="0" w:color="E36451"/>
              <w:right w:val="single" w:sz="24" w:space="0" w:color="E36451"/>
            </w:tcBorders>
            <w:hideMark/>
          </w:tcPr>
          <w:p w14:paraId="53BE1A1F" w14:textId="7BDB1EBA" w:rsidR="00104ABA" w:rsidRPr="00163118" w:rsidRDefault="008768EB" w:rsidP="008768EB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>
              <w:rPr>
                <w:rFonts w:ascii="Arial" w:eastAsia="Arial" w:hAnsi="Arial" w:cs="Arial"/>
                <w:lang w:bidi="cy-GB"/>
              </w:rPr>
              <w:t xml:space="preserve">Mae'r Brifysgol yn parhau i fod yn ymrwymedig i ddod yn Arweinydd Hyderus o ran Anabledd dilys. Ar hyn o bryd mae'r Brifysgol yn meddu ar statws 'Cyflogwr'.  </w:t>
            </w:r>
          </w:p>
          <w:p w14:paraId="3EFCFDB0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04ABA" w:rsidRPr="00163118" w14:paraId="4BA3F0EA" w14:textId="77777777" w:rsidTr="00104ABA">
        <w:trPr>
          <w:trHeight w:val="300"/>
        </w:trPr>
        <w:tc>
          <w:tcPr>
            <w:tcW w:w="13890" w:type="dxa"/>
            <w:gridSpan w:val="2"/>
            <w:tcBorders>
              <w:top w:val="single" w:sz="8" w:space="0" w:color="E36451"/>
              <w:left w:val="single" w:sz="24" w:space="0" w:color="E36451"/>
              <w:bottom w:val="single" w:sz="8" w:space="0" w:color="E36451"/>
              <w:right w:val="single" w:sz="24" w:space="0" w:color="E36451"/>
            </w:tcBorders>
            <w:shd w:val="clear" w:color="auto" w:fill="FFF2CC" w:themeFill="accent4" w:themeFillTint="33"/>
            <w:hideMark/>
          </w:tcPr>
          <w:p w14:paraId="4B0989EB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lang w:bidi="cy-GB"/>
              </w:rPr>
              <w:t>Thema: Recriwtio </w:t>
            </w:r>
          </w:p>
          <w:p w14:paraId="47FCE32C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04ABA" w:rsidRPr="00163118" w14:paraId="0EEA1822" w14:textId="77777777" w:rsidTr="00104ABA">
        <w:trPr>
          <w:trHeight w:val="300"/>
        </w:trPr>
        <w:tc>
          <w:tcPr>
            <w:tcW w:w="7335" w:type="dxa"/>
            <w:tcBorders>
              <w:top w:val="single" w:sz="8" w:space="0" w:color="E36451"/>
              <w:left w:val="single" w:sz="24" w:space="0" w:color="E36451"/>
              <w:bottom w:val="single" w:sz="8" w:space="0" w:color="E36451"/>
              <w:right w:val="single" w:sz="8" w:space="0" w:color="E36451"/>
            </w:tcBorders>
            <w:hideMark/>
          </w:tcPr>
          <w:p w14:paraId="6B5E2A5B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Adlewyrchu amrywiaeth y cymunedau rydyn ni’n eu gwasanaethu'n lleol ac yn genedlaethol a chefnogi eu hanghenion drwy hyrwyddo'r Gymraeg a diwylliant Cymru. </w:t>
            </w:r>
          </w:p>
          <w:p w14:paraId="168BCDBC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  <w:tc>
          <w:tcPr>
            <w:tcW w:w="6555" w:type="dxa"/>
            <w:tcBorders>
              <w:top w:val="single" w:sz="8" w:space="0" w:color="E36451"/>
              <w:left w:val="single" w:sz="8" w:space="0" w:color="E36451"/>
              <w:bottom w:val="single" w:sz="8" w:space="0" w:color="E36451"/>
              <w:right w:val="single" w:sz="24" w:space="0" w:color="E36451"/>
            </w:tcBorders>
            <w:hideMark/>
          </w:tcPr>
          <w:p w14:paraId="5A1CF9B6" w14:textId="77777777" w:rsidR="00C63F92" w:rsidRDefault="00104ABA" w:rsidP="00104AB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 xml:space="preserve">Mae deunydd marchnata'r Brifysgol, gan gynnwys y prosbectws a'r wefan, bob amser yn cynnwys delweddau o'n corff myfyrwyr amrywiol ac mae’r Gymraeg a diwylliant Cymru yn cael eu dathlu yn y Brifysgol. </w:t>
            </w:r>
          </w:p>
          <w:p w14:paraId="58BF8F01" w14:textId="77777777" w:rsidR="00C63F92" w:rsidRDefault="00104ABA" w:rsidP="00104AB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 xml:space="preserve">Mae'r holl ddeunydd yn ddwyieithog os mai’r bwriad yw ei ddefnyddio yng Nghymru, ac rydyn ni’n dathlu ein cefnogaeth i'r Gymraeg a diwylliant Cymru drwy noddi digwyddiadau fel yr Urdd a Tafwyl. </w:t>
            </w:r>
          </w:p>
          <w:p w14:paraId="0D919D0B" w14:textId="24A4939C" w:rsidR="00104ABA" w:rsidRDefault="00104ABA" w:rsidP="00104ABA">
            <w:pPr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Rydyn ni’n cyflogi crewyr cynnwys Cymraeg eu hiaith sydd â’r pwrpas penodol o arddangos bywyd myfyrwyr cyfrwng Cymraeg Met Caerdydd. Mae hyn yn cyd-fynd â'n KPI i weld 30% o fyfyrwyr sy'n siarad Cymraeg yn astudio o leiaf 40 credyd trwy gyfrwng y Gymraeg y flwyddyn erbyn 2029-30.</w:t>
            </w:r>
          </w:p>
          <w:p w14:paraId="6B9003AE" w14:textId="4457AC2F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  <w:tr w:rsidR="00104ABA" w:rsidRPr="00163118" w14:paraId="66802355" w14:textId="77777777" w:rsidTr="00104ABA">
        <w:trPr>
          <w:trHeight w:val="300"/>
        </w:trPr>
        <w:tc>
          <w:tcPr>
            <w:tcW w:w="7335" w:type="dxa"/>
            <w:tcBorders>
              <w:top w:val="single" w:sz="8" w:space="0" w:color="E36451"/>
              <w:left w:val="single" w:sz="24" w:space="0" w:color="E36451"/>
              <w:bottom w:val="single" w:sz="24" w:space="0" w:color="E36451"/>
              <w:right w:val="single" w:sz="8" w:space="0" w:color="E36451"/>
            </w:tcBorders>
            <w:hideMark/>
          </w:tcPr>
          <w:p w14:paraId="45AC95CF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Monitro a chefnogi gweithrediad y prosiect trawsnewid recriwtio, yn benodol y system e-recriwtio newydd, i sicrhau proses fwy effeithlon a chynhwysol. </w:t>
            </w:r>
          </w:p>
        </w:tc>
        <w:tc>
          <w:tcPr>
            <w:tcW w:w="6555" w:type="dxa"/>
            <w:tcBorders>
              <w:top w:val="single" w:sz="8" w:space="0" w:color="E36451"/>
              <w:left w:val="single" w:sz="8" w:space="0" w:color="E36451"/>
              <w:bottom w:val="single" w:sz="24" w:space="0" w:color="E36451"/>
              <w:right w:val="single" w:sz="24" w:space="0" w:color="E36451"/>
            </w:tcBorders>
            <w:hideMark/>
          </w:tcPr>
          <w:p w14:paraId="48CAD816" w14:textId="6AAAC14B" w:rsidR="00104ABA" w:rsidRPr="00C63F92" w:rsidRDefault="00C63F92" w:rsidP="00C63F92">
            <w:pPr>
              <w:rPr>
                <w:rFonts w:ascii="Arial" w:hAnsi="Arial" w:cs="Arial"/>
              </w:rPr>
            </w:pPr>
            <w:r w:rsidRPr="00C63F92">
              <w:rPr>
                <w:rFonts w:ascii="Arial" w:eastAsia="Arial" w:hAnsi="Arial" w:cs="Arial"/>
                <w:lang w:val="cy-GB" w:bidi="cy-GB"/>
              </w:rPr>
              <w:t>Mae'r system recriwtio newydd wedi'i chyflwyno, a bydd y tîm EDI yn gweithio gyda chydweithwyr yn y tîm recriwtio i fonitro ei effaith.</w:t>
            </w:r>
          </w:p>
          <w:p w14:paraId="28D09F68" w14:textId="77777777" w:rsidR="00104ABA" w:rsidRPr="00163118" w:rsidRDefault="00104ABA" w:rsidP="00104ABA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</w:tbl>
    <w:p w14:paraId="5CD869D1" w14:textId="77777777" w:rsidR="00163118" w:rsidRPr="00163118" w:rsidRDefault="00163118" w:rsidP="00163118">
      <w:pPr>
        <w:pStyle w:val="NoSpacing"/>
        <w:rPr>
          <w:rFonts w:ascii="Arial" w:hAnsi="Arial" w:cs="Arial"/>
          <w:lang w:eastAsia="en-GB"/>
        </w:rPr>
      </w:pPr>
      <w:r w:rsidRPr="00163118">
        <w:rPr>
          <w:rFonts w:ascii="Arial" w:eastAsia="Arial" w:hAnsi="Arial" w:cs="Arial"/>
          <w:lang w:bidi="cy-GB"/>
        </w:rPr>
        <w:t> </w:t>
      </w:r>
    </w:p>
    <w:p w14:paraId="75604D04" w14:textId="77777777" w:rsidR="00163118" w:rsidRDefault="00163118" w:rsidP="00163118">
      <w:pPr>
        <w:pStyle w:val="NoSpacing"/>
        <w:rPr>
          <w:rFonts w:ascii="Arial" w:hAnsi="Arial" w:cs="Arial"/>
          <w:lang w:eastAsia="en-GB"/>
        </w:rPr>
      </w:pPr>
      <w:r w:rsidRPr="00163118">
        <w:rPr>
          <w:rFonts w:ascii="Arial" w:eastAsia="Arial" w:hAnsi="Arial" w:cs="Arial"/>
          <w:lang w:bidi="cy-GB"/>
        </w:rPr>
        <w:t> </w:t>
      </w:r>
    </w:p>
    <w:p w14:paraId="36D431F4" w14:textId="77777777" w:rsidR="00AE587B" w:rsidRDefault="00AE587B" w:rsidP="00163118">
      <w:pPr>
        <w:pStyle w:val="NoSpacing"/>
        <w:rPr>
          <w:rFonts w:ascii="Arial" w:hAnsi="Arial" w:cs="Arial"/>
          <w:lang w:eastAsia="en-GB"/>
        </w:rPr>
      </w:pPr>
    </w:p>
    <w:p w14:paraId="14208C2C" w14:textId="77777777" w:rsidR="00AE587B" w:rsidRDefault="00AE587B" w:rsidP="00163118">
      <w:pPr>
        <w:pStyle w:val="NoSpacing"/>
        <w:rPr>
          <w:rFonts w:ascii="Arial" w:hAnsi="Arial" w:cs="Arial"/>
          <w:lang w:eastAsia="en-GB"/>
        </w:rPr>
      </w:pPr>
    </w:p>
    <w:p w14:paraId="16E7AEA5" w14:textId="77777777" w:rsidR="00AE587B" w:rsidRDefault="00AE587B" w:rsidP="00163118">
      <w:pPr>
        <w:pStyle w:val="NoSpacing"/>
        <w:rPr>
          <w:rFonts w:ascii="Arial" w:hAnsi="Arial" w:cs="Arial"/>
          <w:lang w:eastAsia="en-GB"/>
        </w:rPr>
      </w:pPr>
    </w:p>
    <w:p w14:paraId="6282AC09" w14:textId="77777777" w:rsidR="00AE587B" w:rsidRDefault="00AE587B" w:rsidP="00163118">
      <w:pPr>
        <w:pStyle w:val="NoSpacing"/>
        <w:rPr>
          <w:rFonts w:ascii="Arial" w:hAnsi="Arial" w:cs="Arial"/>
          <w:lang w:eastAsia="en-GB"/>
        </w:rPr>
      </w:pPr>
    </w:p>
    <w:p w14:paraId="7F9AFA06" w14:textId="77777777" w:rsidR="00C63F92" w:rsidRDefault="00C63F92" w:rsidP="00163118">
      <w:pPr>
        <w:pStyle w:val="NoSpacing"/>
        <w:rPr>
          <w:rFonts w:ascii="Arial" w:hAnsi="Arial" w:cs="Arial"/>
          <w:lang w:eastAsia="en-GB"/>
        </w:rPr>
      </w:pPr>
    </w:p>
    <w:p w14:paraId="2294A1DE" w14:textId="77777777" w:rsidR="00C63F92" w:rsidRDefault="00C63F92" w:rsidP="00163118">
      <w:pPr>
        <w:pStyle w:val="NoSpacing"/>
        <w:rPr>
          <w:rFonts w:ascii="Arial" w:hAnsi="Arial" w:cs="Arial"/>
          <w:lang w:eastAsia="en-GB"/>
        </w:rPr>
      </w:pPr>
    </w:p>
    <w:p w14:paraId="764A7DB5" w14:textId="77777777" w:rsidR="00764840" w:rsidRDefault="00764840" w:rsidP="00163118">
      <w:pPr>
        <w:pStyle w:val="NoSpacing"/>
        <w:rPr>
          <w:rFonts w:ascii="Arial" w:hAnsi="Arial" w:cs="Arial"/>
          <w:lang w:eastAsia="en-GB"/>
        </w:rPr>
      </w:pPr>
    </w:p>
    <w:p w14:paraId="438B0A44" w14:textId="3DB8D184" w:rsidR="00163118" w:rsidRPr="00163118" w:rsidRDefault="00163118" w:rsidP="00163118">
      <w:pPr>
        <w:pStyle w:val="NoSpacing"/>
        <w:rPr>
          <w:rFonts w:ascii="Arial" w:hAnsi="Arial" w:cs="Arial"/>
          <w:lang w:eastAsia="en-GB"/>
        </w:rPr>
      </w:pPr>
      <w:r w:rsidRPr="00163118">
        <w:rPr>
          <w:rFonts w:ascii="Arial" w:eastAsia="Arial" w:hAnsi="Arial" w:cs="Arial"/>
          <w:lang w:bidi="cy-GB"/>
        </w:rPr>
        <w:lastRenderedPageBreak/>
        <w:t> </w:t>
      </w:r>
    </w:p>
    <w:tbl>
      <w:tblPr>
        <w:tblW w:w="138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5"/>
        <w:gridCol w:w="6555"/>
      </w:tblGrid>
      <w:tr w:rsidR="00163118" w:rsidRPr="00163118" w14:paraId="150E5E14" w14:textId="77777777" w:rsidTr="009151CE">
        <w:trPr>
          <w:trHeight w:val="300"/>
        </w:trPr>
        <w:tc>
          <w:tcPr>
            <w:tcW w:w="13890" w:type="dxa"/>
            <w:gridSpan w:val="2"/>
            <w:tcBorders>
              <w:top w:val="single" w:sz="24" w:space="0" w:color="E8ABBA"/>
              <w:left w:val="single" w:sz="24" w:space="0" w:color="E8ABBA"/>
              <w:bottom w:val="single" w:sz="8" w:space="0" w:color="E8ABBA"/>
              <w:right w:val="single" w:sz="24" w:space="0" w:color="E8ABBA"/>
            </w:tcBorders>
            <w:shd w:val="clear" w:color="auto" w:fill="E8ABBA"/>
            <w:hideMark/>
          </w:tcPr>
          <w:p w14:paraId="48159936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color w:val="FFFFFF" w:themeColor="background1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color w:val="FFFFFF" w:themeColor="background1"/>
                <w:lang w:bidi="cy-GB"/>
              </w:rPr>
              <w:t>Amcan 5: Ymgysylltu â'n Cymuned  </w:t>
            </w:r>
          </w:p>
          <w:p w14:paraId="7FA38388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  <w:p w14:paraId="3EF9ED38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63118" w:rsidRPr="00163118" w14:paraId="195B3AE9" w14:textId="77777777" w:rsidTr="009151CE">
        <w:trPr>
          <w:trHeight w:val="300"/>
        </w:trPr>
        <w:tc>
          <w:tcPr>
            <w:tcW w:w="7335" w:type="dxa"/>
            <w:tcBorders>
              <w:top w:val="single" w:sz="8" w:space="0" w:color="E8ABBA"/>
              <w:left w:val="single" w:sz="24" w:space="0" w:color="E8ABBA"/>
              <w:bottom w:val="single" w:sz="8" w:space="0" w:color="E8ABBA"/>
              <w:right w:val="single" w:sz="8" w:space="0" w:color="E8ABBA"/>
            </w:tcBorders>
            <w:hideMark/>
          </w:tcPr>
          <w:p w14:paraId="633BEBD9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lang w:bidi="cy-GB"/>
              </w:rPr>
              <w:t>Cam Gweithredu </w:t>
            </w:r>
          </w:p>
          <w:p w14:paraId="0CD3C1B8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  <w:tc>
          <w:tcPr>
            <w:tcW w:w="6555" w:type="dxa"/>
            <w:tcBorders>
              <w:top w:val="single" w:sz="8" w:space="0" w:color="E8ABBA"/>
              <w:left w:val="single" w:sz="8" w:space="0" w:color="E8ABBA"/>
              <w:bottom w:val="single" w:sz="8" w:space="0" w:color="E8ABBA"/>
              <w:right w:val="single" w:sz="24" w:space="0" w:color="E8ABBA"/>
            </w:tcBorders>
            <w:hideMark/>
          </w:tcPr>
          <w:p w14:paraId="32BB7A2C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b/>
                <w:lang w:bidi="cy-GB"/>
              </w:rPr>
              <w:t>Canlyniad </w:t>
            </w:r>
          </w:p>
          <w:p w14:paraId="5D4ACB04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</w:tr>
      <w:tr w:rsidR="00163118" w:rsidRPr="00163118" w14:paraId="6DE13368" w14:textId="77777777" w:rsidTr="009151CE">
        <w:trPr>
          <w:trHeight w:val="300"/>
        </w:trPr>
        <w:tc>
          <w:tcPr>
            <w:tcW w:w="7335" w:type="dxa"/>
            <w:tcBorders>
              <w:top w:val="single" w:sz="8" w:space="0" w:color="E8ABBA"/>
              <w:left w:val="single" w:sz="24" w:space="0" w:color="E8ABBA"/>
              <w:bottom w:val="single" w:sz="8" w:space="0" w:color="E8ABBA"/>
              <w:right w:val="single" w:sz="8" w:space="0" w:color="E8ABBA"/>
            </w:tcBorders>
            <w:hideMark/>
          </w:tcPr>
          <w:p w14:paraId="5BEFCA0B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Gweithredu’n entrepreneuraidd, gyda gweithgareddau arloesi'n cwmpasu cyfalaf deallusol ac allbynnau a gyflawnir er lles dinesig ehangach. Bydd creu busnesau deillio, mentrau cymdeithasol a busnesau a gychwynnir gan raddedigion yn dod yn rhan o’n gweithgareddau o ddydd i ddydd. </w:t>
            </w:r>
          </w:p>
        </w:tc>
        <w:tc>
          <w:tcPr>
            <w:tcW w:w="6555" w:type="dxa"/>
            <w:tcBorders>
              <w:top w:val="single" w:sz="8" w:space="0" w:color="E8ABBA"/>
              <w:left w:val="single" w:sz="8" w:space="0" w:color="E8ABBA"/>
              <w:bottom w:val="single" w:sz="8" w:space="0" w:color="E8ABBA"/>
              <w:right w:val="single" w:sz="24" w:space="0" w:color="E8ABBA"/>
            </w:tcBorders>
            <w:hideMark/>
          </w:tcPr>
          <w:p w14:paraId="74F7BA90" w14:textId="73C2E01A" w:rsidR="00531758" w:rsidRPr="00531758" w:rsidRDefault="00531758" w:rsidP="00C63F92">
            <w:pPr>
              <w:rPr>
                <w:rFonts w:ascii="Arial" w:hAnsi="Arial" w:cs="Arial"/>
                <w:color w:val="000000"/>
              </w:rPr>
            </w:pPr>
            <w:r w:rsidRPr="00531758">
              <w:rPr>
                <w:rFonts w:ascii="Arial" w:eastAsia="Arial" w:hAnsi="Arial" w:cs="Arial"/>
                <w:color w:val="000000"/>
                <w:lang w:val="cy-GB" w:bidi="cy-GB"/>
              </w:rPr>
              <w:t xml:space="preserve">Mae'r Brifysgol yn parhau i gefnogi gweithgareddau entrepreneuraidd. Amlinellir gwobrau diweddar isod. </w:t>
            </w:r>
          </w:p>
          <w:p w14:paraId="0FA2A6AF" w14:textId="6CCBFDBD" w:rsidR="00C63F92" w:rsidRPr="00C63F92" w:rsidRDefault="00B56EF2" w:rsidP="00C63F9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lang w:val="cy-GB" w:bidi="cy-GB"/>
              </w:rPr>
              <w:t xml:space="preserve">Gwobrau Entrepreneuriaeth 2024/25                                   </w:t>
            </w:r>
            <w:r>
              <w:rPr>
                <w:rFonts w:ascii="Arial" w:eastAsia="Arial" w:hAnsi="Arial" w:cs="Arial"/>
                <w:b/>
                <w:color w:val="000000"/>
                <w:lang w:val="cy-GB" w:bidi="cy-GB"/>
              </w:rPr>
              <w:br/>
            </w:r>
            <w:r>
              <w:rPr>
                <w:rStyle w:val="font101"/>
                <w:lang w:val="cy-GB" w:bidi="cy-GB"/>
              </w:rPr>
              <w:t>Ceisiadau a wobrwywyd: 67% benywaidd, 33% gwrywaidd</w:t>
            </w:r>
            <w:r>
              <w:rPr>
                <w:rStyle w:val="font101"/>
                <w:lang w:val="cy-GB" w:bidi="cy-GB"/>
              </w:rPr>
              <w:br/>
            </w:r>
            <w:r>
              <w:rPr>
                <w:rStyle w:val="font171"/>
                <w:lang w:val="cy-GB" w:bidi="cy-GB"/>
              </w:rPr>
              <w:t xml:space="preserve">Cyllid Fflach i Fyfyrwyr 2024/25                                    </w:t>
            </w:r>
            <w:r>
              <w:rPr>
                <w:rStyle w:val="font171"/>
                <w:lang w:val="cy-GB" w:bidi="cy-GB"/>
              </w:rPr>
              <w:br/>
            </w:r>
            <w:r>
              <w:rPr>
                <w:rStyle w:val="font101"/>
                <w:lang w:val="cy-GB" w:bidi="cy-GB"/>
              </w:rPr>
              <w:t xml:space="preserve">Ceisiadau a wobrwywyd: 58% benywaidd, 42% gwrywaidd                                             </w:t>
            </w:r>
            <w:r>
              <w:rPr>
                <w:rStyle w:val="font171"/>
                <w:lang w:val="cy-GB" w:bidi="cy-GB"/>
              </w:rPr>
              <w:t xml:space="preserve">Rhaglen Fentora Cychwyn Busnes Catalydd                                             </w:t>
            </w:r>
            <w:r>
              <w:rPr>
                <w:rStyle w:val="font171"/>
                <w:lang w:val="cy-GB" w:bidi="cy-GB"/>
              </w:rPr>
              <w:br/>
            </w:r>
            <w:r>
              <w:rPr>
                <w:rStyle w:val="font101"/>
                <w:lang w:val="cy-GB" w:bidi="cy-GB"/>
              </w:rPr>
              <w:t>51% benywaidd, 49% gwrywaidd</w:t>
            </w:r>
          </w:p>
        </w:tc>
      </w:tr>
      <w:tr w:rsidR="00163118" w:rsidRPr="00163118" w14:paraId="7004CF8B" w14:textId="77777777" w:rsidTr="009151CE">
        <w:trPr>
          <w:trHeight w:val="300"/>
        </w:trPr>
        <w:tc>
          <w:tcPr>
            <w:tcW w:w="7335" w:type="dxa"/>
            <w:tcBorders>
              <w:top w:val="single" w:sz="8" w:space="0" w:color="E8ABBA"/>
              <w:left w:val="single" w:sz="24" w:space="0" w:color="E8ABBA"/>
              <w:bottom w:val="single" w:sz="8" w:space="0" w:color="E8ABBA"/>
              <w:right w:val="single" w:sz="8" w:space="0" w:color="E8ABBA"/>
            </w:tcBorders>
            <w:hideMark/>
          </w:tcPr>
          <w:p w14:paraId="737E0095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Cynyddu ein cydweithrediad â phartneriaid a'n cymuned leol </w:t>
            </w:r>
          </w:p>
        </w:tc>
        <w:tc>
          <w:tcPr>
            <w:tcW w:w="6555" w:type="dxa"/>
            <w:tcBorders>
              <w:top w:val="single" w:sz="8" w:space="0" w:color="E8ABBA"/>
              <w:left w:val="single" w:sz="8" w:space="0" w:color="E8ABBA"/>
              <w:bottom w:val="single" w:sz="8" w:space="0" w:color="E8ABBA"/>
              <w:right w:val="single" w:sz="24" w:space="0" w:color="E8ABBA"/>
            </w:tcBorders>
            <w:hideMark/>
          </w:tcPr>
          <w:p w14:paraId="13BBC3B1" w14:textId="77777777" w:rsidR="004228C5" w:rsidRPr="004228C5" w:rsidRDefault="00A572FF" w:rsidP="00A572FF">
            <w:pPr>
              <w:rPr>
                <w:rFonts w:ascii="Arial" w:hAnsi="Arial" w:cs="Arial"/>
                <w:color w:val="000000"/>
              </w:rPr>
            </w:pPr>
            <w:r w:rsidRPr="004228C5">
              <w:rPr>
                <w:rFonts w:ascii="Arial" w:eastAsia="Arial" w:hAnsi="Arial" w:cs="Arial"/>
                <w:color w:val="000000"/>
                <w:lang w:val="cy-GB" w:bidi="cy-GB"/>
              </w:rPr>
              <w:t xml:space="preserve">Mae Ehangu Mynediad yn parhau i weithio gyda rhanddeiliaid cymunedol i ddeall ac ymateb i brofiadau oedolion o grwpiau heb gynrychiolaeth ddigonol a grwpiau sydd o dan anfantais. </w:t>
            </w:r>
          </w:p>
          <w:p w14:paraId="7F015E82" w14:textId="77777777" w:rsidR="004228C5" w:rsidRPr="004228C5" w:rsidRDefault="004228C5" w:rsidP="00A572FF">
            <w:pPr>
              <w:rPr>
                <w:rFonts w:ascii="Arial" w:hAnsi="Arial" w:cs="Arial"/>
                <w:color w:val="000000"/>
              </w:rPr>
            </w:pPr>
            <w:r w:rsidRPr="004228C5">
              <w:rPr>
                <w:rFonts w:ascii="Arial" w:eastAsia="Arial" w:hAnsi="Arial" w:cs="Arial"/>
                <w:color w:val="000000"/>
                <w:lang w:val="cy-GB" w:bidi="cy-GB"/>
              </w:rPr>
              <w:t xml:space="preserve">Mae'r tîm yn cydweithio â rhanddeiliaid i ddarparu cyfleoedd dysgu wedi'u teilwra—fel sesiynau blasu a chyrsiau achrededig—sydd wedi'u cynllunio i ehangu cyfranogiad mewn addysg uwch. Yn 23/24, cynhaliodd Ehangu Mynediad gyrsiau gyda 17 o bartneriaid cymunedol, gan gynnwys ysgolion lleol, Gyrfa Cymru, Sain Ffagan, Cymdeithas Tai Taf, Oasis (elusen gymorth leol i ffoaduriaid/ceiswyr lloches), Cyngor Ffoaduriaid Cymru, ac elusen ddigartrefedd The Wallich. </w:t>
            </w:r>
          </w:p>
          <w:p w14:paraId="5B4A63E4" w14:textId="77777777" w:rsidR="004228C5" w:rsidRPr="004228C5" w:rsidRDefault="00A572FF" w:rsidP="00A572FF">
            <w:pPr>
              <w:rPr>
                <w:rFonts w:ascii="Arial" w:hAnsi="Arial" w:cs="Arial"/>
                <w:color w:val="000000"/>
              </w:rPr>
            </w:pPr>
            <w:r w:rsidRPr="004228C5">
              <w:rPr>
                <w:rFonts w:ascii="Arial" w:eastAsia="Arial" w:hAnsi="Arial" w:cs="Arial"/>
                <w:color w:val="000000"/>
                <w:lang w:val="cy-GB" w:bidi="cy-GB"/>
              </w:rPr>
              <w:t xml:space="preserve">Yn ogystal, mae cyfathrebiadau’n cael eu dosbarthu bob tymor i godi ymwybyddiaeth o'r rhaglen Ehangu Mynediad a gweithgarwch cyffredinol Met Caerdydd i dros 100 o randdeiliaid. </w:t>
            </w:r>
          </w:p>
          <w:p w14:paraId="6E0FE4A2" w14:textId="16231787" w:rsidR="00A572FF" w:rsidRPr="004228C5" w:rsidRDefault="004228C5" w:rsidP="00A572FF">
            <w:pPr>
              <w:rPr>
                <w:rFonts w:ascii="Arial" w:hAnsi="Arial" w:cs="Arial"/>
                <w:color w:val="000000"/>
                <w:lang w:val="en-GB"/>
              </w:rPr>
            </w:pPr>
            <w:r w:rsidRPr="004228C5">
              <w:rPr>
                <w:rFonts w:ascii="Arial" w:eastAsia="Arial" w:hAnsi="Arial" w:cs="Arial"/>
                <w:color w:val="000000"/>
                <w:lang w:val="cy-GB" w:bidi="cy-GB"/>
              </w:rPr>
              <w:lastRenderedPageBreak/>
              <w:t>Mae'r tîm hefyd yn eistedd ar fyrddau partneriaethau dysgu niferus ledled Caerdydd i rwydweithio â rhanddeiliaid cymunedol a chodi ymwybyddiaeth o'n darpariaeth.</w:t>
            </w:r>
          </w:p>
          <w:p w14:paraId="599F91C6" w14:textId="77777777" w:rsidR="005D0D5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  <w:p w14:paraId="6904963F" w14:textId="7E04FE3A" w:rsidR="00163118" w:rsidRPr="005D0D58" w:rsidRDefault="005D0D58" w:rsidP="005D0D58">
            <w:pPr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Mae gan Ysgol Polisi Cymdeithasol ac Addysg Caerdydd gysylltiadau cryf a pherthnasoedd gwaith cydweithredol gydag ystod o bartneriaid ledled Cymru, y DU ac yn rhyngwladol. Yr Ysgol yw'r darparwr mwyaf o addysg gychwynnol athrawon yng Nghymru, gyda phartneriaethau sefydledig gydag Ysgolion. Mae gan yr Ysgol bartneriaeth fasnachfraint gyda Choleg Pen-y-bont ar Ogwr a phartneriaid TNE y tu allan i'r Deyrnas Unedig ar gyfer nifer o raglenni.  Gwelwyd twf hefyd mewn partneriaethau o fewn y sector Trydyddol gydag, er enghraifft, Coleg Gŵyr a Choleg Castell-nedd Port Talbot.</w:t>
            </w:r>
          </w:p>
        </w:tc>
      </w:tr>
      <w:tr w:rsidR="00163118" w:rsidRPr="00163118" w14:paraId="2EB1FD05" w14:textId="77777777" w:rsidTr="009151CE">
        <w:trPr>
          <w:trHeight w:val="300"/>
        </w:trPr>
        <w:tc>
          <w:tcPr>
            <w:tcW w:w="7335" w:type="dxa"/>
            <w:tcBorders>
              <w:top w:val="single" w:sz="8" w:space="0" w:color="E8ABBA"/>
              <w:left w:val="single" w:sz="24" w:space="0" w:color="E8ABBA"/>
              <w:bottom w:val="single" w:sz="8" w:space="0" w:color="E8ABBA"/>
              <w:right w:val="single" w:sz="8" w:space="0" w:color="E8ABBA"/>
            </w:tcBorders>
            <w:hideMark/>
          </w:tcPr>
          <w:p w14:paraId="039AED7A" w14:textId="77777777" w:rsidR="00163118" w:rsidRPr="00163118" w:rsidRDefault="00163118" w:rsidP="58675905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lastRenderedPageBreak/>
              <w:t>Ymestyn cyrhaeddiad ein staff a'n myfyrwyr drwy wella’r prosiect Colegau Agored Caerdydd, ehangu'r fenter Campws Agored, a cheisio codi dyheadau a safonau addysg ar draws ysgolion a cholegau Cymru ac yn unol â deddfwriaeth Addysg Drydyddol ac Ymchwil (Cymru) 2022. </w:t>
            </w:r>
          </w:p>
          <w:p w14:paraId="69951D09" w14:textId="77777777" w:rsidR="00163118" w:rsidRPr="00163118" w:rsidRDefault="00163118" w:rsidP="00163118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  <w:tc>
          <w:tcPr>
            <w:tcW w:w="6555" w:type="dxa"/>
            <w:tcBorders>
              <w:top w:val="single" w:sz="8" w:space="0" w:color="E8ABBA"/>
              <w:left w:val="single" w:sz="8" w:space="0" w:color="E8ABBA"/>
              <w:bottom w:val="single" w:sz="8" w:space="0" w:color="E8ABBA"/>
              <w:right w:val="single" w:sz="24" w:space="0" w:color="E8ABBA"/>
            </w:tcBorders>
            <w:hideMark/>
          </w:tcPr>
          <w:p w14:paraId="1887D98F" w14:textId="3560103C" w:rsidR="00163118" w:rsidRPr="00163118" w:rsidRDefault="00F12A2B" w:rsidP="00F12A2B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>
              <w:rPr>
                <w:rFonts w:ascii="Arial" w:eastAsia="Arial" w:hAnsi="Arial" w:cs="Arial"/>
                <w:lang w:bidi="cy-GB"/>
              </w:rPr>
              <w:t xml:space="preserve">Mae'r Brifysgol yn parhau i ymgysylltu â rhanddeiliaid o bob rhan o Dde Cymru i hyrwyddo astudiaethau Addysg Uwch. </w:t>
            </w:r>
          </w:p>
        </w:tc>
      </w:tr>
      <w:tr w:rsidR="00163118" w:rsidRPr="00163118" w14:paraId="5D314107" w14:textId="77777777" w:rsidTr="009151CE">
        <w:trPr>
          <w:trHeight w:val="300"/>
        </w:trPr>
        <w:tc>
          <w:tcPr>
            <w:tcW w:w="7335" w:type="dxa"/>
            <w:tcBorders>
              <w:top w:val="single" w:sz="8" w:space="0" w:color="E8ABBA"/>
              <w:left w:val="single" w:sz="24" w:space="0" w:color="E8ABBA"/>
              <w:bottom w:val="single" w:sz="8" w:space="0" w:color="E8ABBA"/>
              <w:right w:val="single" w:sz="8" w:space="0" w:color="E8ABBA"/>
            </w:tcBorders>
            <w:hideMark/>
          </w:tcPr>
          <w:p w14:paraId="7D4479E3" w14:textId="77777777" w:rsidR="00163118" w:rsidRPr="00163118" w:rsidRDefault="00163118" w:rsidP="58675905">
            <w:pPr>
              <w:pStyle w:val="NoSpacing"/>
              <w:rPr>
                <w:rFonts w:ascii="Arial" w:hAnsi="Arial" w:cs="Arial"/>
                <w:lang w:val="en-AU" w:eastAsia="en-GB"/>
              </w:rPr>
            </w:pPr>
            <w:r w:rsidRPr="58675905">
              <w:rPr>
                <w:rFonts w:ascii="Arial" w:eastAsia="Arial" w:hAnsi="Arial" w:cs="Arial"/>
                <w:lang w:bidi="cy-GB"/>
              </w:rPr>
              <w:t>Gweithio gyda'n cymuned i gyflwyno amrywiaeth o ddigwyddiadau cymunedol sy'n manteisio ar y profiad prifysgol llawn a fydd yn sail i'n hymrwymiad i amrywiaeth, rhyddid ac ymwybyddiaeth ddiwylliannol.   </w:t>
            </w:r>
          </w:p>
        </w:tc>
        <w:tc>
          <w:tcPr>
            <w:tcW w:w="6555" w:type="dxa"/>
            <w:tcBorders>
              <w:top w:val="single" w:sz="8" w:space="0" w:color="E8ABBA"/>
              <w:left w:val="single" w:sz="8" w:space="0" w:color="E8ABBA"/>
              <w:bottom w:val="single" w:sz="8" w:space="0" w:color="E8ABBA"/>
              <w:right w:val="single" w:sz="24" w:space="0" w:color="E8ABBA"/>
            </w:tcBorders>
            <w:hideMark/>
          </w:tcPr>
          <w:p w14:paraId="03FA4690" w14:textId="00827E8F" w:rsidR="00803701" w:rsidRDefault="00803701" w:rsidP="0080370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t>Mae cyllid Grant Byd-eang trwy'r tîm Ymgysylltu Byd-eang wedi cefnogi nifer o brosiectau allgymorth a arweinir gan fyfyrwyr o fewn yr Ysgol Technolegau. Gwahoddodd dau brosiect gyfranogwyr o wahanol gefndiroedd a diwylliannau (ceiswyr lloches, ffoaduriaid, teuluoedd a phlant ysgol) o gymunedau Caerdydd, a fynychodd wyneb yn wyneb, a chyfranogwyr ar-lein o ranbarthau difreintiedig ledled y byd sydd â mynediad cyfyngedig i Addysg STEM, i gymryd rhan mewn digwyddiad AI a Roboteg undydd a gweithgaredd robot coginio AI-Integredig, wrth ymgysylltu ag agweddau technoleg a choginio’r digwyddiad.</w:t>
            </w:r>
          </w:p>
          <w:p w14:paraId="17530F17" w14:textId="77777777" w:rsidR="00A226E7" w:rsidRDefault="00A226E7" w:rsidP="00803701">
            <w:pPr>
              <w:rPr>
                <w:rFonts w:ascii="Arial" w:hAnsi="Arial" w:cs="Arial"/>
                <w:color w:val="000000"/>
              </w:rPr>
            </w:pPr>
          </w:p>
          <w:p w14:paraId="223EC5A6" w14:textId="4F8B01A3" w:rsidR="00163118" w:rsidRPr="00A226E7" w:rsidRDefault="00A226E7" w:rsidP="00A226E7">
            <w:pPr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eastAsia="Arial" w:hAnsi="Arial" w:cs="Arial"/>
                <w:color w:val="000000"/>
                <w:lang w:val="cy-GB" w:bidi="cy-GB"/>
              </w:rPr>
              <w:lastRenderedPageBreak/>
              <w:t xml:space="preserve">Am y drydedd flwyddyn yn olynol, mae Ysgol Chwaraeon a Gwyddorau Iechyd Caerdydd wedi cynnal Gŵyl Wyddoniaeth Caerdydd ar ein campws yn Llandaf (mewn cydweithrediad â CST) i gynnig diwrnod am ddim o wyddoniaeth ryngweithiol a hygyrch i bawb. Mae'r ŵyl hon yn annog ein myfyrwyr presennol i ddatblygu ac arwain gweithgareddau ochr yn ochr ag academyddion. Mae hyn yn helpu i feithrin ymdeimlad bod ein campysau ar agor i'r cyhoedd a gall annog ymgysylltiad â/gan y gymuned leol. </w:t>
            </w:r>
            <w:r>
              <w:rPr>
                <w:rFonts w:ascii="Arial" w:eastAsia="Arial" w:hAnsi="Arial" w:cs="Arial"/>
                <w:color w:val="000000"/>
                <w:lang w:val="cy-GB" w:bidi="cy-GB"/>
              </w:rPr>
              <w:br/>
            </w:r>
          </w:p>
        </w:tc>
      </w:tr>
      <w:tr w:rsidR="009151CE" w:rsidRPr="00163118" w14:paraId="216669E4" w14:textId="77777777" w:rsidTr="009151CE">
        <w:trPr>
          <w:trHeight w:val="300"/>
        </w:trPr>
        <w:tc>
          <w:tcPr>
            <w:tcW w:w="7335" w:type="dxa"/>
            <w:tcBorders>
              <w:top w:val="single" w:sz="8" w:space="0" w:color="E8ABBA"/>
              <w:left w:val="single" w:sz="24" w:space="0" w:color="E8ABBA"/>
              <w:bottom w:val="single" w:sz="24" w:space="0" w:color="E8ABBA"/>
              <w:right w:val="single" w:sz="8" w:space="0" w:color="E8ABBA"/>
            </w:tcBorders>
            <w:hideMark/>
          </w:tcPr>
          <w:p w14:paraId="45988D92" w14:textId="77777777" w:rsidR="009151CE" w:rsidRPr="00163118" w:rsidRDefault="009151CE" w:rsidP="009151CE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lastRenderedPageBreak/>
              <w:t>Alinio â'r bartneriaeth Ymestyn yn Ehangach ranbarthol i ddarparu cyrsiau yn y gymuned ac ar y campws i godi dyheadau a hyrwyddo dilyniant i Addysg Uwch.  </w:t>
            </w:r>
          </w:p>
          <w:p w14:paraId="087C06B0" w14:textId="77777777" w:rsidR="009151CE" w:rsidRPr="00163118" w:rsidRDefault="009151CE" w:rsidP="009151CE">
            <w:pPr>
              <w:pStyle w:val="NoSpacing"/>
              <w:rPr>
                <w:rFonts w:ascii="Arial" w:hAnsi="Arial" w:cs="Arial"/>
                <w:lang w:eastAsia="en-GB"/>
              </w:rPr>
            </w:pPr>
            <w:r w:rsidRPr="00163118">
              <w:rPr>
                <w:rFonts w:ascii="Arial" w:eastAsia="Arial" w:hAnsi="Arial" w:cs="Arial"/>
                <w:lang w:bidi="cy-GB"/>
              </w:rPr>
              <w:t> </w:t>
            </w:r>
          </w:p>
        </w:tc>
        <w:tc>
          <w:tcPr>
            <w:tcW w:w="6555" w:type="dxa"/>
            <w:tcBorders>
              <w:top w:val="single" w:sz="8" w:space="0" w:color="E8ABBA"/>
              <w:left w:val="single" w:sz="8" w:space="0" w:color="E8ABBA"/>
              <w:bottom w:val="single" w:sz="24" w:space="0" w:color="E8ABBA"/>
              <w:right w:val="single" w:sz="24" w:space="0" w:color="E8ABBA"/>
            </w:tcBorders>
            <w:hideMark/>
          </w:tcPr>
          <w:p w14:paraId="7A4D9735" w14:textId="7730D9A6" w:rsidR="00730657" w:rsidRDefault="009151CE" w:rsidP="0049326D">
            <w:pPr>
              <w:pStyle w:val="NoSpacing"/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lang w:bidi="cy-GB"/>
              </w:rPr>
              <w:t>Mae gwaith yn parhau i symud ymlaen yn y maes hwn.  </w:t>
            </w:r>
            <w:r>
              <w:rPr>
                <w:rFonts w:ascii="Arial" w:eastAsia="Arial" w:hAnsi="Arial" w:cs="Arial"/>
                <w:lang w:bidi="cy-GB"/>
              </w:rPr>
              <w:br/>
            </w:r>
            <w:r>
              <w:rPr>
                <w:rFonts w:ascii="Arial" w:eastAsia="Arial" w:hAnsi="Arial" w:cs="Arial"/>
                <w:lang w:bidi="cy-GB"/>
              </w:rPr>
              <w:br/>
              <w:t>Ar draws ein hysgolion, cynigir diwrnodau blasu i ysgolion lleol i alluogi myfyrwyr i brofi meysydd pwnc sydd o ddiddordeb iddyn nhw. Mae'r sesiynau blasu hyn yn hygyrch ac yn annog ymgysylltiad rhwng ysgolion, disgyblion a'n rhaglenni a'n campysau.</w:t>
            </w:r>
            <w:r>
              <w:rPr>
                <w:rFonts w:ascii="Arial" w:eastAsia="Arial" w:hAnsi="Arial" w:cs="Arial"/>
                <w:lang w:bidi="cy-GB"/>
              </w:rPr>
              <w:br/>
            </w:r>
            <w:r>
              <w:rPr>
                <w:rFonts w:ascii="Arial" w:eastAsia="Arial" w:hAnsi="Arial" w:cs="Arial"/>
                <w:lang w:bidi="cy-GB"/>
              </w:rPr>
              <w:br/>
              <w:t xml:space="preserve">Yn Ysgol Chwaraeon a Gwyddorau Iechyd Caerdydd, treialwyd diwrnod blasu cyfrwng Cymraeg i wella ein hymgysylltiad ag ysgolion Cymraeg o'r cymoedd cyfagos. Roedd yr adborth yn gadarnhaol, ac rydyn ni’n bwriadu cynllunio diwrnod blasu cyfrwng Cymraeg pwrpasol arall mewn cydweithrediad â chydweithwyr o’r tîm derbyniadau. </w:t>
            </w:r>
          </w:p>
          <w:p w14:paraId="24E2C044" w14:textId="77777777" w:rsidR="001C1053" w:rsidRPr="0049326D" w:rsidRDefault="001C1053" w:rsidP="0049326D">
            <w:pPr>
              <w:pStyle w:val="NoSpacing"/>
              <w:rPr>
                <w:rFonts w:ascii="Arial" w:hAnsi="Arial" w:cs="Arial"/>
                <w:lang w:eastAsia="en-GB"/>
              </w:rPr>
            </w:pPr>
          </w:p>
          <w:p w14:paraId="7B1CF816" w14:textId="2547C397" w:rsidR="009151CE" w:rsidRPr="00163118" w:rsidRDefault="009151CE" w:rsidP="009151CE">
            <w:pPr>
              <w:pStyle w:val="NoSpacing"/>
              <w:rPr>
                <w:rFonts w:ascii="Arial" w:hAnsi="Arial" w:cs="Arial"/>
                <w:lang w:eastAsia="en-GB"/>
              </w:rPr>
            </w:pPr>
          </w:p>
        </w:tc>
      </w:tr>
    </w:tbl>
    <w:p w14:paraId="70F91A14" w14:textId="77777777" w:rsidR="00163118" w:rsidRDefault="00163118" w:rsidP="00163118">
      <w:pPr>
        <w:pStyle w:val="NoSpacing"/>
        <w:rPr>
          <w:rFonts w:ascii="Arial" w:hAnsi="Arial" w:cs="Arial"/>
          <w:lang w:eastAsia="en-GB"/>
        </w:rPr>
      </w:pPr>
      <w:r w:rsidRPr="00163118">
        <w:rPr>
          <w:rFonts w:ascii="Arial" w:eastAsia="Arial" w:hAnsi="Arial" w:cs="Arial"/>
          <w:lang w:bidi="cy-GB"/>
        </w:rPr>
        <w:t> </w:t>
      </w:r>
    </w:p>
    <w:p w14:paraId="5AD59C7E" w14:textId="77777777" w:rsidR="00117EFF" w:rsidRDefault="00117EFF" w:rsidP="00163118">
      <w:pPr>
        <w:pStyle w:val="NoSpacing"/>
        <w:rPr>
          <w:rFonts w:ascii="Arial" w:hAnsi="Arial" w:cs="Arial"/>
          <w:lang w:eastAsia="en-GB"/>
        </w:rPr>
      </w:pPr>
    </w:p>
    <w:p w14:paraId="58BEC49A" w14:textId="77777777" w:rsidR="00117EFF" w:rsidRDefault="00117EFF" w:rsidP="00163118">
      <w:pPr>
        <w:pStyle w:val="NoSpacing"/>
        <w:rPr>
          <w:rFonts w:ascii="Arial" w:hAnsi="Arial" w:cs="Arial"/>
          <w:lang w:eastAsia="en-GB"/>
        </w:rPr>
      </w:pPr>
    </w:p>
    <w:p w14:paraId="0CBF6F3F" w14:textId="77777777" w:rsidR="00117EFF" w:rsidRDefault="00117EFF" w:rsidP="00163118">
      <w:pPr>
        <w:pStyle w:val="NoSpacing"/>
        <w:rPr>
          <w:rFonts w:ascii="Arial" w:hAnsi="Arial" w:cs="Arial"/>
          <w:lang w:eastAsia="en-GB"/>
        </w:rPr>
      </w:pPr>
    </w:p>
    <w:p w14:paraId="2460DED2" w14:textId="77777777" w:rsidR="00117EFF" w:rsidRPr="00163118" w:rsidRDefault="00117EFF" w:rsidP="00163118">
      <w:pPr>
        <w:pStyle w:val="NoSpacing"/>
        <w:rPr>
          <w:rFonts w:ascii="Arial" w:hAnsi="Arial" w:cs="Arial"/>
          <w:lang w:eastAsia="en-GB"/>
        </w:rPr>
      </w:pPr>
    </w:p>
    <w:p w14:paraId="2BC5543B" w14:textId="00C2FB8F" w:rsidR="00163118" w:rsidRPr="00531758" w:rsidRDefault="00163118" w:rsidP="00531758">
      <w:pPr>
        <w:pStyle w:val="NoSpacing"/>
        <w:rPr>
          <w:rFonts w:ascii="Arial" w:hAnsi="Arial" w:cs="Arial"/>
          <w:lang w:eastAsia="en-GB"/>
        </w:rPr>
      </w:pPr>
      <w:r w:rsidRPr="00163118">
        <w:rPr>
          <w:rFonts w:ascii="Arial" w:eastAsia="Arial" w:hAnsi="Arial" w:cs="Arial"/>
          <w:lang w:bidi="cy-GB"/>
        </w:rPr>
        <w:t> </w:t>
      </w:r>
    </w:p>
    <w:p w14:paraId="632050E0" w14:textId="77777777" w:rsidR="00163118" w:rsidRPr="00AE587B" w:rsidRDefault="00163118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noProof/>
          <w:sz w:val="22"/>
          <w:lang w:eastAsia="en-GB"/>
        </w:rPr>
      </w:pPr>
    </w:p>
    <w:p w14:paraId="41E614C0" w14:textId="77777777" w:rsidR="00163118" w:rsidRPr="00AE587B" w:rsidRDefault="00163118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noProof/>
          <w:sz w:val="22"/>
          <w:lang w:eastAsia="en-GB"/>
        </w:rPr>
      </w:pPr>
    </w:p>
    <w:p w14:paraId="2E541D5F" w14:textId="77777777" w:rsidR="00163118" w:rsidRPr="00AE587B" w:rsidRDefault="00163118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noProof/>
          <w:sz w:val="22"/>
          <w:lang w:eastAsia="en-GB"/>
        </w:rPr>
      </w:pPr>
    </w:p>
    <w:p w14:paraId="1508189D" w14:textId="77777777" w:rsidR="00163118" w:rsidRPr="00AE587B" w:rsidRDefault="00163118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noProof/>
          <w:sz w:val="22"/>
          <w:lang w:eastAsia="en-GB"/>
        </w:rPr>
      </w:pPr>
    </w:p>
    <w:p w14:paraId="3D03DCBF" w14:textId="14750B97" w:rsidR="00163118" w:rsidRPr="00AE587B" w:rsidRDefault="007A5800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noProof/>
          <w:sz w:val="22"/>
          <w:lang w:eastAsia="en-GB"/>
        </w:rPr>
      </w:pPr>
      <w:r>
        <w:rPr>
          <w:rFonts w:eastAsia="Arial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194434D5" wp14:editId="694A52BB">
            <wp:simplePos x="0" y="0"/>
            <wp:positionH relativeFrom="page">
              <wp:align>right</wp:align>
            </wp:positionH>
            <wp:positionV relativeFrom="paragraph">
              <wp:posOffset>-922976</wp:posOffset>
            </wp:positionV>
            <wp:extent cx="10681851" cy="7548296"/>
            <wp:effectExtent l="0" t="0" r="5715" b="0"/>
            <wp:wrapNone/>
            <wp:docPr id="694389752" name="Picture 1" descr="A close-up of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89752" name="Picture 1" descr="A close-up of a flag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851" cy="7548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B9CDC" w14:textId="7B38EC19" w:rsidR="009274BF" w:rsidRPr="00AE587B" w:rsidRDefault="009274BF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046CAD83" w14:textId="77777777" w:rsidR="009274BF" w:rsidRPr="00AE587B" w:rsidRDefault="009274BF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0811EF87" w14:textId="68F2147B" w:rsidR="009274BF" w:rsidRPr="00AE587B" w:rsidRDefault="009274BF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3DD05E8A" w14:textId="77777777" w:rsidR="009274BF" w:rsidRPr="00AE587B" w:rsidRDefault="009274BF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720228C3" w14:textId="77777777" w:rsidR="009274BF" w:rsidRPr="00AE587B" w:rsidRDefault="009274BF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2F8DA655" w14:textId="4556158C" w:rsidR="009274BF" w:rsidRPr="00AE587B" w:rsidRDefault="009274BF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02386722" w14:textId="77777777" w:rsidR="009274BF" w:rsidRPr="00AE587B" w:rsidRDefault="009274BF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50D40C48" w14:textId="47BDD523" w:rsidR="009274BF" w:rsidRPr="00AE587B" w:rsidRDefault="009274BF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7CC9D01C" w14:textId="77777777" w:rsidR="00C22044" w:rsidRPr="00AE587B" w:rsidRDefault="00C22044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2782A659" w14:textId="703DF2C9" w:rsidR="00C22044" w:rsidRPr="00AE587B" w:rsidRDefault="00C22044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036CF944" w14:textId="77777777" w:rsidR="00C22044" w:rsidRPr="00AE587B" w:rsidRDefault="00C22044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6FCFC337" w14:textId="77777777" w:rsidR="009274BF" w:rsidRPr="00AE587B" w:rsidRDefault="009274BF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414A9283" w14:textId="77777777" w:rsidR="009274BF" w:rsidRPr="00AE587B" w:rsidRDefault="009274BF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0990A6F8" w14:textId="77777777" w:rsidR="009274BF" w:rsidRPr="00AE587B" w:rsidRDefault="009274BF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0C141BDC" w14:textId="77777777" w:rsidR="009274BF" w:rsidRPr="00AE587B" w:rsidRDefault="009274BF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39D917B8" w14:textId="77777777" w:rsidR="009274BF" w:rsidRPr="00AE587B" w:rsidRDefault="009274BF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53FE8E3A" w14:textId="77777777" w:rsidR="009274BF" w:rsidRPr="00AE587B" w:rsidRDefault="009274BF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7A154696" w14:textId="77777777" w:rsidR="009274BF" w:rsidRPr="00AE587B" w:rsidRDefault="009274BF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04328A4B" w14:textId="29148D14" w:rsidR="009274BF" w:rsidRPr="00AE587B" w:rsidRDefault="009274BF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744B3250" w14:textId="7F59A92E" w:rsidR="00207693" w:rsidRPr="00AE587B" w:rsidRDefault="00207693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471AEB24" w14:textId="7D2B98CE" w:rsidR="00207693" w:rsidRPr="00AE587B" w:rsidRDefault="00207693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2E5E3547" w14:textId="19F703A0" w:rsidR="00207693" w:rsidRPr="00AE587B" w:rsidRDefault="00207693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6D76F3FD" w14:textId="077B2A39" w:rsidR="00207693" w:rsidRPr="00AE587B" w:rsidRDefault="00207693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1B0F832F" w14:textId="53B204B2" w:rsidR="00207693" w:rsidRPr="00AE587B" w:rsidRDefault="00207693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7E21823E" w14:textId="77777777" w:rsidR="007F6155" w:rsidRPr="00AE587B" w:rsidRDefault="007F6155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p w14:paraId="7D883246" w14:textId="3E74EB43" w:rsidR="00CD3BFF" w:rsidRPr="00AE587B" w:rsidRDefault="00CD3BFF" w:rsidP="00170D60">
      <w:pPr>
        <w:pStyle w:val="ListBullet"/>
        <w:numPr>
          <w:ilvl w:val="0"/>
          <w:numId w:val="0"/>
        </w:numPr>
        <w:spacing w:before="0"/>
        <w:rPr>
          <w:rFonts w:ascii="Arial" w:eastAsia="Arial" w:hAnsi="Arial" w:cs="Arial"/>
          <w:sz w:val="22"/>
          <w:lang w:eastAsia="en-GB"/>
        </w:rPr>
      </w:pPr>
    </w:p>
    <w:sectPr w:rsidR="00CD3BFF" w:rsidRPr="00AE587B" w:rsidSect="0033306F">
      <w:footerReference w:type="default" r:id="rId18"/>
      <w:pgSz w:w="16838" w:h="11906" w:orient="landscape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C499A" w14:textId="77777777" w:rsidR="008A6FE2" w:rsidRDefault="008A6FE2" w:rsidP="00B43A65">
      <w:pPr>
        <w:spacing w:after="0" w:line="240" w:lineRule="auto"/>
      </w:pPr>
      <w:r>
        <w:separator/>
      </w:r>
    </w:p>
  </w:endnote>
  <w:endnote w:type="continuationSeparator" w:id="0">
    <w:p w14:paraId="4DE1A638" w14:textId="77777777" w:rsidR="008A6FE2" w:rsidRDefault="008A6FE2" w:rsidP="00B43A65">
      <w:pPr>
        <w:spacing w:after="0" w:line="240" w:lineRule="auto"/>
      </w:pPr>
      <w:r>
        <w:continuationSeparator/>
      </w:r>
    </w:p>
  </w:endnote>
  <w:endnote w:type="continuationNotice" w:id="1">
    <w:p w14:paraId="2F208B1D" w14:textId="77777777" w:rsidR="008A6FE2" w:rsidRDefault="008A6F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01731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1899E1" w14:textId="767218D4" w:rsidR="00205F71" w:rsidRDefault="00205F71">
        <w:pPr>
          <w:pStyle w:val="Footer"/>
          <w:jc w:val="right"/>
        </w:pPr>
        <w:r>
          <w:rPr>
            <w:lang w:val="cy-GB" w:bidi="cy-GB"/>
          </w:rPr>
          <w:fldChar w:fldCharType="begin"/>
        </w:r>
        <w:r>
          <w:rPr>
            <w:lang w:val="cy-GB" w:bidi="cy-GB"/>
          </w:rPr>
          <w:instrText xml:space="preserve"> PAGE   \* MERGEFORMAT </w:instrText>
        </w:r>
        <w:r>
          <w:rPr>
            <w:lang w:val="cy-GB" w:bidi="cy-GB"/>
          </w:rPr>
          <w:fldChar w:fldCharType="separate"/>
        </w:r>
        <w:r>
          <w:rPr>
            <w:noProof/>
            <w:lang w:val="cy-GB" w:bidi="cy-GB"/>
          </w:rPr>
          <w:t>2</w:t>
        </w:r>
        <w:r>
          <w:rPr>
            <w:noProof/>
            <w:lang w:val="cy-GB" w:bidi="cy-GB"/>
          </w:rPr>
          <w:fldChar w:fldCharType="end"/>
        </w:r>
      </w:p>
    </w:sdtContent>
  </w:sdt>
  <w:p w14:paraId="0D394BD9" w14:textId="18145FB5" w:rsidR="00DB180D" w:rsidRDefault="00DB180D" w:rsidP="00170D60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539700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8EE732" w14:textId="1BEA13DF" w:rsidR="0033306F" w:rsidRDefault="0033306F">
        <w:pPr>
          <w:pStyle w:val="Footer"/>
          <w:jc w:val="right"/>
        </w:pPr>
        <w:r>
          <w:rPr>
            <w:lang w:val="cy-GB" w:bidi="cy-GB"/>
          </w:rPr>
          <w:fldChar w:fldCharType="begin"/>
        </w:r>
        <w:r>
          <w:rPr>
            <w:lang w:val="cy-GB" w:bidi="cy-GB"/>
          </w:rPr>
          <w:instrText xml:space="preserve"> PAGE   \* MERGEFORMAT </w:instrText>
        </w:r>
        <w:r>
          <w:rPr>
            <w:lang w:val="cy-GB" w:bidi="cy-GB"/>
          </w:rPr>
          <w:fldChar w:fldCharType="separate"/>
        </w:r>
        <w:r>
          <w:rPr>
            <w:noProof/>
            <w:lang w:val="cy-GB" w:bidi="cy-GB"/>
          </w:rPr>
          <w:t>2</w:t>
        </w:r>
        <w:r>
          <w:rPr>
            <w:noProof/>
            <w:lang w:val="cy-GB" w:bidi="cy-GB"/>
          </w:rPr>
          <w:fldChar w:fldCharType="end"/>
        </w:r>
      </w:p>
    </w:sdtContent>
  </w:sdt>
  <w:p w14:paraId="4948246F" w14:textId="7E0919DD" w:rsidR="0033306F" w:rsidRDefault="00DE215B" w:rsidP="00170D60">
    <w:pPr>
      <w:pStyle w:val="Footer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2EAD13" wp14:editId="3E323AE8">
          <wp:simplePos x="0" y="0"/>
          <wp:positionH relativeFrom="page">
            <wp:align>right</wp:align>
          </wp:positionH>
          <wp:positionV relativeFrom="paragraph">
            <wp:posOffset>155394</wp:posOffset>
          </wp:positionV>
          <wp:extent cx="10664983" cy="441325"/>
          <wp:effectExtent l="0" t="0" r="3175" b="0"/>
          <wp:wrapNone/>
          <wp:docPr id="24025816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8163" name="Picture 2402581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4983" cy="441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37EBE" w14:textId="77777777" w:rsidR="008A6FE2" w:rsidRDefault="008A6FE2" w:rsidP="00B43A65">
      <w:pPr>
        <w:spacing w:after="0" w:line="240" w:lineRule="auto"/>
      </w:pPr>
      <w:r>
        <w:separator/>
      </w:r>
    </w:p>
  </w:footnote>
  <w:footnote w:type="continuationSeparator" w:id="0">
    <w:p w14:paraId="15850772" w14:textId="77777777" w:rsidR="008A6FE2" w:rsidRDefault="008A6FE2" w:rsidP="00B43A65">
      <w:pPr>
        <w:spacing w:after="0" w:line="240" w:lineRule="auto"/>
      </w:pPr>
      <w:r>
        <w:continuationSeparator/>
      </w:r>
    </w:p>
  </w:footnote>
  <w:footnote w:type="continuationNotice" w:id="1">
    <w:p w14:paraId="35E39CC7" w14:textId="77777777" w:rsidR="008A6FE2" w:rsidRDefault="008A6F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DC00B" w14:textId="384228F8" w:rsidR="00DB180D" w:rsidRDefault="00DB180D" w:rsidP="00170D60">
    <w:pPr>
      <w:pStyle w:val="Header"/>
      <w:jc w:val="right"/>
    </w:pPr>
    <w:r>
      <w:rPr>
        <w:lang w:val="cy-GB" w:bidi="cy-GB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D23A7192"/>
    <w:lvl w:ilvl="0">
      <w:start w:val="1"/>
      <w:numFmt w:val="bullet"/>
      <w:pStyle w:val="ListBullet"/>
      <w:lvlText w:val="="/>
      <w:lvlJc w:val="left"/>
      <w:pPr>
        <w:ind w:left="360" w:hanging="360"/>
      </w:pPr>
      <w:rPr>
        <w:rFonts w:ascii="Calibri" w:hAnsi="Calibri" w:hint="default"/>
        <w:b w:val="0"/>
        <w:i w:val="0"/>
        <w:color w:val="0093D0"/>
        <w:sz w:val="24"/>
      </w:rPr>
    </w:lvl>
  </w:abstractNum>
  <w:abstractNum w:abstractNumId="1" w15:restartNumberingAfterBreak="0">
    <w:nsid w:val="03296026"/>
    <w:multiLevelType w:val="multilevel"/>
    <w:tmpl w:val="BDF4D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FE204E"/>
    <w:multiLevelType w:val="multilevel"/>
    <w:tmpl w:val="1304D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30162B"/>
    <w:multiLevelType w:val="multilevel"/>
    <w:tmpl w:val="33AA5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903EC7"/>
    <w:multiLevelType w:val="multilevel"/>
    <w:tmpl w:val="1366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944AF9"/>
    <w:multiLevelType w:val="multilevel"/>
    <w:tmpl w:val="C8447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D146FEC"/>
    <w:multiLevelType w:val="multilevel"/>
    <w:tmpl w:val="0DC4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D221067"/>
    <w:multiLevelType w:val="multilevel"/>
    <w:tmpl w:val="E67CD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D7F67D1"/>
    <w:multiLevelType w:val="hybridMultilevel"/>
    <w:tmpl w:val="1A84A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E46478"/>
    <w:multiLevelType w:val="multilevel"/>
    <w:tmpl w:val="51AE1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49E22DA"/>
    <w:multiLevelType w:val="multilevel"/>
    <w:tmpl w:val="8E28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893671E"/>
    <w:multiLevelType w:val="multilevel"/>
    <w:tmpl w:val="7AF22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96A3697"/>
    <w:multiLevelType w:val="multilevel"/>
    <w:tmpl w:val="EEDE4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A3C17E5"/>
    <w:multiLevelType w:val="multilevel"/>
    <w:tmpl w:val="BF6C10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1CF04BEC"/>
    <w:multiLevelType w:val="multilevel"/>
    <w:tmpl w:val="DDF83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E542261"/>
    <w:multiLevelType w:val="multilevel"/>
    <w:tmpl w:val="2098B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2B77833"/>
    <w:multiLevelType w:val="multilevel"/>
    <w:tmpl w:val="095C6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6431268"/>
    <w:multiLevelType w:val="multilevel"/>
    <w:tmpl w:val="8B7C8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90B478C"/>
    <w:multiLevelType w:val="multilevel"/>
    <w:tmpl w:val="FC2E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C644651"/>
    <w:multiLevelType w:val="multilevel"/>
    <w:tmpl w:val="CD18A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D7E7713"/>
    <w:multiLevelType w:val="multilevel"/>
    <w:tmpl w:val="E4787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E372FB5"/>
    <w:multiLevelType w:val="multilevel"/>
    <w:tmpl w:val="D5CEC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0AB39C7"/>
    <w:multiLevelType w:val="multilevel"/>
    <w:tmpl w:val="A9662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1A246A4"/>
    <w:multiLevelType w:val="hybridMultilevel"/>
    <w:tmpl w:val="74126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2850BD"/>
    <w:multiLevelType w:val="multilevel"/>
    <w:tmpl w:val="669CF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7E055DB"/>
    <w:multiLevelType w:val="multilevel"/>
    <w:tmpl w:val="EEF85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988624E"/>
    <w:multiLevelType w:val="multilevel"/>
    <w:tmpl w:val="4E9E8C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3B393E72"/>
    <w:multiLevelType w:val="multilevel"/>
    <w:tmpl w:val="C00C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CFF3A2E"/>
    <w:multiLevelType w:val="multilevel"/>
    <w:tmpl w:val="63786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D16276D"/>
    <w:multiLevelType w:val="multilevel"/>
    <w:tmpl w:val="54C0E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2127FAB"/>
    <w:multiLevelType w:val="multilevel"/>
    <w:tmpl w:val="093C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4EB28F6"/>
    <w:multiLevelType w:val="hybridMultilevel"/>
    <w:tmpl w:val="28801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7D7D7E"/>
    <w:multiLevelType w:val="multilevel"/>
    <w:tmpl w:val="25046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6DD521A"/>
    <w:multiLevelType w:val="multilevel"/>
    <w:tmpl w:val="CA1E7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88E3211"/>
    <w:multiLevelType w:val="multilevel"/>
    <w:tmpl w:val="D8EA4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A4630F5"/>
    <w:multiLevelType w:val="multilevel"/>
    <w:tmpl w:val="EAC66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B471D99"/>
    <w:multiLevelType w:val="multilevel"/>
    <w:tmpl w:val="3AA65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22A5DAA"/>
    <w:multiLevelType w:val="hybridMultilevel"/>
    <w:tmpl w:val="1388B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8B1823"/>
    <w:multiLevelType w:val="multilevel"/>
    <w:tmpl w:val="5E74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549E6BB3"/>
    <w:multiLevelType w:val="multilevel"/>
    <w:tmpl w:val="FD3E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5CC41DD8"/>
    <w:multiLevelType w:val="multilevel"/>
    <w:tmpl w:val="3DC8B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48C29E0"/>
    <w:multiLevelType w:val="multilevel"/>
    <w:tmpl w:val="80386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8D57237"/>
    <w:multiLevelType w:val="hybridMultilevel"/>
    <w:tmpl w:val="D57A6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FA32AA"/>
    <w:multiLevelType w:val="multilevel"/>
    <w:tmpl w:val="B08A1C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F0E2AA8"/>
    <w:multiLevelType w:val="multilevel"/>
    <w:tmpl w:val="6F544C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5" w15:restartNumberingAfterBreak="0">
    <w:nsid w:val="6F957A63"/>
    <w:multiLevelType w:val="multilevel"/>
    <w:tmpl w:val="E1F28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70652AE8"/>
    <w:multiLevelType w:val="multilevel"/>
    <w:tmpl w:val="94864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0E6029D"/>
    <w:multiLevelType w:val="multilevel"/>
    <w:tmpl w:val="F294C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713E2ECF"/>
    <w:multiLevelType w:val="hybridMultilevel"/>
    <w:tmpl w:val="152CB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82476B"/>
    <w:multiLevelType w:val="multilevel"/>
    <w:tmpl w:val="3D264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73B838C8"/>
    <w:multiLevelType w:val="multilevel"/>
    <w:tmpl w:val="0E702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778B6BFE"/>
    <w:multiLevelType w:val="multilevel"/>
    <w:tmpl w:val="56CAE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77F25EA4"/>
    <w:multiLevelType w:val="multilevel"/>
    <w:tmpl w:val="0DF48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79AF78B3"/>
    <w:multiLevelType w:val="multilevel"/>
    <w:tmpl w:val="9B1CEB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A265355"/>
    <w:multiLevelType w:val="multilevel"/>
    <w:tmpl w:val="5596B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7DB85829"/>
    <w:multiLevelType w:val="multilevel"/>
    <w:tmpl w:val="E2EE5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13759021">
    <w:abstractNumId w:val="0"/>
  </w:num>
  <w:num w:numId="2" w16cid:durableId="1861118842">
    <w:abstractNumId w:val="46"/>
  </w:num>
  <w:num w:numId="3" w16cid:durableId="2034377116">
    <w:abstractNumId w:val="40"/>
  </w:num>
  <w:num w:numId="4" w16cid:durableId="642925228">
    <w:abstractNumId w:val="15"/>
  </w:num>
  <w:num w:numId="5" w16cid:durableId="1822885275">
    <w:abstractNumId w:val="29"/>
  </w:num>
  <w:num w:numId="6" w16cid:durableId="1298149033">
    <w:abstractNumId w:val="32"/>
  </w:num>
  <w:num w:numId="7" w16cid:durableId="935597451">
    <w:abstractNumId w:val="27"/>
  </w:num>
  <w:num w:numId="8" w16cid:durableId="967008008">
    <w:abstractNumId w:val="17"/>
  </w:num>
  <w:num w:numId="9" w16cid:durableId="712269019">
    <w:abstractNumId w:val="3"/>
  </w:num>
  <w:num w:numId="10" w16cid:durableId="582686963">
    <w:abstractNumId w:val="1"/>
  </w:num>
  <w:num w:numId="11" w16cid:durableId="1106728448">
    <w:abstractNumId w:val="35"/>
  </w:num>
  <w:num w:numId="12" w16cid:durableId="1382024034">
    <w:abstractNumId w:val="54"/>
  </w:num>
  <w:num w:numId="13" w16cid:durableId="1264612551">
    <w:abstractNumId w:val="49"/>
  </w:num>
  <w:num w:numId="14" w16cid:durableId="1196966922">
    <w:abstractNumId w:val="28"/>
  </w:num>
  <w:num w:numId="15" w16cid:durableId="111098329">
    <w:abstractNumId w:val="53"/>
  </w:num>
  <w:num w:numId="16" w16cid:durableId="1363364426">
    <w:abstractNumId w:val="43"/>
  </w:num>
  <w:num w:numId="17" w16cid:durableId="1368525970">
    <w:abstractNumId w:val="2"/>
  </w:num>
  <w:num w:numId="18" w16cid:durableId="1062172840">
    <w:abstractNumId w:val="45"/>
  </w:num>
  <w:num w:numId="19" w16cid:durableId="1554081792">
    <w:abstractNumId w:val="25"/>
  </w:num>
  <w:num w:numId="20" w16cid:durableId="1684940832">
    <w:abstractNumId w:val="5"/>
  </w:num>
  <w:num w:numId="21" w16cid:durableId="251862495">
    <w:abstractNumId w:val="10"/>
  </w:num>
  <w:num w:numId="22" w16cid:durableId="320282141">
    <w:abstractNumId w:val="18"/>
  </w:num>
  <w:num w:numId="23" w16cid:durableId="844982126">
    <w:abstractNumId w:val="41"/>
  </w:num>
  <w:num w:numId="24" w16cid:durableId="1107432255">
    <w:abstractNumId w:val="26"/>
  </w:num>
  <w:num w:numId="25" w16cid:durableId="611015952">
    <w:abstractNumId w:val="13"/>
  </w:num>
  <w:num w:numId="26" w16cid:durableId="1471098790">
    <w:abstractNumId w:val="44"/>
  </w:num>
  <w:num w:numId="27" w16cid:durableId="2140607219">
    <w:abstractNumId w:val="22"/>
  </w:num>
  <w:num w:numId="28" w16cid:durableId="904265806">
    <w:abstractNumId w:val="30"/>
  </w:num>
  <w:num w:numId="29" w16cid:durableId="489760105">
    <w:abstractNumId w:val="36"/>
  </w:num>
  <w:num w:numId="30" w16cid:durableId="79910828">
    <w:abstractNumId w:val="39"/>
  </w:num>
  <w:num w:numId="31" w16cid:durableId="1845322280">
    <w:abstractNumId w:val="11"/>
  </w:num>
  <w:num w:numId="32" w16cid:durableId="659113579">
    <w:abstractNumId w:val="38"/>
  </w:num>
  <w:num w:numId="33" w16cid:durableId="1604000248">
    <w:abstractNumId w:val="21"/>
  </w:num>
  <w:num w:numId="34" w16cid:durableId="395977142">
    <w:abstractNumId w:val="50"/>
  </w:num>
  <w:num w:numId="35" w16cid:durableId="1986468675">
    <w:abstractNumId w:val="4"/>
  </w:num>
  <w:num w:numId="36" w16cid:durableId="1373194998">
    <w:abstractNumId w:val="55"/>
  </w:num>
  <w:num w:numId="37" w16cid:durableId="872351476">
    <w:abstractNumId w:val="7"/>
  </w:num>
  <w:num w:numId="38" w16cid:durableId="112675465">
    <w:abstractNumId w:val="51"/>
  </w:num>
  <w:num w:numId="39" w16cid:durableId="1958830264">
    <w:abstractNumId w:val="16"/>
  </w:num>
  <w:num w:numId="40" w16cid:durableId="874779609">
    <w:abstractNumId w:val="24"/>
  </w:num>
  <w:num w:numId="41" w16cid:durableId="529685646">
    <w:abstractNumId w:val="20"/>
  </w:num>
  <w:num w:numId="42" w16cid:durableId="916599022">
    <w:abstractNumId w:val="6"/>
  </w:num>
  <w:num w:numId="43" w16cid:durableId="506603424">
    <w:abstractNumId w:val="33"/>
  </w:num>
  <w:num w:numId="44" w16cid:durableId="695034754">
    <w:abstractNumId w:val="9"/>
  </w:num>
  <w:num w:numId="45" w16cid:durableId="225262630">
    <w:abstractNumId w:val="47"/>
  </w:num>
  <w:num w:numId="46" w16cid:durableId="801533172">
    <w:abstractNumId w:val="34"/>
  </w:num>
  <w:num w:numId="47" w16cid:durableId="2120181320">
    <w:abstractNumId w:val="19"/>
  </w:num>
  <w:num w:numId="48" w16cid:durableId="1128738749">
    <w:abstractNumId w:val="14"/>
  </w:num>
  <w:num w:numId="49" w16cid:durableId="1683362891">
    <w:abstractNumId w:val="52"/>
  </w:num>
  <w:num w:numId="50" w16cid:durableId="1221553234">
    <w:abstractNumId w:val="12"/>
  </w:num>
  <w:num w:numId="51" w16cid:durableId="395396836">
    <w:abstractNumId w:val="42"/>
  </w:num>
  <w:num w:numId="52" w16cid:durableId="1322275918">
    <w:abstractNumId w:val="8"/>
  </w:num>
  <w:num w:numId="53" w16cid:durableId="596642814">
    <w:abstractNumId w:val="37"/>
  </w:num>
  <w:num w:numId="54" w16cid:durableId="761804075">
    <w:abstractNumId w:val="48"/>
  </w:num>
  <w:num w:numId="55" w16cid:durableId="1775897975">
    <w:abstractNumId w:val="31"/>
  </w:num>
  <w:num w:numId="56" w16cid:durableId="1812866081">
    <w:abstractNumId w:val="2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A65"/>
    <w:rsid w:val="00000304"/>
    <w:rsid w:val="00002EA1"/>
    <w:rsid w:val="00003505"/>
    <w:rsid w:val="00003B16"/>
    <w:rsid w:val="0000696A"/>
    <w:rsid w:val="00010EA4"/>
    <w:rsid w:val="00011D3E"/>
    <w:rsid w:val="00012A04"/>
    <w:rsid w:val="00012BFD"/>
    <w:rsid w:val="00013597"/>
    <w:rsid w:val="000157C7"/>
    <w:rsid w:val="00021025"/>
    <w:rsid w:val="000214E3"/>
    <w:rsid w:val="00022215"/>
    <w:rsid w:val="000257EC"/>
    <w:rsid w:val="00025D52"/>
    <w:rsid w:val="000260E8"/>
    <w:rsid w:val="00026442"/>
    <w:rsid w:val="000310B6"/>
    <w:rsid w:val="000317F5"/>
    <w:rsid w:val="00033911"/>
    <w:rsid w:val="00033CE7"/>
    <w:rsid w:val="000340DC"/>
    <w:rsid w:val="00034DF8"/>
    <w:rsid w:val="00035475"/>
    <w:rsid w:val="000355BD"/>
    <w:rsid w:val="00035DFE"/>
    <w:rsid w:val="00040173"/>
    <w:rsid w:val="00040286"/>
    <w:rsid w:val="00040AB2"/>
    <w:rsid w:val="00042BFA"/>
    <w:rsid w:val="00042ECA"/>
    <w:rsid w:val="00042FDF"/>
    <w:rsid w:val="0004502E"/>
    <w:rsid w:val="00045270"/>
    <w:rsid w:val="0004609C"/>
    <w:rsid w:val="00050387"/>
    <w:rsid w:val="00053FF9"/>
    <w:rsid w:val="00054827"/>
    <w:rsid w:val="00056D88"/>
    <w:rsid w:val="00060348"/>
    <w:rsid w:val="00060B50"/>
    <w:rsid w:val="00061D0E"/>
    <w:rsid w:val="00062588"/>
    <w:rsid w:val="00062BAE"/>
    <w:rsid w:val="000654AD"/>
    <w:rsid w:val="000662DD"/>
    <w:rsid w:val="00073C2F"/>
    <w:rsid w:val="00075D20"/>
    <w:rsid w:val="000776C5"/>
    <w:rsid w:val="00080BBF"/>
    <w:rsid w:val="00081397"/>
    <w:rsid w:val="000815B6"/>
    <w:rsid w:val="0008252E"/>
    <w:rsid w:val="000844AD"/>
    <w:rsid w:val="0008497C"/>
    <w:rsid w:val="000856A3"/>
    <w:rsid w:val="00087B50"/>
    <w:rsid w:val="00091A54"/>
    <w:rsid w:val="00091F42"/>
    <w:rsid w:val="000923B2"/>
    <w:rsid w:val="00094EDC"/>
    <w:rsid w:val="00095D74"/>
    <w:rsid w:val="000969F4"/>
    <w:rsid w:val="00096B46"/>
    <w:rsid w:val="00097A40"/>
    <w:rsid w:val="000A3C8F"/>
    <w:rsid w:val="000A75EA"/>
    <w:rsid w:val="000B2BFC"/>
    <w:rsid w:val="000B326F"/>
    <w:rsid w:val="000B5F7B"/>
    <w:rsid w:val="000B628A"/>
    <w:rsid w:val="000C0BB7"/>
    <w:rsid w:val="000C13FF"/>
    <w:rsid w:val="000C21E8"/>
    <w:rsid w:val="000C247F"/>
    <w:rsid w:val="000C29A3"/>
    <w:rsid w:val="000C63DC"/>
    <w:rsid w:val="000C7EE8"/>
    <w:rsid w:val="000D2355"/>
    <w:rsid w:val="000D3DC3"/>
    <w:rsid w:val="000D4C95"/>
    <w:rsid w:val="000D4D44"/>
    <w:rsid w:val="000D4D8D"/>
    <w:rsid w:val="000D6E28"/>
    <w:rsid w:val="000D738B"/>
    <w:rsid w:val="000D7ECD"/>
    <w:rsid w:val="000E0643"/>
    <w:rsid w:val="000E091C"/>
    <w:rsid w:val="000E1BEC"/>
    <w:rsid w:val="000E2F61"/>
    <w:rsid w:val="000E42B7"/>
    <w:rsid w:val="000E4CB3"/>
    <w:rsid w:val="000E6018"/>
    <w:rsid w:val="000E6365"/>
    <w:rsid w:val="000E74B9"/>
    <w:rsid w:val="000F01EB"/>
    <w:rsid w:val="000F1A7D"/>
    <w:rsid w:val="000F478D"/>
    <w:rsid w:val="000F486F"/>
    <w:rsid w:val="000F50A8"/>
    <w:rsid w:val="000F5D8E"/>
    <w:rsid w:val="000F7813"/>
    <w:rsid w:val="00101CE1"/>
    <w:rsid w:val="00104ABA"/>
    <w:rsid w:val="0010745B"/>
    <w:rsid w:val="00110A13"/>
    <w:rsid w:val="00110E77"/>
    <w:rsid w:val="0011307A"/>
    <w:rsid w:val="00113C56"/>
    <w:rsid w:val="0011512D"/>
    <w:rsid w:val="001164BA"/>
    <w:rsid w:val="001164BC"/>
    <w:rsid w:val="00116CDC"/>
    <w:rsid w:val="001173F1"/>
    <w:rsid w:val="001175AC"/>
    <w:rsid w:val="00117B76"/>
    <w:rsid w:val="00117CE5"/>
    <w:rsid w:val="00117EFF"/>
    <w:rsid w:val="00120747"/>
    <w:rsid w:val="001223D1"/>
    <w:rsid w:val="0012428D"/>
    <w:rsid w:val="00124825"/>
    <w:rsid w:val="001252E3"/>
    <w:rsid w:val="0013057F"/>
    <w:rsid w:val="001317F7"/>
    <w:rsid w:val="00132B98"/>
    <w:rsid w:val="001337DE"/>
    <w:rsid w:val="001356FC"/>
    <w:rsid w:val="001360FA"/>
    <w:rsid w:val="00136FB8"/>
    <w:rsid w:val="001370C1"/>
    <w:rsid w:val="00137221"/>
    <w:rsid w:val="001407FE"/>
    <w:rsid w:val="0014092A"/>
    <w:rsid w:val="001413F0"/>
    <w:rsid w:val="001414C7"/>
    <w:rsid w:val="001415E2"/>
    <w:rsid w:val="0014292D"/>
    <w:rsid w:val="00142F56"/>
    <w:rsid w:val="00143EB1"/>
    <w:rsid w:val="00145ED8"/>
    <w:rsid w:val="00146028"/>
    <w:rsid w:val="00147C74"/>
    <w:rsid w:val="00152F00"/>
    <w:rsid w:val="001543DE"/>
    <w:rsid w:val="00157DEA"/>
    <w:rsid w:val="00161988"/>
    <w:rsid w:val="001629DA"/>
    <w:rsid w:val="00162A29"/>
    <w:rsid w:val="00163118"/>
    <w:rsid w:val="0016437F"/>
    <w:rsid w:val="0016438A"/>
    <w:rsid w:val="00165DF5"/>
    <w:rsid w:val="0016718E"/>
    <w:rsid w:val="00167601"/>
    <w:rsid w:val="00170807"/>
    <w:rsid w:val="00170C37"/>
    <w:rsid w:val="00170D60"/>
    <w:rsid w:val="00172134"/>
    <w:rsid w:val="001736C5"/>
    <w:rsid w:val="00174D59"/>
    <w:rsid w:val="00175C10"/>
    <w:rsid w:val="001763FD"/>
    <w:rsid w:val="001765CD"/>
    <w:rsid w:val="001775B3"/>
    <w:rsid w:val="0017799E"/>
    <w:rsid w:val="00177FDC"/>
    <w:rsid w:val="00183017"/>
    <w:rsid w:val="00186326"/>
    <w:rsid w:val="00187616"/>
    <w:rsid w:val="001902C0"/>
    <w:rsid w:val="00190931"/>
    <w:rsid w:val="001910CD"/>
    <w:rsid w:val="00194061"/>
    <w:rsid w:val="00194E06"/>
    <w:rsid w:val="001953DA"/>
    <w:rsid w:val="00196113"/>
    <w:rsid w:val="001964FA"/>
    <w:rsid w:val="00196D49"/>
    <w:rsid w:val="00197460"/>
    <w:rsid w:val="001A0C78"/>
    <w:rsid w:val="001A1B22"/>
    <w:rsid w:val="001A2A67"/>
    <w:rsid w:val="001A58A0"/>
    <w:rsid w:val="001A652D"/>
    <w:rsid w:val="001A6B6F"/>
    <w:rsid w:val="001B3F50"/>
    <w:rsid w:val="001B4093"/>
    <w:rsid w:val="001B589C"/>
    <w:rsid w:val="001C01FA"/>
    <w:rsid w:val="001C0FE3"/>
    <w:rsid w:val="001C1053"/>
    <w:rsid w:val="001C2881"/>
    <w:rsid w:val="001C3CF5"/>
    <w:rsid w:val="001C4225"/>
    <w:rsid w:val="001C49D9"/>
    <w:rsid w:val="001C550C"/>
    <w:rsid w:val="001C6905"/>
    <w:rsid w:val="001C6EEA"/>
    <w:rsid w:val="001C79E6"/>
    <w:rsid w:val="001C7C93"/>
    <w:rsid w:val="001C7F61"/>
    <w:rsid w:val="001D2B49"/>
    <w:rsid w:val="001D4AF0"/>
    <w:rsid w:val="001D6183"/>
    <w:rsid w:val="001D6CEB"/>
    <w:rsid w:val="001D7328"/>
    <w:rsid w:val="001E0BD6"/>
    <w:rsid w:val="001E0D35"/>
    <w:rsid w:val="001E1A2D"/>
    <w:rsid w:val="001E2286"/>
    <w:rsid w:val="001E23CD"/>
    <w:rsid w:val="001E2C08"/>
    <w:rsid w:val="001E3583"/>
    <w:rsid w:val="001E3C09"/>
    <w:rsid w:val="001E4CAF"/>
    <w:rsid w:val="001E4DDD"/>
    <w:rsid w:val="001E6A27"/>
    <w:rsid w:val="001F0F9D"/>
    <w:rsid w:val="001F6E11"/>
    <w:rsid w:val="001F7A3B"/>
    <w:rsid w:val="00200058"/>
    <w:rsid w:val="00201B84"/>
    <w:rsid w:val="00202D6F"/>
    <w:rsid w:val="00203D1D"/>
    <w:rsid w:val="002043A3"/>
    <w:rsid w:val="00205F71"/>
    <w:rsid w:val="00207540"/>
    <w:rsid w:val="00207693"/>
    <w:rsid w:val="00210839"/>
    <w:rsid w:val="00211EF0"/>
    <w:rsid w:val="00212281"/>
    <w:rsid w:val="0021269E"/>
    <w:rsid w:val="00212D3E"/>
    <w:rsid w:val="0021470B"/>
    <w:rsid w:val="00216787"/>
    <w:rsid w:val="002168D5"/>
    <w:rsid w:val="002207F8"/>
    <w:rsid w:val="0022192A"/>
    <w:rsid w:val="00221B85"/>
    <w:rsid w:val="00223EB9"/>
    <w:rsid w:val="002244B9"/>
    <w:rsid w:val="002250D0"/>
    <w:rsid w:val="00226760"/>
    <w:rsid w:val="0023238E"/>
    <w:rsid w:val="00233847"/>
    <w:rsid w:val="0023394A"/>
    <w:rsid w:val="00235569"/>
    <w:rsid w:val="00236326"/>
    <w:rsid w:val="00236391"/>
    <w:rsid w:val="00237142"/>
    <w:rsid w:val="0024190A"/>
    <w:rsid w:val="00241C9A"/>
    <w:rsid w:val="00242EF3"/>
    <w:rsid w:val="00245652"/>
    <w:rsid w:val="002458CB"/>
    <w:rsid w:val="00245939"/>
    <w:rsid w:val="0024694E"/>
    <w:rsid w:val="00250619"/>
    <w:rsid w:val="002511FE"/>
    <w:rsid w:val="00252604"/>
    <w:rsid w:val="00252930"/>
    <w:rsid w:val="00253AB9"/>
    <w:rsid w:val="0026127A"/>
    <w:rsid w:val="00261427"/>
    <w:rsid w:val="00262C4D"/>
    <w:rsid w:val="00264C5B"/>
    <w:rsid w:val="0026586A"/>
    <w:rsid w:val="002659D7"/>
    <w:rsid w:val="002716CC"/>
    <w:rsid w:val="0027172D"/>
    <w:rsid w:val="002717B2"/>
    <w:rsid w:val="00272067"/>
    <w:rsid w:val="00274349"/>
    <w:rsid w:val="00277E67"/>
    <w:rsid w:val="0028049E"/>
    <w:rsid w:val="00280EC5"/>
    <w:rsid w:val="00281BC1"/>
    <w:rsid w:val="00281DF4"/>
    <w:rsid w:val="00282238"/>
    <w:rsid w:val="002836D8"/>
    <w:rsid w:val="00284DFF"/>
    <w:rsid w:val="002858AA"/>
    <w:rsid w:val="002875CB"/>
    <w:rsid w:val="002911EE"/>
    <w:rsid w:val="00291D1B"/>
    <w:rsid w:val="002942C7"/>
    <w:rsid w:val="0029699B"/>
    <w:rsid w:val="00297FD0"/>
    <w:rsid w:val="002A1C61"/>
    <w:rsid w:val="002A2700"/>
    <w:rsid w:val="002A2FAF"/>
    <w:rsid w:val="002A58D7"/>
    <w:rsid w:val="002A6437"/>
    <w:rsid w:val="002B0978"/>
    <w:rsid w:val="002B56AC"/>
    <w:rsid w:val="002B69E3"/>
    <w:rsid w:val="002C12F8"/>
    <w:rsid w:val="002C1B9C"/>
    <w:rsid w:val="002C1CAA"/>
    <w:rsid w:val="002C29D7"/>
    <w:rsid w:val="002C3337"/>
    <w:rsid w:val="002D0071"/>
    <w:rsid w:val="002D0F25"/>
    <w:rsid w:val="002D1690"/>
    <w:rsid w:val="002D1D31"/>
    <w:rsid w:val="002D325C"/>
    <w:rsid w:val="002D37CD"/>
    <w:rsid w:val="002D40DF"/>
    <w:rsid w:val="002D4A70"/>
    <w:rsid w:val="002D6F76"/>
    <w:rsid w:val="002E20F1"/>
    <w:rsid w:val="002E2855"/>
    <w:rsid w:val="002E2C0E"/>
    <w:rsid w:val="002E32A1"/>
    <w:rsid w:val="002E39EF"/>
    <w:rsid w:val="002E43F8"/>
    <w:rsid w:val="002E6972"/>
    <w:rsid w:val="002E6D70"/>
    <w:rsid w:val="002E7FF2"/>
    <w:rsid w:val="002F02F7"/>
    <w:rsid w:val="002F05A7"/>
    <w:rsid w:val="002F0D83"/>
    <w:rsid w:val="002F3396"/>
    <w:rsid w:val="002F4336"/>
    <w:rsid w:val="002F558F"/>
    <w:rsid w:val="002F667B"/>
    <w:rsid w:val="002F6D9C"/>
    <w:rsid w:val="0030182E"/>
    <w:rsid w:val="00301E6E"/>
    <w:rsid w:val="00302B5E"/>
    <w:rsid w:val="00304BB3"/>
    <w:rsid w:val="00304E1B"/>
    <w:rsid w:val="003053A2"/>
    <w:rsid w:val="00307A53"/>
    <w:rsid w:val="003102E9"/>
    <w:rsid w:val="003109B0"/>
    <w:rsid w:val="00310DF8"/>
    <w:rsid w:val="00311DB7"/>
    <w:rsid w:val="0031266E"/>
    <w:rsid w:val="00314DE9"/>
    <w:rsid w:val="0031598E"/>
    <w:rsid w:val="00315B5F"/>
    <w:rsid w:val="00316013"/>
    <w:rsid w:val="00316B28"/>
    <w:rsid w:val="00316FB3"/>
    <w:rsid w:val="00317825"/>
    <w:rsid w:val="00320BDA"/>
    <w:rsid w:val="00323C13"/>
    <w:rsid w:val="00324160"/>
    <w:rsid w:val="00324714"/>
    <w:rsid w:val="003248D4"/>
    <w:rsid w:val="00325B3A"/>
    <w:rsid w:val="0033037C"/>
    <w:rsid w:val="003303DC"/>
    <w:rsid w:val="0033306F"/>
    <w:rsid w:val="00333079"/>
    <w:rsid w:val="003348A7"/>
    <w:rsid w:val="00335316"/>
    <w:rsid w:val="00335709"/>
    <w:rsid w:val="00336E7E"/>
    <w:rsid w:val="0033709B"/>
    <w:rsid w:val="003406CC"/>
    <w:rsid w:val="0034144C"/>
    <w:rsid w:val="003421B9"/>
    <w:rsid w:val="003439F8"/>
    <w:rsid w:val="00344237"/>
    <w:rsid w:val="00346A2E"/>
    <w:rsid w:val="0034797D"/>
    <w:rsid w:val="00350007"/>
    <w:rsid w:val="00350C9D"/>
    <w:rsid w:val="00350F5D"/>
    <w:rsid w:val="00352B10"/>
    <w:rsid w:val="00352D0B"/>
    <w:rsid w:val="003536AA"/>
    <w:rsid w:val="0035497E"/>
    <w:rsid w:val="003567B0"/>
    <w:rsid w:val="00357E83"/>
    <w:rsid w:val="003618C3"/>
    <w:rsid w:val="00361ECF"/>
    <w:rsid w:val="003625E5"/>
    <w:rsid w:val="0036656C"/>
    <w:rsid w:val="00366826"/>
    <w:rsid w:val="00370EE7"/>
    <w:rsid w:val="0037141B"/>
    <w:rsid w:val="00371BD8"/>
    <w:rsid w:val="00372D1D"/>
    <w:rsid w:val="003743AF"/>
    <w:rsid w:val="003768DB"/>
    <w:rsid w:val="00376AF0"/>
    <w:rsid w:val="00376E50"/>
    <w:rsid w:val="00377D9F"/>
    <w:rsid w:val="00380556"/>
    <w:rsid w:val="003813FD"/>
    <w:rsid w:val="0038167E"/>
    <w:rsid w:val="003829B1"/>
    <w:rsid w:val="00385DD0"/>
    <w:rsid w:val="0038701D"/>
    <w:rsid w:val="00390E16"/>
    <w:rsid w:val="003920D7"/>
    <w:rsid w:val="003939AA"/>
    <w:rsid w:val="00393AAB"/>
    <w:rsid w:val="003945F5"/>
    <w:rsid w:val="00394900"/>
    <w:rsid w:val="00394B1F"/>
    <w:rsid w:val="00397050"/>
    <w:rsid w:val="003A0F7C"/>
    <w:rsid w:val="003A17BC"/>
    <w:rsid w:val="003A1B87"/>
    <w:rsid w:val="003A2221"/>
    <w:rsid w:val="003A277F"/>
    <w:rsid w:val="003A2C4F"/>
    <w:rsid w:val="003A34E6"/>
    <w:rsid w:val="003A3D30"/>
    <w:rsid w:val="003A4D0E"/>
    <w:rsid w:val="003B04F7"/>
    <w:rsid w:val="003B0BF1"/>
    <w:rsid w:val="003B1441"/>
    <w:rsid w:val="003B299A"/>
    <w:rsid w:val="003B4421"/>
    <w:rsid w:val="003B45D8"/>
    <w:rsid w:val="003B5BEF"/>
    <w:rsid w:val="003C23A9"/>
    <w:rsid w:val="003C3B38"/>
    <w:rsid w:val="003D01A4"/>
    <w:rsid w:val="003D2269"/>
    <w:rsid w:val="003D367F"/>
    <w:rsid w:val="003D4414"/>
    <w:rsid w:val="003D4634"/>
    <w:rsid w:val="003D4812"/>
    <w:rsid w:val="003D4DD5"/>
    <w:rsid w:val="003D4F86"/>
    <w:rsid w:val="003D51E7"/>
    <w:rsid w:val="003D5DD0"/>
    <w:rsid w:val="003D5F4D"/>
    <w:rsid w:val="003D65F2"/>
    <w:rsid w:val="003D75A3"/>
    <w:rsid w:val="003E029A"/>
    <w:rsid w:val="003E0336"/>
    <w:rsid w:val="003E1F0B"/>
    <w:rsid w:val="003E2600"/>
    <w:rsid w:val="003E2EA5"/>
    <w:rsid w:val="003E2F4F"/>
    <w:rsid w:val="003E4427"/>
    <w:rsid w:val="003E6DEC"/>
    <w:rsid w:val="003E7A5E"/>
    <w:rsid w:val="003F0F10"/>
    <w:rsid w:val="003F1C20"/>
    <w:rsid w:val="003F24B0"/>
    <w:rsid w:val="003F360F"/>
    <w:rsid w:val="003F36E9"/>
    <w:rsid w:val="003F454B"/>
    <w:rsid w:val="003F5121"/>
    <w:rsid w:val="003F5A1F"/>
    <w:rsid w:val="003F70AC"/>
    <w:rsid w:val="003F7231"/>
    <w:rsid w:val="003F751E"/>
    <w:rsid w:val="004005E8"/>
    <w:rsid w:val="0040062A"/>
    <w:rsid w:val="004008DA"/>
    <w:rsid w:val="00401484"/>
    <w:rsid w:val="00402546"/>
    <w:rsid w:val="004033E0"/>
    <w:rsid w:val="0040397B"/>
    <w:rsid w:val="00403B1A"/>
    <w:rsid w:val="00404E2E"/>
    <w:rsid w:val="0040514E"/>
    <w:rsid w:val="0040533E"/>
    <w:rsid w:val="00405F43"/>
    <w:rsid w:val="00406D3C"/>
    <w:rsid w:val="0041084C"/>
    <w:rsid w:val="00411924"/>
    <w:rsid w:val="00412925"/>
    <w:rsid w:val="00413AA5"/>
    <w:rsid w:val="00414A1A"/>
    <w:rsid w:val="00415611"/>
    <w:rsid w:val="004165D0"/>
    <w:rsid w:val="00416C8D"/>
    <w:rsid w:val="0041749F"/>
    <w:rsid w:val="0041750B"/>
    <w:rsid w:val="0042100B"/>
    <w:rsid w:val="004228C5"/>
    <w:rsid w:val="00422C87"/>
    <w:rsid w:val="00422F54"/>
    <w:rsid w:val="004241D2"/>
    <w:rsid w:val="0042447B"/>
    <w:rsid w:val="004244E5"/>
    <w:rsid w:val="00430693"/>
    <w:rsid w:val="00431C50"/>
    <w:rsid w:val="004349E6"/>
    <w:rsid w:val="00437923"/>
    <w:rsid w:val="00437F9B"/>
    <w:rsid w:val="00440EA7"/>
    <w:rsid w:val="00442490"/>
    <w:rsid w:val="004435B6"/>
    <w:rsid w:val="0044496E"/>
    <w:rsid w:val="00445FAE"/>
    <w:rsid w:val="00446892"/>
    <w:rsid w:val="004468D9"/>
    <w:rsid w:val="0045111C"/>
    <w:rsid w:val="004511E3"/>
    <w:rsid w:val="004528A0"/>
    <w:rsid w:val="00453C4A"/>
    <w:rsid w:val="004556E9"/>
    <w:rsid w:val="00455C59"/>
    <w:rsid w:val="004562A5"/>
    <w:rsid w:val="004602EF"/>
    <w:rsid w:val="00461AAF"/>
    <w:rsid w:val="00462C17"/>
    <w:rsid w:val="00464125"/>
    <w:rsid w:val="00464C46"/>
    <w:rsid w:val="0046791F"/>
    <w:rsid w:val="00467B70"/>
    <w:rsid w:val="00470531"/>
    <w:rsid w:val="00470A49"/>
    <w:rsid w:val="00470FE6"/>
    <w:rsid w:val="004718F3"/>
    <w:rsid w:val="004724A4"/>
    <w:rsid w:val="00472632"/>
    <w:rsid w:val="004727E2"/>
    <w:rsid w:val="00474D4B"/>
    <w:rsid w:val="004770C2"/>
    <w:rsid w:val="004770D2"/>
    <w:rsid w:val="004806C3"/>
    <w:rsid w:val="00481C0A"/>
    <w:rsid w:val="004820EE"/>
    <w:rsid w:val="00482431"/>
    <w:rsid w:val="00482723"/>
    <w:rsid w:val="00482AAD"/>
    <w:rsid w:val="00483ABC"/>
    <w:rsid w:val="004843CB"/>
    <w:rsid w:val="00486618"/>
    <w:rsid w:val="004874CE"/>
    <w:rsid w:val="0049020B"/>
    <w:rsid w:val="00490B73"/>
    <w:rsid w:val="0049142A"/>
    <w:rsid w:val="00491856"/>
    <w:rsid w:val="00491B6C"/>
    <w:rsid w:val="00492B8B"/>
    <w:rsid w:val="0049326D"/>
    <w:rsid w:val="00496438"/>
    <w:rsid w:val="00496BEF"/>
    <w:rsid w:val="00497298"/>
    <w:rsid w:val="00497E77"/>
    <w:rsid w:val="004A00E0"/>
    <w:rsid w:val="004A02AC"/>
    <w:rsid w:val="004A1978"/>
    <w:rsid w:val="004A1D27"/>
    <w:rsid w:val="004A1D65"/>
    <w:rsid w:val="004A29A0"/>
    <w:rsid w:val="004A3769"/>
    <w:rsid w:val="004A4104"/>
    <w:rsid w:val="004A46AA"/>
    <w:rsid w:val="004A4855"/>
    <w:rsid w:val="004A4DDE"/>
    <w:rsid w:val="004A55CF"/>
    <w:rsid w:val="004A7861"/>
    <w:rsid w:val="004B10CE"/>
    <w:rsid w:val="004B1F67"/>
    <w:rsid w:val="004B4D98"/>
    <w:rsid w:val="004B58F3"/>
    <w:rsid w:val="004B73E5"/>
    <w:rsid w:val="004B7457"/>
    <w:rsid w:val="004B7904"/>
    <w:rsid w:val="004C184D"/>
    <w:rsid w:val="004C2CFB"/>
    <w:rsid w:val="004D21E5"/>
    <w:rsid w:val="004D4224"/>
    <w:rsid w:val="004D534E"/>
    <w:rsid w:val="004D7809"/>
    <w:rsid w:val="004E0B85"/>
    <w:rsid w:val="004E3787"/>
    <w:rsid w:val="004E37C5"/>
    <w:rsid w:val="004E3BDD"/>
    <w:rsid w:val="004E3FCC"/>
    <w:rsid w:val="004E5F25"/>
    <w:rsid w:val="004E7C5A"/>
    <w:rsid w:val="004E7D14"/>
    <w:rsid w:val="004F1F4A"/>
    <w:rsid w:val="004F4236"/>
    <w:rsid w:val="004F43C6"/>
    <w:rsid w:val="004F456E"/>
    <w:rsid w:val="004F646C"/>
    <w:rsid w:val="004F68B4"/>
    <w:rsid w:val="00501120"/>
    <w:rsid w:val="0050171D"/>
    <w:rsid w:val="00501A82"/>
    <w:rsid w:val="00502592"/>
    <w:rsid w:val="00504E15"/>
    <w:rsid w:val="00504E21"/>
    <w:rsid w:val="0050544C"/>
    <w:rsid w:val="005059A9"/>
    <w:rsid w:val="00505AAC"/>
    <w:rsid w:val="00506D00"/>
    <w:rsid w:val="00510B80"/>
    <w:rsid w:val="00511204"/>
    <w:rsid w:val="005113F9"/>
    <w:rsid w:val="00516263"/>
    <w:rsid w:val="0051647A"/>
    <w:rsid w:val="00520276"/>
    <w:rsid w:val="00520298"/>
    <w:rsid w:val="005267AC"/>
    <w:rsid w:val="00526F89"/>
    <w:rsid w:val="0052724E"/>
    <w:rsid w:val="00527889"/>
    <w:rsid w:val="00530962"/>
    <w:rsid w:val="00531758"/>
    <w:rsid w:val="00534692"/>
    <w:rsid w:val="005349CB"/>
    <w:rsid w:val="005359D2"/>
    <w:rsid w:val="0053653C"/>
    <w:rsid w:val="00536A43"/>
    <w:rsid w:val="0053774C"/>
    <w:rsid w:val="005405C2"/>
    <w:rsid w:val="005415A5"/>
    <w:rsid w:val="0054205C"/>
    <w:rsid w:val="00543C63"/>
    <w:rsid w:val="005459F8"/>
    <w:rsid w:val="00545E7A"/>
    <w:rsid w:val="00546B2A"/>
    <w:rsid w:val="00547D40"/>
    <w:rsid w:val="0055047E"/>
    <w:rsid w:val="00550FFA"/>
    <w:rsid w:val="00552D80"/>
    <w:rsid w:val="005564B8"/>
    <w:rsid w:val="00556543"/>
    <w:rsid w:val="0055748F"/>
    <w:rsid w:val="00557FCF"/>
    <w:rsid w:val="0056039B"/>
    <w:rsid w:val="005649ED"/>
    <w:rsid w:val="00566EB5"/>
    <w:rsid w:val="005674C0"/>
    <w:rsid w:val="005705FA"/>
    <w:rsid w:val="00571326"/>
    <w:rsid w:val="00574836"/>
    <w:rsid w:val="00574C44"/>
    <w:rsid w:val="00574FE6"/>
    <w:rsid w:val="00575589"/>
    <w:rsid w:val="00575A4D"/>
    <w:rsid w:val="00575C7B"/>
    <w:rsid w:val="00576989"/>
    <w:rsid w:val="0058072C"/>
    <w:rsid w:val="00581D05"/>
    <w:rsid w:val="00583545"/>
    <w:rsid w:val="00583E57"/>
    <w:rsid w:val="00584C25"/>
    <w:rsid w:val="00586003"/>
    <w:rsid w:val="005861C6"/>
    <w:rsid w:val="0058720E"/>
    <w:rsid w:val="0059087E"/>
    <w:rsid w:val="00591CB0"/>
    <w:rsid w:val="005931C5"/>
    <w:rsid w:val="00593B2D"/>
    <w:rsid w:val="005940AF"/>
    <w:rsid w:val="00594244"/>
    <w:rsid w:val="005956EB"/>
    <w:rsid w:val="0059584D"/>
    <w:rsid w:val="005A18AF"/>
    <w:rsid w:val="005A30F3"/>
    <w:rsid w:val="005A6674"/>
    <w:rsid w:val="005A684B"/>
    <w:rsid w:val="005A7778"/>
    <w:rsid w:val="005A7979"/>
    <w:rsid w:val="005B25CD"/>
    <w:rsid w:val="005B2C25"/>
    <w:rsid w:val="005B42DB"/>
    <w:rsid w:val="005B4812"/>
    <w:rsid w:val="005C08D3"/>
    <w:rsid w:val="005C118E"/>
    <w:rsid w:val="005C16AD"/>
    <w:rsid w:val="005C1F69"/>
    <w:rsid w:val="005C5457"/>
    <w:rsid w:val="005D0D58"/>
    <w:rsid w:val="005D16B3"/>
    <w:rsid w:val="005D1BB5"/>
    <w:rsid w:val="005D2CB0"/>
    <w:rsid w:val="005D3902"/>
    <w:rsid w:val="005D43C2"/>
    <w:rsid w:val="005D4473"/>
    <w:rsid w:val="005D613A"/>
    <w:rsid w:val="005D788D"/>
    <w:rsid w:val="005D79A9"/>
    <w:rsid w:val="005E1F22"/>
    <w:rsid w:val="005E2297"/>
    <w:rsid w:val="005E254C"/>
    <w:rsid w:val="005E2591"/>
    <w:rsid w:val="005E4ECD"/>
    <w:rsid w:val="005F0774"/>
    <w:rsid w:val="0060181B"/>
    <w:rsid w:val="00604FD4"/>
    <w:rsid w:val="00605C54"/>
    <w:rsid w:val="00607887"/>
    <w:rsid w:val="0061079A"/>
    <w:rsid w:val="00610EA6"/>
    <w:rsid w:val="006118D7"/>
    <w:rsid w:val="00611986"/>
    <w:rsid w:val="0061406B"/>
    <w:rsid w:val="00616451"/>
    <w:rsid w:val="006171CB"/>
    <w:rsid w:val="00621014"/>
    <w:rsid w:val="0062545E"/>
    <w:rsid w:val="00631D0E"/>
    <w:rsid w:val="00631F95"/>
    <w:rsid w:val="0063256A"/>
    <w:rsid w:val="0063694A"/>
    <w:rsid w:val="00636D91"/>
    <w:rsid w:val="00637A1E"/>
    <w:rsid w:val="0064065E"/>
    <w:rsid w:val="00641561"/>
    <w:rsid w:val="00641A4D"/>
    <w:rsid w:val="0064380E"/>
    <w:rsid w:val="006439DE"/>
    <w:rsid w:val="00644C73"/>
    <w:rsid w:val="00644E85"/>
    <w:rsid w:val="00652084"/>
    <w:rsid w:val="00652653"/>
    <w:rsid w:val="00653068"/>
    <w:rsid w:val="00655E07"/>
    <w:rsid w:val="006569DB"/>
    <w:rsid w:val="006578A7"/>
    <w:rsid w:val="00657A38"/>
    <w:rsid w:val="00660D07"/>
    <w:rsid w:val="00662B3F"/>
    <w:rsid w:val="00666A02"/>
    <w:rsid w:val="00670B0F"/>
    <w:rsid w:val="0067152F"/>
    <w:rsid w:val="00674BA0"/>
    <w:rsid w:val="00677791"/>
    <w:rsid w:val="00677C10"/>
    <w:rsid w:val="00682362"/>
    <w:rsid w:val="006825DD"/>
    <w:rsid w:val="0068283C"/>
    <w:rsid w:val="00684F6B"/>
    <w:rsid w:val="006854E2"/>
    <w:rsid w:val="00687262"/>
    <w:rsid w:val="00690FD4"/>
    <w:rsid w:val="00692EAF"/>
    <w:rsid w:val="0069319B"/>
    <w:rsid w:val="00693534"/>
    <w:rsid w:val="00695FD1"/>
    <w:rsid w:val="006A077A"/>
    <w:rsid w:val="006A14F4"/>
    <w:rsid w:val="006A1E73"/>
    <w:rsid w:val="006A5CD6"/>
    <w:rsid w:val="006A7038"/>
    <w:rsid w:val="006A778D"/>
    <w:rsid w:val="006B079F"/>
    <w:rsid w:val="006B2E5F"/>
    <w:rsid w:val="006B45FB"/>
    <w:rsid w:val="006B5B5A"/>
    <w:rsid w:val="006B5F88"/>
    <w:rsid w:val="006B7F21"/>
    <w:rsid w:val="006C329A"/>
    <w:rsid w:val="006C3634"/>
    <w:rsid w:val="006C4953"/>
    <w:rsid w:val="006C4AFE"/>
    <w:rsid w:val="006C5924"/>
    <w:rsid w:val="006C5E25"/>
    <w:rsid w:val="006D189F"/>
    <w:rsid w:val="006D1CDF"/>
    <w:rsid w:val="006D49F1"/>
    <w:rsid w:val="006D5D2E"/>
    <w:rsid w:val="006D6637"/>
    <w:rsid w:val="006D6A43"/>
    <w:rsid w:val="006D6F69"/>
    <w:rsid w:val="006D7B03"/>
    <w:rsid w:val="006E2079"/>
    <w:rsid w:val="006E23CE"/>
    <w:rsid w:val="006E2C73"/>
    <w:rsid w:val="006E3A73"/>
    <w:rsid w:val="006E7ECF"/>
    <w:rsid w:val="006F0C19"/>
    <w:rsid w:val="006F1FED"/>
    <w:rsid w:val="006F25C9"/>
    <w:rsid w:val="006F43F6"/>
    <w:rsid w:val="00700D3C"/>
    <w:rsid w:val="00700DDC"/>
    <w:rsid w:val="00703D28"/>
    <w:rsid w:val="0070533E"/>
    <w:rsid w:val="007064A7"/>
    <w:rsid w:val="007064C1"/>
    <w:rsid w:val="00706662"/>
    <w:rsid w:val="00711233"/>
    <w:rsid w:val="00712B0D"/>
    <w:rsid w:val="00714294"/>
    <w:rsid w:val="0071683B"/>
    <w:rsid w:val="007173CA"/>
    <w:rsid w:val="00717495"/>
    <w:rsid w:val="00720D51"/>
    <w:rsid w:val="007225F0"/>
    <w:rsid w:val="00722803"/>
    <w:rsid w:val="00722D11"/>
    <w:rsid w:val="00723B09"/>
    <w:rsid w:val="007245E8"/>
    <w:rsid w:val="007257A5"/>
    <w:rsid w:val="00725A52"/>
    <w:rsid w:val="00727563"/>
    <w:rsid w:val="00730657"/>
    <w:rsid w:val="007321FF"/>
    <w:rsid w:val="00732A87"/>
    <w:rsid w:val="00733537"/>
    <w:rsid w:val="00733FED"/>
    <w:rsid w:val="00734782"/>
    <w:rsid w:val="00736560"/>
    <w:rsid w:val="00743CBB"/>
    <w:rsid w:val="00744C89"/>
    <w:rsid w:val="00745729"/>
    <w:rsid w:val="00745E61"/>
    <w:rsid w:val="00750CDF"/>
    <w:rsid w:val="007522F6"/>
    <w:rsid w:val="00753523"/>
    <w:rsid w:val="007542EA"/>
    <w:rsid w:val="00756753"/>
    <w:rsid w:val="00756B40"/>
    <w:rsid w:val="00756C55"/>
    <w:rsid w:val="00756E6A"/>
    <w:rsid w:val="00762CED"/>
    <w:rsid w:val="00764840"/>
    <w:rsid w:val="00764C89"/>
    <w:rsid w:val="007656CE"/>
    <w:rsid w:val="007659DA"/>
    <w:rsid w:val="007668E7"/>
    <w:rsid w:val="00770019"/>
    <w:rsid w:val="0077017C"/>
    <w:rsid w:val="007704B5"/>
    <w:rsid w:val="00771182"/>
    <w:rsid w:val="00781E3B"/>
    <w:rsid w:val="007831AF"/>
    <w:rsid w:val="00783218"/>
    <w:rsid w:val="00783E92"/>
    <w:rsid w:val="00786EFC"/>
    <w:rsid w:val="00787627"/>
    <w:rsid w:val="007879F3"/>
    <w:rsid w:val="007909F8"/>
    <w:rsid w:val="00790B0D"/>
    <w:rsid w:val="0079146D"/>
    <w:rsid w:val="00793D44"/>
    <w:rsid w:val="0079478E"/>
    <w:rsid w:val="007950F9"/>
    <w:rsid w:val="00795A28"/>
    <w:rsid w:val="00795CEC"/>
    <w:rsid w:val="007A00F2"/>
    <w:rsid w:val="007A1BF3"/>
    <w:rsid w:val="007A3414"/>
    <w:rsid w:val="007A4266"/>
    <w:rsid w:val="007A5800"/>
    <w:rsid w:val="007A5CDE"/>
    <w:rsid w:val="007A66CB"/>
    <w:rsid w:val="007B4D43"/>
    <w:rsid w:val="007B61D4"/>
    <w:rsid w:val="007B69DC"/>
    <w:rsid w:val="007B7ABF"/>
    <w:rsid w:val="007C1F32"/>
    <w:rsid w:val="007C5856"/>
    <w:rsid w:val="007C5D74"/>
    <w:rsid w:val="007C6592"/>
    <w:rsid w:val="007D1484"/>
    <w:rsid w:val="007D1552"/>
    <w:rsid w:val="007D1719"/>
    <w:rsid w:val="007D24B0"/>
    <w:rsid w:val="007D4E55"/>
    <w:rsid w:val="007D6BC6"/>
    <w:rsid w:val="007E1583"/>
    <w:rsid w:val="007E1C5B"/>
    <w:rsid w:val="007E20D4"/>
    <w:rsid w:val="007E2E72"/>
    <w:rsid w:val="007E306E"/>
    <w:rsid w:val="007E4EDC"/>
    <w:rsid w:val="007E51FA"/>
    <w:rsid w:val="007E6CB7"/>
    <w:rsid w:val="007E7B42"/>
    <w:rsid w:val="007F19FC"/>
    <w:rsid w:val="007F23FC"/>
    <w:rsid w:val="007F288E"/>
    <w:rsid w:val="007F2DEC"/>
    <w:rsid w:val="007F5F71"/>
    <w:rsid w:val="007F5F92"/>
    <w:rsid w:val="007F6155"/>
    <w:rsid w:val="007F68E6"/>
    <w:rsid w:val="007F7DD0"/>
    <w:rsid w:val="00803516"/>
    <w:rsid w:val="00803701"/>
    <w:rsid w:val="008062BC"/>
    <w:rsid w:val="008063A3"/>
    <w:rsid w:val="008068DD"/>
    <w:rsid w:val="00806B2F"/>
    <w:rsid w:val="00807EBC"/>
    <w:rsid w:val="00807FA2"/>
    <w:rsid w:val="008124EC"/>
    <w:rsid w:val="00813A36"/>
    <w:rsid w:val="00813AD3"/>
    <w:rsid w:val="00814B50"/>
    <w:rsid w:val="0081509C"/>
    <w:rsid w:val="00815D3C"/>
    <w:rsid w:val="008203FD"/>
    <w:rsid w:val="00823EFE"/>
    <w:rsid w:val="0082437A"/>
    <w:rsid w:val="00827D4C"/>
    <w:rsid w:val="00830B9E"/>
    <w:rsid w:val="008324DC"/>
    <w:rsid w:val="00832978"/>
    <w:rsid w:val="008348BE"/>
    <w:rsid w:val="00834DD7"/>
    <w:rsid w:val="00835EF0"/>
    <w:rsid w:val="008407DC"/>
    <w:rsid w:val="00840B0D"/>
    <w:rsid w:val="00841223"/>
    <w:rsid w:val="00841E13"/>
    <w:rsid w:val="00842F4D"/>
    <w:rsid w:val="00843707"/>
    <w:rsid w:val="00843DEF"/>
    <w:rsid w:val="008464EA"/>
    <w:rsid w:val="00846DF6"/>
    <w:rsid w:val="00846F6C"/>
    <w:rsid w:val="0085215E"/>
    <w:rsid w:val="008532F2"/>
    <w:rsid w:val="00854DD3"/>
    <w:rsid w:val="0085542A"/>
    <w:rsid w:val="0086013C"/>
    <w:rsid w:val="0086065B"/>
    <w:rsid w:val="00861E66"/>
    <w:rsid w:val="008632B5"/>
    <w:rsid w:val="008635A7"/>
    <w:rsid w:val="008640F5"/>
    <w:rsid w:val="0087314B"/>
    <w:rsid w:val="00873801"/>
    <w:rsid w:val="008752E9"/>
    <w:rsid w:val="00875BA4"/>
    <w:rsid w:val="0087682F"/>
    <w:rsid w:val="008768EB"/>
    <w:rsid w:val="00876AD5"/>
    <w:rsid w:val="00876B4C"/>
    <w:rsid w:val="0088099D"/>
    <w:rsid w:val="00880F35"/>
    <w:rsid w:val="00881F7F"/>
    <w:rsid w:val="00882898"/>
    <w:rsid w:val="00883A18"/>
    <w:rsid w:val="00883CA4"/>
    <w:rsid w:val="0088706D"/>
    <w:rsid w:val="00887EBA"/>
    <w:rsid w:val="00891338"/>
    <w:rsid w:val="008972DB"/>
    <w:rsid w:val="00897BDC"/>
    <w:rsid w:val="008A060D"/>
    <w:rsid w:val="008A0796"/>
    <w:rsid w:val="008A0982"/>
    <w:rsid w:val="008A38E1"/>
    <w:rsid w:val="008A50DF"/>
    <w:rsid w:val="008A5DE3"/>
    <w:rsid w:val="008A6E9B"/>
    <w:rsid w:val="008A6FE2"/>
    <w:rsid w:val="008B17AF"/>
    <w:rsid w:val="008B2913"/>
    <w:rsid w:val="008B2BA3"/>
    <w:rsid w:val="008B3420"/>
    <w:rsid w:val="008B386A"/>
    <w:rsid w:val="008B3E8D"/>
    <w:rsid w:val="008B5F8B"/>
    <w:rsid w:val="008C04F6"/>
    <w:rsid w:val="008C04F8"/>
    <w:rsid w:val="008C136C"/>
    <w:rsid w:val="008C3FC0"/>
    <w:rsid w:val="008C4EF5"/>
    <w:rsid w:val="008C5643"/>
    <w:rsid w:val="008C5D5A"/>
    <w:rsid w:val="008C65A7"/>
    <w:rsid w:val="008D0995"/>
    <w:rsid w:val="008D1899"/>
    <w:rsid w:val="008D2CE4"/>
    <w:rsid w:val="008D3F93"/>
    <w:rsid w:val="008D6852"/>
    <w:rsid w:val="008D7577"/>
    <w:rsid w:val="008E0747"/>
    <w:rsid w:val="008E0892"/>
    <w:rsid w:val="008E0A41"/>
    <w:rsid w:val="008E0DB3"/>
    <w:rsid w:val="008E369E"/>
    <w:rsid w:val="008E38B4"/>
    <w:rsid w:val="008E453B"/>
    <w:rsid w:val="008E4D48"/>
    <w:rsid w:val="008E56D3"/>
    <w:rsid w:val="008E5AD4"/>
    <w:rsid w:val="008E6CA3"/>
    <w:rsid w:val="008E72A8"/>
    <w:rsid w:val="008F02CA"/>
    <w:rsid w:val="008F33A7"/>
    <w:rsid w:val="0090034B"/>
    <w:rsid w:val="00900421"/>
    <w:rsid w:val="00903586"/>
    <w:rsid w:val="0090563D"/>
    <w:rsid w:val="009079B9"/>
    <w:rsid w:val="009110C9"/>
    <w:rsid w:val="00911D28"/>
    <w:rsid w:val="0091260D"/>
    <w:rsid w:val="00912A81"/>
    <w:rsid w:val="00914A85"/>
    <w:rsid w:val="009151CE"/>
    <w:rsid w:val="00920C46"/>
    <w:rsid w:val="009229BC"/>
    <w:rsid w:val="009247B5"/>
    <w:rsid w:val="00925D58"/>
    <w:rsid w:val="00926765"/>
    <w:rsid w:val="009274BF"/>
    <w:rsid w:val="0093124E"/>
    <w:rsid w:val="00931F2C"/>
    <w:rsid w:val="00932E08"/>
    <w:rsid w:val="00933F14"/>
    <w:rsid w:val="00934555"/>
    <w:rsid w:val="009363B2"/>
    <w:rsid w:val="009365DE"/>
    <w:rsid w:val="00937CB0"/>
    <w:rsid w:val="009411E6"/>
    <w:rsid w:val="00941927"/>
    <w:rsid w:val="00941ED7"/>
    <w:rsid w:val="00946189"/>
    <w:rsid w:val="009464DF"/>
    <w:rsid w:val="00946738"/>
    <w:rsid w:val="00946F15"/>
    <w:rsid w:val="00947281"/>
    <w:rsid w:val="0095091C"/>
    <w:rsid w:val="00950AC0"/>
    <w:rsid w:val="009513C1"/>
    <w:rsid w:val="009517DC"/>
    <w:rsid w:val="00952850"/>
    <w:rsid w:val="00952E85"/>
    <w:rsid w:val="00955357"/>
    <w:rsid w:val="009572CF"/>
    <w:rsid w:val="00960850"/>
    <w:rsid w:val="00960C05"/>
    <w:rsid w:val="009610EF"/>
    <w:rsid w:val="00962DF0"/>
    <w:rsid w:val="00963F12"/>
    <w:rsid w:val="00964BA6"/>
    <w:rsid w:val="00964FE2"/>
    <w:rsid w:val="0096539B"/>
    <w:rsid w:val="009655C8"/>
    <w:rsid w:val="009675E8"/>
    <w:rsid w:val="00967824"/>
    <w:rsid w:val="009679B3"/>
    <w:rsid w:val="00967BE5"/>
    <w:rsid w:val="0097040B"/>
    <w:rsid w:val="00970A04"/>
    <w:rsid w:val="009725E6"/>
    <w:rsid w:val="009727C4"/>
    <w:rsid w:val="00974751"/>
    <w:rsid w:val="009752DC"/>
    <w:rsid w:val="009772BF"/>
    <w:rsid w:val="009802B2"/>
    <w:rsid w:val="00981317"/>
    <w:rsid w:val="009813EE"/>
    <w:rsid w:val="00981A7A"/>
    <w:rsid w:val="00985B31"/>
    <w:rsid w:val="0098620D"/>
    <w:rsid w:val="009864D1"/>
    <w:rsid w:val="00986686"/>
    <w:rsid w:val="00987ED9"/>
    <w:rsid w:val="009900DE"/>
    <w:rsid w:val="00990DC9"/>
    <w:rsid w:val="00991633"/>
    <w:rsid w:val="00991AD3"/>
    <w:rsid w:val="00992D0D"/>
    <w:rsid w:val="00995068"/>
    <w:rsid w:val="00995691"/>
    <w:rsid w:val="00997463"/>
    <w:rsid w:val="00997EA1"/>
    <w:rsid w:val="009A083D"/>
    <w:rsid w:val="009A08C2"/>
    <w:rsid w:val="009A1DAB"/>
    <w:rsid w:val="009A26BE"/>
    <w:rsid w:val="009A3276"/>
    <w:rsid w:val="009A4393"/>
    <w:rsid w:val="009A4A96"/>
    <w:rsid w:val="009A4F1D"/>
    <w:rsid w:val="009A5479"/>
    <w:rsid w:val="009A5C2D"/>
    <w:rsid w:val="009A6043"/>
    <w:rsid w:val="009A6E16"/>
    <w:rsid w:val="009A740A"/>
    <w:rsid w:val="009A7BAF"/>
    <w:rsid w:val="009B1788"/>
    <w:rsid w:val="009B34A6"/>
    <w:rsid w:val="009B4A2E"/>
    <w:rsid w:val="009B58A7"/>
    <w:rsid w:val="009B58A8"/>
    <w:rsid w:val="009B671E"/>
    <w:rsid w:val="009B67A4"/>
    <w:rsid w:val="009B6B08"/>
    <w:rsid w:val="009C0469"/>
    <w:rsid w:val="009C1488"/>
    <w:rsid w:val="009C25ED"/>
    <w:rsid w:val="009C2E10"/>
    <w:rsid w:val="009C33A0"/>
    <w:rsid w:val="009C38DF"/>
    <w:rsid w:val="009C4688"/>
    <w:rsid w:val="009C6F53"/>
    <w:rsid w:val="009D0BA8"/>
    <w:rsid w:val="009D1ECC"/>
    <w:rsid w:val="009D34BF"/>
    <w:rsid w:val="009D59EA"/>
    <w:rsid w:val="009D6735"/>
    <w:rsid w:val="009D70CB"/>
    <w:rsid w:val="009D7218"/>
    <w:rsid w:val="009E08E4"/>
    <w:rsid w:val="009E1FE0"/>
    <w:rsid w:val="009E2029"/>
    <w:rsid w:val="009E2659"/>
    <w:rsid w:val="009E27CE"/>
    <w:rsid w:val="009E2D83"/>
    <w:rsid w:val="009E2E55"/>
    <w:rsid w:val="009E340D"/>
    <w:rsid w:val="009E5555"/>
    <w:rsid w:val="009E60C7"/>
    <w:rsid w:val="009F2915"/>
    <w:rsid w:val="009F3B60"/>
    <w:rsid w:val="009F3F71"/>
    <w:rsid w:val="009F6076"/>
    <w:rsid w:val="009F6173"/>
    <w:rsid w:val="009F66BA"/>
    <w:rsid w:val="009F752D"/>
    <w:rsid w:val="00A007EB"/>
    <w:rsid w:val="00A0330D"/>
    <w:rsid w:val="00A05449"/>
    <w:rsid w:val="00A06E48"/>
    <w:rsid w:val="00A10DA7"/>
    <w:rsid w:val="00A12FC1"/>
    <w:rsid w:val="00A13654"/>
    <w:rsid w:val="00A15BE4"/>
    <w:rsid w:val="00A15C27"/>
    <w:rsid w:val="00A1664C"/>
    <w:rsid w:val="00A17AEA"/>
    <w:rsid w:val="00A205B4"/>
    <w:rsid w:val="00A226E7"/>
    <w:rsid w:val="00A22901"/>
    <w:rsid w:val="00A23426"/>
    <w:rsid w:val="00A23BC0"/>
    <w:rsid w:val="00A24771"/>
    <w:rsid w:val="00A24FE1"/>
    <w:rsid w:val="00A255C7"/>
    <w:rsid w:val="00A25CF8"/>
    <w:rsid w:val="00A26708"/>
    <w:rsid w:val="00A26EB7"/>
    <w:rsid w:val="00A27808"/>
    <w:rsid w:val="00A307F9"/>
    <w:rsid w:val="00A312C9"/>
    <w:rsid w:val="00A32952"/>
    <w:rsid w:val="00A33FA5"/>
    <w:rsid w:val="00A34185"/>
    <w:rsid w:val="00A3457E"/>
    <w:rsid w:val="00A3593B"/>
    <w:rsid w:val="00A36BEF"/>
    <w:rsid w:val="00A40BDF"/>
    <w:rsid w:val="00A50417"/>
    <w:rsid w:val="00A519A4"/>
    <w:rsid w:val="00A51C6D"/>
    <w:rsid w:val="00A52052"/>
    <w:rsid w:val="00A52E7B"/>
    <w:rsid w:val="00A52ECE"/>
    <w:rsid w:val="00A5305D"/>
    <w:rsid w:val="00A53FFB"/>
    <w:rsid w:val="00A54F73"/>
    <w:rsid w:val="00A55538"/>
    <w:rsid w:val="00A555AC"/>
    <w:rsid w:val="00A56B87"/>
    <w:rsid w:val="00A56F03"/>
    <w:rsid w:val="00A572FF"/>
    <w:rsid w:val="00A61EBE"/>
    <w:rsid w:val="00A66FAB"/>
    <w:rsid w:val="00A71370"/>
    <w:rsid w:val="00A71DD8"/>
    <w:rsid w:val="00A73C41"/>
    <w:rsid w:val="00A751C6"/>
    <w:rsid w:val="00A75E88"/>
    <w:rsid w:val="00A7658D"/>
    <w:rsid w:val="00A77B4F"/>
    <w:rsid w:val="00A77D55"/>
    <w:rsid w:val="00A77EDA"/>
    <w:rsid w:val="00A817CA"/>
    <w:rsid w:val="00A822A6"/>
    <w:rsid w:val="00A82C54"/>
    <w:rsid w:val="00A92888"/>
    <w:rsid w:val="00A92BA6"/>
    <w:rsid w:val="00A9382A"/>
    <w:rsid w:val="00A9435A"/>
    <w:rsid w:val="00A95FD5"/>
    <w:rsid w:val="00A979EE"/>
    <w:rsid w:val="00A97BC7"/>
    <w:rsid w:val="00AA1D3B"/>
    <w:rsid w:val="00AA22B0"/>
    <w:rsid w:val="00AA2863"/>
    <w:rsid w:val="00AA3062"/>
    <w:rsid w:val="00AA307A"/>
    <w:rsid w:val="00AA7317"/>
    <w:rsid w:val="00AB01F2"/>
    <w:rsid w:val="00AB1905"/>
    <w:rsid w:val="00AB1A74"/>
    <w:rsid w:val="00AB2BDF"/>
    <w:rsid w:val="00AB3429"/>
    <w:rsid w:val="00AB3F72"/>
    <w:rsid w:val="00AB4155"/>
    <w:rsid w:val="00AB4CB4"/>
    <w:rsid w:val="00AB7663"/>
    <w:rsid w:val="00AC174D"/>
    <w:rsid w:val="00AC2A1D"/>
    <w:rsid w:val="00AC2E12"/>
    <w:rsid w:val="00AC33A6"/>
    <w:rsid w:val="00AC3FE6"/>
    <w:rsid w:val="00AC4376"/>
    <w:rsid w:val="00AC54D1"/>
    <w:rsid w:val="00AD179F"/>
    <w:rsid w:val="00AD1BE6"/>
    <w:rsid w:val="00AD51B1"/>
    <w:rsid w:val="00AD55F9"/>
    <w:rsid w:val="00AD6A61"/>
    <w:rsid w:val="00AE36C6"/>
    <w:rsid w:val="00AE587B"/>
    <w:rsid w:val="00AE653A"/>
    <w:rsid w:val="00AE735A"/>
    <w:rsid w:val="00AF032D"/>
    <w:rsid w:val="00AF0488"/>
    <w:rsid w:val="00AF06A4"/>
    <w:rsid w:val="00AF1AAE"/>
    <w:rsid w:val="00AF2DF8"/>
    <w:rsid w:val="00AF3C14"/>
    <w:rsid w:val="00AF3F87"/>
    <w:rsid w:val="00AF671F"/>
    <w:rsid w:val="00AF7006"/>
    <w:rsid w:val="00AF7B49"/>
    <w:rsid w:val="00B00309"/>
    <w:rsid w:val="00B00B84"/>
    <w:rsid w:val="00B02041"/>
    <w:rsid w:val="00B027B1"/>
    <w:rsid w:val="00B02EB0"/>
    <w:rsid w:val="00B03E55"/>
    <w:rsid w:val="00B05C92"/>
    <w:rsid w:val="00B06634"/>
    <w:rsid w:val="00B06E8B"/>
    <w:rsid w:val="00B11E17"/>
    <w:rsid w:val="00B1575C"/>
    <w:rsid w:val="00B160E1"/>
    <w:rsid w:val="00B167CE"/>
    <w:rsid w:val="00B17F44"/>
    <w:rsid w:val="00B20F18"/>
    <w:rsid w:val="00B21A32"/>
    <w:rsid w:val="00B2222D"/>
    <w:rsid w:val="00B22A2C"/>
    <w:rsid w:val="00B22EEB"/>
    <w:rsid w:val="00B23E86"/>
    <w:rsid w:val="00B2521C"/>
    <w:rsid w:val="00B25B06"/>
    <w:rsid w:val="00B25FA3"/>
    <w:rsid w:val="00B25FB3"/>
    <w:rsid w:val="00B26593"/>
    <w:rsid w:val="00B26F01"/>
    <w:rsid w:val="00B27196"/>
    <w:rsid w:val="00B31C8A"/>
    <w:rsid w:val="00B326A5"/>
    <w:rsid w:val="00B32914"/>
    <w:rsid w:val="00B32A3B"/>
    <w:rsid w:val="00B33167"/>
    <w:rsid w:val="00B34C6B"/>
    <w:rsid w:val="00B35419"/>
    <w:rsid w:val="00B35971"/>
    <w:rsid w:val="00B41AD3"/>
    <w:rsid w:val="00B41B24"/>
    <w:rsid w:val="00B43A65"/>
    <w:rsid w:val="00B47152"/>
    <w:rsid w:val="00B4727F"/>
    <w:rsid w:val="00B50EA3"/>
    <w:rsid w:val="00B514A2"/>
    <w:rsid w:val="00B530DB"/>
    <w:rsid w:val="00B53E78"/>
    <w:rsid w:val="00B54E10"/>
    <w:rsid w:val="00B55053"/>
    <w:rsid w:val="00B5567C"/>
    <w:rsid w:val="00B565AA"/>
    <w:rsid w:val="00B569EE"/>
    <w:rsid w:val="00B56EF2"/>
    <w:rsid w:val="00B6062A"/>
    <w:rsid w:val="00B60F31"/>
    <w:rsid w:val="00B61E1E"/>
    <w:rsid w:val="00B64C81"/>
    <w:rsid w:val="00B67138"/>
    <w:rsid w:val="00B676A0"/>
    <w:rsid w:val="00B712B9"/>
    <w:rsid w:val="00B713A1"/>
    <w:rsid w:val="00B720AE"/>
    <w:rsid w:val="00B746E3"/>
    <w:rsid w:val="00B751D8"/>
    <w:rsid w:val="00B7520F"/>
    <w:rsid w:val="00B8062E"/>
    <w:rsid w:val="00B80E43"/>
    <w:rsid w:val="00B826C9"/>
    <w:rsid w:val="00B8434E"/>
    <w:rsid w:val="00B864A6"/>
    <w:rsid w:val="00B87292"/>
    <w:rsid w:val="00B87415"/>
    <w:rsid w:val="00B91497"/>
    <w:rsid w:val="00B93007"/>
    <w:rsid w:val="00B934BD"/>
    <w:rsid w:val="00B9549A"/>
    <w:rsid w:val="00B95728"/>
    <w:rsid w:val="00B97837"/>
    <w:rsid w:val="00BA1E99"/>
    <w:rsid w:val="00BA4738"/>
    <w:rsid w:val="00BA5F9B"/>
    <w:rsid w:val="00BA7399"/>
    <w:rsid w:val="00BA7F7D"/>
    <w:rsid w:val="00BB037F"/>
    <w:rsid w:val="00BB05C3"/>
    <w:rsid w:val="00BB1043"/>
    <w:rsid w:val="00BB3C63"/>
    <w:rsid w:val="00BB5D0A"/>
    <w:rsid w:val="00BB5D51"/>
    <w:rsid w:val="00BB6F61"/>
    <w:rsid w:val="00BC0173"/>
    <w:rsid w:val="00BC1175"/>
    <w:rsid w:val="00BC25BE"/>
    <w:rsid w:val="00BC2ECB"/>
    <w:rsid w:val="00BC2F3F"/>
    <w:rsid w:val="00BC4E72"/>
    <w:rsid w:val="00BC5493"/>
    <w:rsid w:val="00BC653A"/>
    <w:rsid w:val="00BC6BEA"/>
    <w:rsid w:val="00BD38B8"/>
    <w:rsid w:val="00BD3A07"/>
    <w:rsid w:val="00BD536F"/>
    <w:rsid w:val="00BD612F"/>
    <w:rsid w:val="00BD6451"/>
    <w:rsid w:val="00BD66B0"/>
    <w:rsid w:val="00BD6E9F"/>
    <w:rsid w:val="00BE01CB"/>
    <w:rsid w:val="00BE08E5"/>
    <w:rsid w:val="00BE3373"/>
    <w:rsid w:val="00BE3E23"/>
    <w:rsid w:val="00BE49C8"/>
    <w:rsid w:val="00BE5009"/>
    <w:rsid w:val="00BE5201"/>
    <w:rsid w:val="00BE673A"/>
    <w:rsid w:val="00BF037A"/>
    <w:rsid w:val="00BF1D1D"/>
    <w:rsid w:val="00BF34A5"/>
    <w:rsid w:val="00C0056B"/>
    <w:rsid w:val="00C0072D"/>
    <w:rsid w:val="00C02386"/>
    <w:rsid w:val="00C02D6D"/>
    <w:rsid w:val="00C04E2B"/>
    <w:rsid w:val="00C057AA"/>
    <w:rsid w:val="00C06E69"/>
    <w:rsid w:val="00C0728B"/>
    <w:rsid w:val="00C073A5"/>
    <w:rsid w:val="00C07A2F"/>
    <w:rsid w:val="00C11BEC"/>
    <w:rsid w:val="00C130E9"/>
    <w:rsid w:val="00C13756"/>
    <w:rsid w:val="00C15588"/>
    <w:rsid w:val="00C17B31"/>
    <w:rsid w:val="00C21589"/>
    <w:rsid w:val="00C22044"/>
    <w:rsid w:val="00C22938"/>
    <w:rsid w:val="00C23301"/>
    <w:rsid w:val="00C25A66"/>
    <w:rsid w:val="00C318FC"/>
    <w:rsid w:val="00C31EF4"/>
    <w:rsid w:val="00C32271"/>
    <w:rsid w:val="00C32278"/>
    <w:rsid w:val="00C32492"/>
    <w:rsid w:val="00C3291A"/>
    <w:rsid w:val="00C32E43"/>
    <w:rsid w:val="00C33CC3"/>
    <w:rsid w:val="00C34324"/>
    <w:rsid w:val="00C358BF"/>
    <w:rsid w:val="00C37243"/>
    <w:rsid w:val="00C378A1"/>
    <w:rsid w:val="00C41B17"/>
    <w:rsid w:val="00C41E23"/>
    <w:rsid w:val="00C41F1F"/>
    <w:rsid w:val="00C42C42"/>
    <w:rsid w:val="00C4327B"/>
    <w:rsid w:val="00C45C49"/>
    <w:rsid w:val="00C45DF4"/>
    <w:rsid w:val="00C45EEC"/>
    <w:rsid w:val="00C46F6D"/>
    <w:rsid w:val="00C4705F"/>
    <w:rsid w:val="00C47C31"/>
    <w:rsid w:val="00C51A48"/>
    <w:rsid w:val="00C52C99"/>
    <w:rsid w:val="00C538C4"/>
    <w:rsid w:val="00C55061"/>
    <w:rsid w:val="00C5507C"/>
    <w:rsid w:val="00C5538D"/>
    <w:rsid w:val="00C5640B"/>
    <w:rsid w:val="00C56E72"/>
    <w:rsid w:val="00C60FE1"/>
    <w:rsid w:val="00C62D9C"/>
    <w:rsid w:val="00C63ECB"/>
    <w:rsid w:val="00C63F92"/>
    <w:rsid w:val="00C6453C"/>
    <w:rsid w:val="00C655E6"/>
    <w:rsid w:val="00C71BEF"/>
    <w:rsid w:val="00C73557"/>
    <w:rsid w:val="00C73977"/>
    <w:rsid w:val="00C73E48"/>
    <w:rsid w:val="00C762BA"/>
    <w:rsid w:val="00C80938"/>
    <w:rsid w:val="00C80D01"/>
    <w:rsid w:val="00C81A15"/>
    <w:rsid w:val="00C821A3"/>
    <w:rsid w:val="00C82A68"/>
    <w:rsid w:val="00C82B0E"/>
    <w:rsid w:val="00C83FA8"/>
    <w:rsid w:val="00C84EF9"/>
    <w:rsid w:val="00C85721"/>
    <w:rsid w:val="00C900D0"/>
    <w:rsid w:val="00C90B9B"/>
    <w:rsid w:val="00C91937"/>
    <w:rsid w:val="00C9354E"/>
    <w:rsid w:val="00C93F90"/>
    <w:rsid w:val="00C95EB4"/>
    <w:rsid w:val="00C97098"/>
    <w:rsid w:val="00CA10A5"/>
    <w:rsid w:val="00CA2050"/>
    <w:rsid w:val="00CA290C"/>
    <w:rsid w:val="00CA2BBD"/>
    <w:rsid w:val="00CA4677"/>
    <w:rsid w:val="00CA63D6"/>
    <w:rsid w:val="00CB0DE5"/>
    <w:rsid w:val="00CB2715"/>
    <w:rsid w:val="00CB399A"/>
    <w:rsid w:val="00CB39A6"/>
    <w:rsid w:val="00CB4E8D"/>
    <w:rsid w:val="00CB53F4"/>
    <w:rsid w:val="00CC1F10"/>
    <w:rsid w:val="00CC24F4"/>
    <w:rsid w:val="00CC3019"/>
    <w:rsid w:val="00CC35F4"/>
    <w:rsid w:val="00CC4A7A"/>
    <w:rsid w:val="00CC4B84"/>
    <w:rsid w:val="00CC5BA2"/>
    <w:rsid w:val="00CC6FC0"/>
    <w:rsid w:val="00CC7179"/>
    <w:rsid w:val="00CC7BC7"/>
    <w:rsid w:val="00CD1272"/>
    <w:rsid w:val="00CD14D2"/>
    <w:rsid w:val="00CD1BDC"/>
    <w:rsid w:val="00CD3A83"/>
    <w:rsid w:val="00CD3BFF"/>
    <w:rsid w:val="00CD3D14"/>
    <w:rsid w:val="00CD3F58"/>
    <w:rsid w:val="00CD4110"/>
    <w:rsid w:val="00CD4FFB"/>
    <w:rsid w:val="00CD6697"/>
    <w:rsid w:val="00CD68F5"/>
    <w:rsid w:val="00CD6AFD"/>
    <w:rsid w:val="00CE15A7"/>
    <w:rsid w:val="00CE2B86"/>
    <w:rsid w:val="00CE5121"/>
    <w:rsid w:val="00CE710F"/>
    <w:rsid w:val="00CE75E0"/>
    <w:rsid w:val="00CE79A2"/>
    <w:rsid w:val="00CE7ECE"/>
    <w:rsid w:val="00CF03C6"/>
    <w:rsid w:val="00CF0454"/>
    <w:rsid w:val="00CF05BC"/>
    <w:rsid w:val="00CF1901"/>
    <w:rsid w:val="00CF51A7"/>
    <w:rsid w:val="00CF52BF"/>
    <w:rsid w:val="00CF6148"/>
    <w:rsid w:val="00CF6FBE"/>
    <w:rsid w:val="00D00BBE"/>
    <w:rsid w:val="00D0168A"/>
    <w:rsid w:val="00D01BCC"/>
    <w:rsid w:val="00D04323"/>
    <w:rsid w:val="00D04D75"/>
    <w:rsid w:val="00D05D7C"/>
    <w:rsid w:val="00D06CB3"/>
    <w:rsid w:val="00D06F5C"/>
    <w:rsid w:val="00D0726E"/>
    <w:rsid w:val="00D10D6A"/>
    <w:rsid w:val="00D1218F"/>
    <w:rsid w:val="00D1220A"/>
    <w:rsid w:val="00D1226D"/>
    <w:rsid w:val="00D1465C"/>
    <w:rsid w:val="00D16774"/>
    <w:rsid w:val="00D2149F"/>
    <w:rsid w:val="00D21AFF"/>
    <w:rsid w:val="00D21DBA"/>
    <w:rsid w:val="00D256CB"/>
    <w:rsid w:val="00D26384"/>
    <w:rsid w:val="00D275A4"/>
    <w:rsid w:val="00D276C0"/>
    <w:rsid w:val="00D27AB1"/>
    <w:rsid w:val="00D301D0"/>
    <w:rsid w:val="00D311BF"/>
    <w:rsid w:val="00D33701"/>
    <w:rsid w:val="00D346F6"/>
    <w:rsid w:val="00D35D21"/>
    <w:rsid w:val="00D36748"/>
    <w:rsid w:val="00D40442"/>
    <w:rsid w:val="00D42D9A"/>
    <w:rsid w:val="00D43598"/>
    <w:rsid w:val="00D4575F"/>
    <w:rsid w:val="00D4578B"/>
    <w:rsid w:val="00D45C0A"/>
    <w:rsid w:val="00D45DE8"/>
    <w:rsid w:val="00D46DA9"/>
    <w:rsid w:val="00D4713C"/>
    <w:rsid w:val="00D47300"/>
    <w:rsid w:val="00D47FC6"/>
    <w:rsid w:val="00D500F1"/>
    <w:rsid w:val="00D50517"/>
    <w:rsid w:val="00D50AD6"/>
    <w:rsid w:val="00D53226"/>
    <w:rsid w:val="00D54909"/>
    <w:rsid w:val="00D55759"/>
    <w:rsid w:val="00D577F5"/>
    <w:rsid w:val="00D6284F"/>
    <w:rsid w:val="00D64A7F"/>
    <w:rsid w:val="00D678BB"/>
    <w:rsid w:val="00D7055D"/>
    <w:rsid w:val="00D71A83"/>
    <w:rsid w:val="00D729D3"/>
    <w:rsid w:val="00D7408A"/>
    <w:rsid w:val="00D74170"/>
    <w:rsid w:val="00D7498E"/>
    <w:rsid w:val="00D74A7B"/>
    <w:rsid w:val="00D76958"/>
    <w:rsid w:val="00D77933"/>
    <w:rsid w:val="00D77CE8"/>
    <w:rsid w:val="00D77D14"/>
    <w:rsid w:val="00D81603"/>
    <w:rsid w:val="00D817B2"/>
    <w:rsid w:val="00D819DA"/>
    <w:rsid w:val="00D82F8C"/>
    <w:rsid w:val="00D838B7"/>
    <w:rsid w:val="00D85987"/>
    <w:rsid w:val="00D85A7B"/>
    <w:rsid w:val="00D863BD"/>
    <w:rsid w:val="00D94ED8"/>
    <w:rsid w:val="00D9633F"/>
    <w:rsid w:val="00D976B5"/>
    <w:rsid w:val="00D97711"/>
    <w:rsid w:val="00D97C04"/>
    <w:rsid w:val="00DA1429"/>
    <w:rsid w:val="00DA577F"/>
    <w:rsid w:val="00DA5B22"/>
    <w:rsid w:val="00DA69E5"/>
    <w:rsid w:val="00DA74C2"/>
    <w:rsid w:val="00DB180D"/>
    <w:rsid w:val="00DB3B14"/>
    <w:rsid w:val="00DB3DC7"/>
    <w:rsid w:val="00DB5921"/>
    <w:rsid w:val="00DB7FB3"/>
    <w:rsid w:val="00DC17EE"/>
    <w:rsid w:val="00DC2824"/>
    <w:rsid w:val="00DC3780"/>
    <w:rsid w:val="00DC42B1"/>
    <w:rsid w:val="00DC725E"/>
    <w:rsid w:val="00DC7CDD"/>
    <w:rsid w:val="00DD15C8"/>
    <w:rsid w:val="00DD1B7B"/>
    <w:rsid w:val="00DD1FDF"/>
    <w:rsid w:val="00DD2A72"/>
    <w:rsid w:val="00DD2EFD"/>
    <w:rsid w:val="00DD4178"/>
    <w:rsid w:val="00DD66EF"/>
    <w:rsid w:val="00DD7935"/>
    <w:rsid w:val="00DD7979"/>
    <w:rsid w:val="00DE01EC"/>
    <w:rsid w:val="00DE0C13"/>
    <w:rsid w:val="00DE215B"/>
    <w:rsid w:val="00DE2BF6"/>
    <w:rsid w:val="00DE614F"/>
    <w:rsid w:val="00DE6587"/>
    <w:rsid w:val="00DE757B"/>
    <w:rsid w:val="00DF0076"/>
    <w:rsid w:val="00DF111F"/>
    <w:rsid w:val="00DF21CF"/>
    <w:rsid w:val="00DF2E81"/>
    <w:rsid w:val="00DF3F58"/>
    <w:rsid w:val="00DF5972"/>
    <w:rsid w:val="00DF702B"/>
    <w:rsid w:val="00DF75B3"/>
    <w:rsid w:val="00E02084"/>
    <w:rsid w:val="00E022BB"/>
    <w:rsid w:val="00E02A89"/>
    <w:rsid w:val="00E02EE7"/>
    <w:rsid w:val="00E03377"/>
    <w:rsid w:val="00E0370E"/>
    <w:rsid w:val="00E03B4B"/>
    <w:rsid w:val="00E03D8F"/>
    <w:rsid w:val="00E06D05"/>
    <w:rsid w:val="00E11CA5"/>
    <w:rsid w:val="00E11D8B"/>
    <w:rsid w:val="00E1386F"/>
    <w:rsid w:val="00E13AAF"/>
    <w:rsid w:val="00E13EA3"/>
    <w:rsid w:val="00E15F52"/>
    <w:rsid w:val="00E165A0"/>
    <w:rsid w:val="00E16A6B"/>
    <w:rsid w:val="00E171EE"/>
    <w:rsid w:val="00E172FF"/>
    <w:rsid w:val="00E1757C"/>
    <w:rsid w:val="00E17E47"/>
    <w:rsid w:val="00E2042F"/>
    <w:rsid w:val="00E21B2A"/>
    <w:rsid w:val="00E21FA1"/>
    <w:rsid w:val="00E23883"/>
    <w:rsid w:val="00E23C6C"/>
    <w:rsid w:val="00E26B3F"/>
    <w:rsid w:val="00E30FC8"/>
    <w:rsid w:val="00E3189B"/>
    <w:rsid w:val="00E31A38"/>
    <w:rsid w:val="00E32018"/>
    <w:rsid w:val="00E33436"/>
    <w:rsid w:val="00E340A2"/>
    <w:rsid w:val="00E365D0"/>
    <w:rsid w:val="00E407FB"/>
    <w:rsid w:val="00E4121D"/>
    <w:rsid w:val="00E42DEF"/>
    <w:rsid w:val="00E43E86"/>
    <w:rsid w:val="00E45C51"/>
    <w:rsid w:val="00E4635D"/>
    <w:rsid w:val="00E46570"/>
    <w:rsid w:val="00E50381"/>
    <w:rsid w:val="00E50750"/>
    <w:rsid w:val="00E51B63"/>
    <w:rsid w:val="00E52933"/>
    <w:rsid w:val="00E5332F"/>
    <w:rsid w:val="00E544CA"/>
    <w:rsid w:val="00E54E2C"/>
    <w:rsid w:val="00E561A0"/>
    <w:rsid w:val="00E567CE"/>
    <w:rsid w:val="00E56F2D"/>
    <w:rsid w:val="00E60230"/>
    <w:rsid w:val="00E60DF1"/>
    <w:rsid w:val="00E624ED"/>
    <w:rsid w:val="00E6254D"/>
    <w:rsid w:val="00E62BDB"/>
    <w:rsid w:val="00E644C5"/>
    <w:rsid w:val="00E64D2D"/>
    <w:rsid w:val="00E65418"/>
    <w:rsid w:val="00E706E5"/>
    <w:rsid w:val="00E71F10"/>
    <w:rsid w:val="00E72620"/>
    <w:rsid w:val="00E73E9D"/>
    <w:rsid w:val="00E7565A"/>
    <w:rsid w:val="00E76321"/>
    <w:rsid w:val="00E76C12"/>
    <w:rsid w:val="00E76E0E"/>
    <w:rsid w:val="00E84B62"/>
    <w:rsid w:val="00E85428"/>
    <w:rsid w:val="00E86B22"/>
    <w:rsid w:val="00E908C9"/>
    <w:rsid w:val="00E91222"/>
    <w:rsid w:val="00E9169E"/>
    <w:rsid w:val="00E91C72"/>
    <w:rsid w:val="00E9228C"/>
    <w:rsid w:val="00E961C0"/>
    <w:rsid w:val="00E9693C"/>
    <w:rsid w:val="00E97ACD"/>
    <w:rsid w:val="00EA195E"/>
    <w:rsid w:val="00EA28E2"/>
    <w:rsid w:val="00EA3672"/>
    <w:rsid w:val="00EA3E0A"/>
    <w:rsid w:val="00EA5E97"/>
    <w:rsid w:val="00EA6C75"/>
    <w:rsid w:val="00EA6DA5"/>
    <w:rsid w:val="00EB14B9"/>
    <w:rsid w:val="00EB19E3"/>
    <w:rsid w:val="00EB2566"/>
    <w:rsid w:val="00EB32CB"/>
    <w:rsid w:val="00EB50C9"/>
    <w:rsid w:val="00EB66DA"/>
    <w:rsid w:val="00EB6829"/>
    <w:rsid w:val="00EB73BA"/>
    <w:rsid w:val="00EB78B8"/>
    <w:rsid w:val="00EB7BBE"/>
    <w:rsid w:val="00EC000A"/>
    <w:rsid w:val="00EC1127"/>
    <w:rsid w:val="00EC43D4"/>
    <w:rsid w:val="00EC486B"/>
    <w:rsid w:val="00EC4D35"/>
    <w:rsid w:val="00EC52CA"/>
    <w:rsid w:val="00EC5837"/>
    <w:rsid w:val="00EC607D"/>
    <w:rsid w:val="00EC7957"/>
    <w:rsid w:val="00ED1113"/>
    <w:rsid w:val="00ED1415"/>
    <w:rsid w:val="00ED1C48"/>
    <w:rsid w:val="00ED2891"/>
    <w:rsid w:val="00ED2E96"/>
    <w:rsid w:val="00ED3C84"/>
    <w:rsid w:val="00ED43B6"/>
    <w:rsid w:val="00ED5084"/>
    <w:rsid w:val="00ED6BFB"/>
    <w:rsid w:val="00ED77A7"/>
    <w:rsid w:val="00EE0071"/>
    <w:rsid w:val="00EE39B8"/>
    <w:rsid w:val="00EE4217"/>
    <w:rsid w:val="00EE457D"/>
    <w:rsid w:val="00EE6AA1"/>
    <w:rsid w:val="00EE6BCC"/>
    <w:rsid w:val="00EE6FBC"/>
    <w:rsid w:val="00EF1785"/>
    <w:rsid w:val="00EF2122"/>
    <w:rsid w:val="00EF3946"/>
    <w:rsid w:val="00EF4955"/>
    <w:rsid w:val="00EF4E42"/>
    <w:rsid w:val="00EF7A58"/>
    <w:rsid w:val="00F00743"/>
    <w:rsid w:val="00F021A8"/>
    <w:rsid w:val="00F0236E"/>
    <w:rsid w:val="00F02B9D"/>
    <w:rsid w:val="00F03D36"/>
    <w:rsid w:val="00F05001"/>
    <w:rsid w:val="00F05065"/>
    <w:rsid w:val="00F05E97"/>
    <w:rsid w:val="00F05F79"/>
    <w:rsid w:val="00F079E2"/>
    <w:rsid w:val="00F108D7"/>
    <w:rsid w:val="00F111F7"/>
    <w:rsid w:val="00F12A2B"/>
    <w:rsid w:val="00F140AB"/>
    <w:rsid w:val="00F14B44"/>
    <w:rsid w:val="00F15BFE"/>
    <w:rsid w:val="00F15CE3"/>
    <w:rsid w:val="00F1611C"/>
    <w:rsid w:val="00F20728"/>
    <w:rsid w:val="00F2126A"/>
    <w:rsid w:val="00F21591"/>
    <w:rsid w:val="00F22C56"/>
    <w:rsid w:val="00F25F9B"/>
    <w:rsid w:val="00F265B5"/>
    <w:rsid w:val="00F31723"/>
    <w:rsid w:val="00F33272"/>
    <w:rsid w:val="00F3394A"/>
    <w:rsid w:val="00F33D78"/>
    <w:rsid w:val="00F35B3A"/>
    <w:rsid w:val="00F4044C"/>
    <w:rsid w:val="00F4149A"/>
    <w:rsid w:val="00F43709"/>
    <w:rsid w:val="00F43DC0"/>
    <w:rsid w:val="00F43DEE"/>
    <w:rsid w:val="00F4557B"/>
    <w:rsid w:val="00F46982"/>
    <w:rsid w:val="00F5195B"/>
    <w:rsid w:val="00F51A19"/>
    <w:rsid w:val="00F52C8A"/>
    <w:rsid w:val="00F54B33"/>
    <w:rsid w:val="00F560A7"/>
    <w:rsid w:val="00F60ADB"/>
    <w:rsid w:val="00F60FC4"/>
    <w:rsid w:val="00F618DE"/>
    <w:rsid w:val="00F63032"/>
    <w:rsid w:val="00F63166"/>
    <w:rsid w:val="00F631E3"/>
    <w:rsid w:val="00F637AB"/>
    <w:rsid w:val="00F65612"/>
    <w:rsid w:val="00F65949"/>
    <w:rsid w:val="00F65FE2"/>
    <w:rsid w:val="00F66835"/>
    <w:rsid w:val="00F67848"/>
    <w:rsid w:val="00F67D24"/>
    <w:rsid w:val="00F67D7A"/>
    <w:rsid w:val="00F67E98"/>
    <w:rsid w:val="00F709E8"/>
    <w:rsid w:val="00F71474"/>
    <w:rsid w:val="00F73966"/>
    <w:rsid w:val="00F762B2"/>
    <w:rsid w:val="00F768F4"/>
    <w:rsid w:val="00F76A60"/>
    <w:rsid w:val="00F76D77"/>
    <w:rsid w:val="00F80F24"/>
    <w:rsid w:val="00F81ED5"/>
    <w:rsid w:val="00F82EDF"/>
    <w:rsid w:val="00F832E2"/>
    <w:rsid w:val="00F83B66"/>
    <w:rsid w:val="00F83DE5"/>
    <w:rsid w:val="00F83E6B"/>
    <w:rsid w:val="00F93383"/>
    <w:rsid w:val="00F9364A"/>
    <w:rsid w:val="00F93672"/>
    <w:rsid w:val="00F94EEB"/>
    <w:rsid w:val="00F95974"/>
    <w:rsid w:val="00F97512"/>
    <w:rsid w:val="00F976C8"/>
    <w:rsid w:val="00FA0205"/>
    <w:rsid w:val="00FA0B14"/>
    <w:rsid w:val="00FA1789"/>
    <w:rsid w:val="00FA25BE"/>
    <w:rsid w:val="00FA273A"/>
    <w:rsid w:val="00FA3299"/>
    <w:rsid w:val="00FA5492"/>
    <w:rsid w:val="00FA5EA9"/>
    <w:rsid w:val="00FA7933"/>
    <w:rsid w:val="00FB2EF8"/>
    <w:rsid w:val="00FB4358"/>
    <w:rsid w:val="00FB5342"/>
    <w:rsid w:val="00FB5D54"/>
    <w:rsid w:val="00FB67B2"/>
    <w:rsid w:val="00FB7C96"/>
    <w:rsid w:val="00FC1299"/>
    <w:rsid w:val="00FC12F3"/>
    <w:rsid w:val="00FC17B6"/>
    <w:rsid w:val="00FC2B0F"/>
    <w:rsid w:val="00FC772D"/>
    <w:rsid w:val="00FD05A8"/>
    <w:rsid w:val="00FD0E8B"/>
    <w:rsid w:val="00FD1D28"/>
    <w:rsid w:val="00FD2E7C"/>
    <w:rsid w:val="00FD381E"/>
    <w:rsid w:val="00FD3A3F"/>
    <w:rsid w:val="00FD4E0B"/>
    <w:rsid w:val="00FD52B6"/>
    <w:rsid w:val="00FD6B7D"/>
    <w:rsid w:val="00FE3538"/>
    <w:rsid w:val="00FE57B5"/>
    <w:rsid w:val="00FF0855"/>
    <w:rsid w:val="00FF11A0"/>
    <w:rsid w:val="00FF129F"/>
    <w:rsid w:val="00FF36F5"/>
    <w:rsid w:val="00FF5427"/>
    <w:rsid w:val="00FF699D"/>
    <w:rsid w:val="00FF6B40"/>
    <w:rsid w:val="00FF70CE"/>
    <w:rsid w:val="015CBE0D"/>
    <w:rsid w:val="02542F21"/>
    <w:rsid w:val="02A2B49C"/>
    <w:rsid w:val="04215CD0"/>
    <w:rsid w:val="04954C20"/>
    <w:rsid w:val="04A94D70"/>
    <w:rsid w:val="0514660C"/>
    <w:rsid w:val="05AB6CAD"/>
    <w:rsid w:val="07093C54"/>
    <w:rsid w:val="0729A907"/>
    <w:rsid w:val="073C5986"/>
    <w:rsid w:val="07FB1FBD"/>
    <w:rsid w:val="0AE7EDAD"/>
    <w:rsid w:val="0B9AECE1"/>
    <w:rsid w:val="0C2C9A6C"/>
    <w:rsid w:val="0C3B7127"/>
    <w:rsid w:val="0D57432D"/>
    <w:rsid w:val="0D9B5C71"/>
    <w:rsid w:val="0EDDCD54"/>
    <w:rsid w:val="0FFFC81A"/>
    <w:rsid w:val="100219AF"/>
    <w:rsid w:val="1028107B"/>
    <w:rsid w:val="111B68B1"/>
    <w:rsid w:val="12678331"/>
    <w:rsid w:val="143B05CA"/>
    <w:rsid w:val="14512F1C"/>
    <w:rsid w:val="14E53572"/>
    <w:rsid w:val="15E40625"/>
    <w:rsid w:val="167776B3"/>
    <w:rsid w:val="18A6D161"/>
    <w:rsid w:val="18D20E95"/>
    <w:rsid w:val="199DDB20"/>
    <w:rsid w:val="1B80393A"/>
    <w:rsid w:val="1C457FB5"/>
    <w:rsid w:val="1CCD2BA2"/>
    <w:rsid w:val="1DCF7203"/>
    <w:rsid w:val="1E2C82DF"/>
    <w:rsid w:val="1E2E0A5D"/>
    <w:rsid w:val="1F4F6B63"/>
    <w:rsid w:val="1F660FC8"/>
    <w:rsid w:val="1F9AB193"/>
    <w:rsid w:val="2060F8AF"/>
    <w:rsid w:val="209C53D7"/>
    <w:rsid w:val="210A543B"/>
    <w:rsid w:val="21351C27"/>
    <w:rsid w:val="215FAA62"/>
    <w:rsid w:val="21F75438"/>
    <w:rsid w:val="225E4EF5"/>
    <w:rsid w:val="22756ED4"/>
    <w:rsid w:val="230CE9F7"/>
    <w:rsid w:val="234C5824"/>
    <w:rsid w:val="244330FC"/>
    <w:rsid w:val="264E90C6"/>
    <w:rsid w:val="2675001F"/>
    <w:rsid w:val="273F7999"/>
    <w:rsid w:val="285E0222"/>
    <w:rsid w:val="28A86CC3"/>
    <w:rsid w:val="28AE9829"/>
    <w:rsid w:val="296D89A9"/>
    <w:rsid w:val="297C54A6"/>
    <w:rsid w:val="299FF98C"/>
    <w:rsid w:val="2A2D26DE"/>
    <w:rsid w:val="2A68AF5D"/>
    <w:rsid w:val="2AC9AD07"/>
    <w:rsid w:val="2AEF6E0B"/>
    <w:rsid w:val="2B5B5C60"/>
    <w:rsid w:val="2C243059"/>
    <w:rsid w:val="2C5695A8"/>
    <w:rsid w:val="2D1F7B1B"/>
    <w:rsid w:val="2D3D8602"/>
    <w:rsid w:val="2D5CF161"/>
    <w:rsid w:val="2E211DAD"/>
    <w:rsid w:val="2E5389CF"/>
    <w:rsid w:val="2FFCC62D"/>
    <w:rsid w:val="31A38867"/>
    <w:rsid w:val="31A71D6C"/>
    <w:rsid w:val="31AC15C4"/>
    <w:rsid w:val="32744626"/>
    <w:rsid w:val="328545F2"/>
    <w:rsid w:val="3361664D"/>
    <w:rsid w:val="35C05AB8"/>
    <w:rsid w:val="35DF53E5"/>
    <w:rsid w:val="36E5A88F"/>
    <w:rsid w:val="36FD70BE"/>
    <w:rsid w:val="37DE12E8"/>
    <w:rsid w:val="381113B4"/>
    <w:rsid w:val="38272E49"/>
    <w:rsid w:val="383637F2"/>
    <w:rsid w:val="38647818"/>
    <w:rsid w:val="388C362B"/>
    <w:rsid w:val="398E5E1A"/>
    <w:rsid w:val="39CE5445"/>
    <w:rsid w:val="3ADD3BD7"/>
    <w:rsid w:val="3B9FE3AD"/>
    <w:rsid w:val="3C8DC302"/>
    <w:rsid w:val="3CB6B826"/>
    <w:rsid w:val="3D11A537"/>
    <w:rsid w:val="3D28FAE1"/>
    <w:rsid w:val="3DCF7754"/>
    <w:rsid w:val="3DDB55F3"/>
    <w:rsid w:val="3E4D3D21"/>
    <w:rsid w:val="3E685BA1"/>
    <w:rsid w:val="41B706EA"/>
    <w:rsid w:val="4216B991"/>
    <w:rsid w:val="426BC9C4"/>
    <w:rsid w:val="429FFAA2"/>
    <w:rsid w:val="42A37465"/>
    <w:rsid w:val="43247A83"/>
    <w:rsid w:val="43CE47E7"/>
    <w:rsid w:val="456E362D"/>
    <w:rsid w:val="457591BA"/>
    <w:rsid w:val="46026BFF"/>
    <w:rsid w:val="47CD76E6"/>
    <w:rsid w:val="48E3A8E2"/>
    <w:rsid w:val="49A21F36"/>
    <w:rsid w:val="4AA5EC0C"/>
    <w:rsid w:val="4B5D2614"/>
    <w:rsid w:val="4C0E4C06"/>
    <w:rsid w:val="4E81290D"/>
    <w:rsid w:val="50396CF8"/>
    <w:rsid w:val="50BF8A4D"/>
    <w:rsid w:val="5352F745"/>
    <w:rsid w:val="535CD4D0"/>
    <w:rsid w:val="53C12450"/>
    <w:rsid w:val="544395AB"/>
    <w:rsid w:val="54588017"/>
    <w:rsid w:val="54D1B840"/>
    <w:rsid w:val="5501B531"/>
    <w:rsid w:val="55E0DA19"/>
    <w:rsid w:val="55E31ED1"/>
    <w:rsid w:val="5716EBF7"/>
    <w:rsid w:val="57E9ABD6"/>
    <w:rsid w:val="58675905"/>
    <w:rsid w:val="589ED2F9"/>
    <w:rsid w:val="59291B65"/>
    <w:rsid w:val="59648E8C"/>
    <w:rsid w:val="59A966B8"/>
    <w:rsid w:val="5AE5C215"/>
    <w:rsid w:val="5B08D554"/>
    <w:rsid w:val="5B2E48DE"/>
    <w:rsid w:val="5DE39CB5"/>
    <w:rsid w:val="5E5DF505"/>
    <w:rsid w:val="5E77931C"/>
    <w:rsid w:val="5ECD8DF4"/>
    <w:rsid w:val="5F95D0A7"/>
    <w:rsid w:val="5FE0AE84"/>
    <w:rsid w:val="6247C0BB"/>
    <w:rsid w:val="62D84CCC"/>
    <w:rsid w:val="6376227D"/>
    <w:rsid w:val="63F55BCB"/>
    <w:rsid w:val="641515CA"/>
    <w:rsid w:val="643562FD"/>
    <w:rsid w:val="645DB352"/>
    <w:rsid w:val="65640D3D"/>
    <w:rsid w:val="65EC85A6"/>
    <w:rsid w:val="673FD591"/>
    <w:rsid w:val="68D60FC4"/>
    <w:rsid w:val="68E7C82B"/>
    <w:rsid w:val="69B1A05E"/>
    <w:rsid w:val="6C2C3780"/>
    <w:rsid w:val="6CBA78D6"/>
    <w:rsid w:val="6CCB0A9B"/>
    <w:rsid w:val="6CE4A15D"/>
    <w:rsid w:val="6CF8C79D"/>
    <w:rsid w:val="6D694BF4"/>
    <w:rsid w:val="6FAD3C99"/>
    <w:rsid w:val="6FBE27B7"/>
    <w:rsid w:val="71246240"/>
    <w:rsid w:val="71A7A770"/>
    <w:rsid w:val="7289D07E"/>
    <w:rsid w:val="72B6582D"/>
    <w:rsid w:val="72DA4A26"/>
    <w:rsid w:val="72FFCE1E"/>
    <w:rsid w:val="7455BF3E"/>
    <w:rsid w:val="74585747"/>
    <w:rsid w:val="7474D7F5"/>
    <w:rsid w:val="7476178B"/>
    <w:rsid w:val="7476740F"/>
    <w:rsid w:val="75610DC2"/>
    <w:rsid w:val="757D80A0"/>
    <w:rsid w:val="7580FBD1"/>
    <w:rsid w:val="76B2F772"/>
    <w:rsid w:val="775DD779"/>
    <w:rsid w:val="77F6C3BE"/>
    <w:rsid w:val="787D32DC"/>
    <w:rsid w:val="79791F86"/>
    <w:rsid w:val="7AD5D4F0"/>
    <w:rsid w:val="7BCE7328"/>
    <w:rsid w:val="7C29C80A"/>
    <w:rsid w:val="7E10911B"/>
    <w:rsid w:val="7FAC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088779"/>
  <w15:chartTrackingRefBased/>
  <w15:docId w15:val="{F0068A8E-E89C-4960-A071-AAFBD7D9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A65"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67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2B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A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A65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B43A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A65"/>
    <w:rPr>
      <w:lang w:val="en-AU"/>
    </w:rPr>
  </w:style>
  <w:style w:type="table" w:styleId="TableGrid">
    <w:name w:val="Table Grid"/>
    <w:basedOn w:val="TableNormal"/>
    <w:uiPriority w:val="59"/>
    <w:rsid w:val="00B43A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Bullet">
    <w:name w:val="List Bullet"/>
    <w:basedOn w:val="Normal"/>
    <w:uiPriority w:val="4"/>
    <w:qFormat/>
    <w:rsid w:val="00B43A65"/>
    <w:pPr>
      <w:numPr>
        <w:numId w:val="1"/>
      </w:numPr>
      <w:spacing w:before="120" w:after="0" w:line="240" w:lineRule="auto"/>
    </w:pPr>
    <w:rPr>
      <w:rFonts w:ascii="Calibri" w:eastAsia="Times New Roman" w:hAnsi="Calibri" w:cs="Times New Roman"/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D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D60"/>
    <w:rPr>
      <w:rFonts w:ascii="Segoe UI" w:hAnsi="Segoe UI" w:cs="Segoe UI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482431"/>
    <w:pPr>
      <w:ind w:left="720"/>
      <w:contextualSpacing/>
    </w:pPr>
  </w:style>
  <w:style w:type="paragraph" w:styleId="NoSpacing">
    <w:name w:val="No Spacing"/>
    <w:qFormat/>
    <w:rsid w:val="0055748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C01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01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0173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01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0173"/>
    <w:rPr>
      <w:b/>
      <w:bCs/>
      <w:sz w:val="20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5420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54205C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501A82"/>
    <w:rPr>
      <w:color w:val="2B579A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267A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1D2B4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AU"/>
    </w:rPr>
  </w:style>
  <w:style w:type="character" w:customStyle="1" w:styleId="font51">
    <w:name w:val="font51"/>
    <w:basedOn w:val="DefaultParagraphFont"/>
    <w:rsid w:val="0034797D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61">
    <w:name w:val="font61"/>
    <w:basedOn w:val="DefaultParagraphFont"/>
    <w:rsid w:val="0034797D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101">
    <w:name w:val="font101"/>
    <w:basedOn w:val="DefaultParagraphFont"/>
    <w:rsid w:val="00B56EF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171">
    <w:name w:val="font171"/>
    <w:basedOn w:val="DefaultParagraphFont"/>
    <w:rsid w:val="00B56EF2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51">
    <w:name w:val="font251"/>
    <w:basedOn w:val="DefaultParagraphFont"/>
    <w:rsid w:val="00E706E5"/>
    <w:rPr>
      <w:rFonts w:ascii="Arial" w:hAnsi="Arial" w:cs="Arial" w:hint="default"/>
      <w:b w:val="0"/>
      <w:bCs w:val="0"/>
      <w:i w:val="0"/>
      <w:iCs w:val="0"/>
      <w:strike w:val="0"/>
      <w:dstrike w:val="0"/>
      <w:color w:val="FF000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188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3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9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4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3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1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4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hyperlink" Target="https://www.cardiffmet.ac.uk/cy/ynglyn-a-ni/cydraddoldeb-ac-amrywiaeth/gwybodaeth-am-y-bwlch-cyflog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www.cardiffmet.ac.uk/cy/ynglyn-a-ni/cydraddoldeb-ac-amrywiaeth/gwybodaeth-am-y-bwlch-cyflog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ardiffmet.ac.uk/cy/ynglyn-a-ni/cydraddoldeb-ac-amrywiaeth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911A46551E14D9D69AE11AD58ABA1" ma:contentTypeVersion="16" ma:contentTypeDescription="Create a new document." ma:contentTypeScope="" ma:versionID="7d3c3062511090189db251ab4f095ec4">
  <xsd:schema xmlns:xsd="http://www.w3.org/2001/XMLSchema" xmlns:xs="http://www.w3.org/2001/XMLSchema" xmlns:p="http://schemas.microsoft.com/office/2006/metadata/properties" xmlns:ns2="95952722-eb14-402d-b699-610e54c8bf50" xmlns:ns3="35e95231-8499-48c1-8d1a-2016f6c5c39e" targetNamespace="http://schemas.microsoft.com/office/2006/metadata/properties" ma:root="true" ma:fieldsID="96b1624d44a1f7cf8d7ac28135f0dd76" ns2:_="" ns3:_="">
    <xsd:import namespace="95952722-eb14-402d-b699-610e54c8bf50"/>
    <xsd:import namespace="35e95231-8499-48c1-8d1a-2016f6c5c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952722-eb14-402d-b699-610e54c8bf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6386c0d-6e4d-41c7-a68d-5a7c90c1e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95231-8499-48c1-8d1a-2016f6c5c39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653477-70b1-4fa3-8149-3dae529ccf74}" ma:internalName="TaxCatchAll" ma:showField="CatchAllData" ma:web="35e95231-8499-48c1-8d1a-2016f6c5c3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5952722-eb14-402d-b699-610e54c8bf50">
      <Terms xmlns="http://schemas.microsoft.com/office/infopath/2007/PartnerControls"/>
    </lcf76f155ced4ddcb4097134ff3c332f>
    <TaxCatchAll xmlns="35e95231-8499-48c1-8d1a-2016f6c5c39e" xsi:nil="true"/>
  </documentManagement>
</p:properties>
</file>

<file path=customXml/itemProps1.xml><?xml version="1.0" encoding="utf-8"?>
<ds:datastoreItem xmlns:ds="http://schemas.openxmlformats.org/officeDocument/2006/customXml" ds:itemID="{BE01511D-D004-4767-AE37-7494CBDCDB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952722-eb14-402d-b699-610e54c8bf50"/>
    <ds:schemaRef ds:uri="35e95231-8499-48c1-8d1a-2016f6c5c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3FAD4-ABC4-4E00-90DB-62CC3EC64D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93CA3B-A29D-4825-9CAF-CC0305C1E40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9F0F1F-CBBA-46DE-9372-722CDC27F352}">
  <ds:schemaRefs>
    <ds:schemaRef ds:uri="http://www.w3.org/XML/1998/namespace"/>
    <ds:schemaRef ds:uri="95952722-eb14-402d-b699-610e54c8bf50"/>
    <ds:schemaRef ds:uri="http://schemas.microsoft.com/office/2006/metadata/properties"/>
    <ds:schemaRef ds:uri="http://schemas.microsoft.com/office/2006/documentManagement/types"/>
    <ds:schemaRef ds:uri="35e95231-8499-48c1-8d1a-2016f6c5c39e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25</Pages>
  <Words>5836</Words>
  <Characters>33693</Characters>
  <Application>Microsoft Office Word</Application>
  <DocSecurity>0</DocSecurity>
  <Lines>1021</Lines>
  <Paragraphs>247</Paragraphs>
  <ScaleCrop>false</ScaleCrop>
  <Company>Advance HE</Company>
  <LinksUpToDate>false</LinksUpToDate>
  <CharactersWithSpaces>39282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Sukhi Kainth</dc:creator>
  <cp:keywords/>
  <dc:description/>
  <cp:lastModifiedBy>Smith, Martin</cp:lastModifiedBy>
  <cp:revision>466</cp:revision>
  <cp:lastPrinted>2020-08-19T22:37:00Z</cp:lastPrinted>
  <dcterms:created xsi:type="dcterms:W3CDTF">2024-08-20T13:02:00Z</dcterms:created>
  <dcterms:modified xsi:type="dcterms:W3CDTF">2026-04-02T09:08:00Z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0x010100CEA911A46551E14D9D69AE11AD58ABA1</vt:lpwstr>
  </property>
  <property fmtid="{D5CDD505-2E9C-101B-9397-08002B2CF9AE}" pid="3" name="GrammarlyDocumentId">
    <vt:lpwstr>261a22d22ed3cd1546817125bd7bd5ecb8b70031026345b21edd2c8c638be7a3</vt:lpwstr>
  </property>
  <property fmtid="{D5CDD505-2E9C-101B-9397-08002B2CF9AE}" pid="4" name="MediaServiceImageTags">
    <vt:lpwstr/>
  </property>
</Properties>
</file>