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71DF" w14:textId="7884FA99" w:rsidR="006A4C78" w:rsidRDefault="008F327C" w:rsidP="398AE3DE">
      <w:pPr>
        <w:spacing w:after="0" w:line="240" w:lineRule="auto"/>
        <w:rPr>
          <w:b/>
          <w:bCs/>
          <w:color w:val="000000"/>
          <w:kern w:val="0"/>
          <w:sz w:val="24"/>
          <w:szCs w:val="24"/>
          <w:lang w:eastAsia="en-GB"/>
          <w14:ligatures w14:val="none"/>
        </w:rPr>
      </w:pPr>
      <w:r>
        <w:rPr>
          <w:b/>
          <w:bCs/>
          <w:noProof/>
          <w:color w:val="000000"/>
          <w:kern w:val="0"/>
          <w:sz w:val="24"/>
          <w:szCs w:val="24"/>
          <w:lang w:eastAsia="en-GB"/>
        </w:rPr>
        <w:drawing>
          <wp:anchor distT="0" distB="0" distL="114300" distR="114300" simplePos="0" relativeHeight="251659270" behindDoc="1" locked="0" layoutInCell="1" allowOverlap="1" wp14:anchorId="544F28A7" wp14:editId="7F53E202">
            <wp:simplePos x="0" y="0"/>
            <wp:positionH relativeFrom="column">
              <wp:posOffset>-693615</wp:posOffset>
            </wp:positionH>
            <wp:positionV relativeFrom="paragraph">
              <wp:posOffset>-922215</wp:posOffset>
            </wp:positionV>
            <wp:extent cx="7555020" cy="10691446"/>
            <wp:effectExtent l="0" t="0" r="1905" b="2540"/>
            <wp:wrapNone/>
            <wp:docPr id="1901499974" name="Picture 1" descr="A close 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99974" name="Picture 1" descr="A close up of a fla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62211" cy="10701623"/>
                    </a:xfrm>
                    <a:prstGeom prst="rect">
                      <a:avLst/>
                    </a:prstGeom>
                  </pic:spPr>
                </pic:pic>
              </a:graphicData>
            </a:graphic>
            <wp14:sizeRelH relativeFrom="page">
              <wp14:pctWidth>0</wp14:pctWidth>
            </wp14:sizeRelH>
            <wp14:sizeRelV relativeFrom="page">
              <wp14:pctHeight>0</wp14:pctHeight>
            </wp14:sizeRelV>
          </wp:anchor>
        </w:drawing>
      </w:r>
    </w:p>
    <w:p w14:paraId="7C4F3564" w14:textId="77467E73" w:rsidR="006A4C78" w:rsidRDefault="006A4C78" w:rsidP="00D027F3">
      <w:pPr>
        <w:spacing w:after="0" w:line="240" w:lineRule="auto"/>
        <w:rPr>
          <w:b/>
          <w:bCs/>
          <w:color w:val="000000"/>
          <w:kern w:val="0"/>
          <w:sz w:val="24"/>
          <w:szCs w:val="24"/>
          <w:lang w:eastAsia="en-GB"/>
          <w14:ligatures w14:val="none"/>
        </w:rPr>
      </w:pPr>
    </w:p>
    <w:p w14:paraId="3B24FACE" w14:textId="52EC7667" w:rsidR="006A4C78" w:rsidRDefault="006A4C78" w:rsidP="398AE3DE">
      <w:pPr>
        <w:spacing w:after="0" w:line="240" w:lineRule="auto"/>
        <w:rPr>
          <w:b/>
          <w:bCs/>
          <w:color w:val="000000"/>
          <w:kern w:val="0"/>
          <w:sz w:val="24"/>
          <w:szCs w:val="24"/>
          <w:lang w:eastAsia="en-GB"/>
          <w14:ligatures w14:val="none"/>
        </w:rPr>
      </w:pPr>
    </w:p>
    <w:p w14:paraId="3AECF545" w14:textId="6A8AE032" w:rsidR="006A4C78" w:rsidRDefault="006A4C78" w:rsidP="398AE3DE">
      <w:pPr>
        <w:spacing w:after="0" w:line="240" w:lineRule="auto"/>
        <w:rPr>
          <w:b/>
          <w:bCs/>
          <w:color w:val="000000"/>
          <w:kern w:val="0"/>
          <w:sz w:val="24"/>
          <w:szCs w:val="24"/>
          <w:lang w:eastAsia="en-GB"/>
          <w14:ligatures w14:val="none"/>
        </w:rPr>
      </w:pPr>
    </w:p>
    <w:p w14:paraId="619B5A9E" w14:textId="622C0217" w:rsidR="006A4C78" w:rsidRDefault="006A4C78" w:rsidP="398AE3DE">
      <w:pPr>
        <w:spacing w:after="0" w:line="240" w:lineRule="auto"/>
        <w:rPr>
          <w:b/>
          <w:bCs/>
          <w:color w:val="000000"/>
          <w:kern w:val="0"/>
          <w:sz w:val="24"/>
          <w:szCs w:val="24"/>
          <w:lang w:eastAsia="en-GB"/>
          <w14:ligatures w14:val="none"/>
        </w:rPr>
      </w:pPr>
    </w:p>
    <w:p w14:paraId="61882006" w14:textId="6904CEF8" w:rsidR="006A4C78" w:rsidRDefault="006A4C78" w:rsidP="398AE3DE">
      <w:pPr>
        <w:spacing w:after="0" w:line="240" w:lineRule="auto"/>
        <w:rPr>
          <w:b/>
          <w:bCs/>
          <w:color w:val="000000"/>
          <w:kern w:val="0"/>
          <w:sz w:val="24"/>
          <w:szCs w:val="24"/>
          <w:lang w:eastAsia="en-GB"/>
          <w14:ligatures w14:val="none"/>
        </w:rPr>
      </w:pPr>
    </w:p>
    <w:p w14:paraId="6F88B4E8" w14:textId="17232834" w:rsidR="006A4C78" w:rsidRDefault="006A4C78" w:rsidP="398AE3DE">
      <w:pPr>
        <w:spacing w:after="0" w:line="240" w:lineRule="auto"/>
        <w:rPr>
          <w:b/>
          <w:bCs/>
          <w:color w:val="000000"/>
          <w:kern w:val="0"/>
          <w:sz w:val="24"/>
          <w:szCs w:val="24"/>
          <w:lang w:eastAsia="en-GB"/>
          <w14:ligatures w14:val="none"/>
        </w:rPr>
      </w:pPr>
    </w:p>
    <w:p w14:paraId="67A01BBC" w14:textId="5E0BF48C" w:rsidR="006A4C78" w:rsidRDefault="006A4C78" w:rsidP="398AE3DE">
      <w:pPr>
        <w:spacing w:after="0" w:line="240" w:lineRule="auto"/>
        <w:rPr>
          <w:b/>
          <w:bCs/>
          <w:color w:val="000000"/>
          <w:kern w:val="0"/>
          <w:sz w:val="24"/>
          <w:szCs w:val="24"/>
          <w:lang w:eastAsia="en-GB"/>
          <w14:ligatures w14:val="none"/>
        </w:rPr>
      </w:pPr>
    </w:p>
    <w:p w14:paraId="4B3B6F6E" w14:textId="07789447" w:rsidR="006A4C78" w:rsidRDefault="006A4C78" w:rsidP="398AE3DE">
      <w:pPr>
        <w:spacing w:after="0" w:line="240" w:lineRule="auto"/>
        <w:rPr>
          <w:b/>
          <w:bCs/>
          <w:color w:val="000000"/>
          <w:kern w:val="0"/>
          <w:sz w:val="24"/>
          <w:szCs w:val="24"/>
          <w:lang w:eastAsia="en-GB"/>
          <w14:ligatures w14:val="none"/>
        </w:rPr>
      </w:pPr>
    </w:p>
    <w:p w14:paraId="143984B3" w14:textId="0C6CE820" w:rsidR="006A4C78" w:rsidRDefault="006A4C78" w:rsidP="398AE3DE">
      <w:pPr>
        <w:spacing w:after="0" w:line="240" w:lineRule="auto"/>
        <w:rPr>
          <w:b/>
          <w:bCs/>
          <w:color w:val="000000"/>
          <w:kern w:val="0"/>
          <w:sz w:val="24"/>
          <w:szCs w:val="24"/>
          <w:lang w:eastAsia="en-GB"/>
          <w14:ligatures w14:val="none"/>
        </w:rPr>
      </w:pPr>
    </w:p>
    <w:p w14:paraId="28EE44B2" w14:textId="12B66882" w:rsidR="006A4C78" w:rsidRDefault="006A4C78" w:rsidP="398AE3DE">
      <w:pPr>
        <w:spacing w:after="0" w:line="240" w:lineRule="auto"/>
        <w:rPr>
          <w:b/>
          <w:bCs/>
          <w:color w:val="000000"/>
          <w:kern w:val="0"/>
          <w:sz w:val="24"/>
          <w:szCs w:val="24"/>
          <w:lang w:eastAsia="en-GB"/>
          <w14:ligatures w14:val="none"/>
        </w:rPr>
      </w:pPr>
    </w:p>
    <w:p w14:paraId="1865F510" w14:textId="77777777" w:rsidR="006A4C78" w:rsidRDefault="006A4C78" w:rsidP="398AE3DE">
      <w:pPr>
        <w:spacing w:after="0" w:line="240" w:lineRule="auto"/>
        <w:rPr>
          <w:b/>
          <w:bCs/>
          <w:color w:val="000000"/>
          <w:kern w:val="0"/>
          <w:sz w:val="24"/>
          <w:szCs w:val="24"/>
          <w:lang w:eastAsia="en-GB"/>
          <w14:ligatures w14:val="none"/>
        </w:rPr>
      </w:pPr>
    </w:p>
    <w:p w14:paraId="67B98939" w14:textId="11D15E19" w:rsidR="006A4C78" w:rsidRDefault="006A4C78" w:rsidP="398AE3DE">
      <w:pPr>
        <w:spacing w:after="0" w:line="240" w:lineRule="auto"/>
        <w:rPr>
          <w:b/>
          <w:bCs/>
          <w:color w:val="000000"/>
          <w:kern w:val="0"/>
          <w:sz w:val="24"/>
          <w:szCs w:val="24"/>
          <w:lang w:eastAsia="en-GB"/>
          <w14:ligatures w14:val="none"/>
        </w:rPr>
      </w:pPr>
    </w:p>
    <w:p w14:paraId="43FA8A37" w14:textId="77777777" w:rsidR="006A4C78" w:rsidRDefault="006A4C78" w:rsidP="398AE3DE">
      <w:pPr>
        <w:spacing w:after="0" w:line="240" w:lineRule="auto"/>
        <w:rPr>
          <w:b/>
          <w:bCs/>
          <w:color w:val="000000"/>
          <w:kern w:val="0"/>
          <w:sz w:val="24"/>
          <w:szCs w:val="24"/>
          <w:lang w:eastAsia="en-GB"/>
          <w14:ligatures w14:val="none"/>
        </w:rPr>
      </w:pPr>
    </w:p>
    <w:p w14:paraId="62C0A8F9" w14:textId="20734E6D" w:rsidR="006A4C78" w:rsidRDefault="006A4C78" w:rsidP="398AE3DE">
      <w:pPr>
        <w:spacing w:after="0" w:line="240" w:lineRule="auto"/>
        <w:rPr>
          <w:b/>
          <w:bCs/>
          <w:color w:val="000000"/>
          <w:kern w:val="0"/>
          <w:sz w:val="24"/>
          <w:szCs w:val="24"/>
          <w:lang w:eastAsia="en-GB"/>
          <w14:ligatures w14:val="none"/>
        </w:rPr>
      </w:pPr>
    </w:p>
    <w:p w14:paraId="1006AF2D" w14:textId="14886A90" w:rsidR="006A4C78" w:rsidRDefault="006A4C78" w:rsidP="398AE3DE">
      <w:pPr>
        <w:spacing w:after="0" w:line="240" w:lineRule="auto"/>
        <w:rPr>
          <w:b/>
          <w:bCs/>
          <w:color w:val="000000"/>
          <w:kern w:val="0"/>
          <w:sz w:val="24"/>
          <w:szCs w:val="24"/>
          <w:lang w:eastAsia="en-GB"/>
          <w14:ligatures w14:val="none"/>
        </w:rPr>
      </w:pPr>
    </w:p>
    <w:p w14:paraId="699D2283" w14:textId="62C43F5E" w:rsidR="006A4C78" w:rsidRDefault="006A4C78" w:rsidP="398AE3DE">
      <w:pPr>
        <w:spacing w:after="0" w:line="240" w:lineRule="auto"/>
        <w:rPr>
          <w:b/>
          <w:bCs/>
          <w:color w:val="000000"/>
          <w:kern w:val="0"/>
          <w:sz w:val="24"/>
          <w:szCs w:val="24"/>
          <w:lang w:eastAsia="en-GB"/>
          <w14:ligatures w14:val="none"/>
        </w:rPr>
      </w:pPr>
    </w:p>
    <w:p w14:paraId="176E8E90" w14:textId="49AC473C" w:rsidR="006A4C78" w:rsidRDefault="006A4C78" w:rsidP="398AE3DE">
      <w:pPr>
        <w:spacing w:after="0" w:line="240" w:lineRule="auto"/>
        <w:rPr>
          <w:b/>
          <w:bCs/>
          <w:color w:val="000000"/>
          <w:kern w:val="0"/>
          <w:sz w:val="24"/>
          <w:szCs w:val="24"/>
          <w:lang w:eastAsia="en-GB"/>
          <w14:ligatures w14:val="none"/>
        </w:rPr>
      </w:pPr>
    </w:p>
    <w:p w14:paraId="05CC090A" w14:textId="21A1D476" w:rsidR="006A4C78" w:rsidRDefault="006A4C78" w:rsidP="398AE3DE">
      <w:pPr>
        <w:spacing w:after="0" w:line="240" w:lineRule="auto"/>
        <w:rPr>
          <w:b/>
          <w:bCs/>
          <w:color w:val="000000"/>
          <w:kern w:val="0"/>
          <w:sz w:val="24"/>
          <w:szCs w:val="24"/>
          <w:lang w:eastAsia="en-GB"/>
          <w14:ligatures w14:val="none"/>
        </w:rPr>
      </w:pPr>
    </w:p>
    <w:p w14:paraId="70E024A3" w14:textId="35562711" w:rsidR="006A4C78" w:rsidRDefault="006A4C78" w:rsidP="398AE3DE">
      <w:pPr>
        <w:spacing w:after="0" w:line="240" w:lineRule="auto"/>
        <w:rPr>
          <w:b/>
          <w:bCs/>
          <w:color w:val="000000"/>
          <w:kern w:val="0"/>
          <w:sz w:val="24"/>
          <w:szCs w:val="24"/>
          <w:lang w:eastAsia="en-GB"/>
          <w14:ligatures w14:val="none"/>
        </w:rPr>
      </w:pPr>
    </w:p>
    <w:p w14:paraId="7868E62C" w14:textId="4885A76B" w:rsidR="006A4C78" w:rsidRDefault="006A4C78" w:rsidP="398AE3DE">
      <w:pPr>
        <w:spacing w:after="0" w:line="240" w:lineRule="auto"/>
        <w:rPr>
          <w:b/>
          <w:bCs/>
          <w:color w:val="000000"/>
          <w:kern w:val="0"/>
          <w:sz w:val="24"/>
          <w:szCs w:val="24"/>
          <w:lang w:eastAsia="en-GB"/>
          <w14:ligatures w14:val="none"/>
        </w:rPr>
      </w:pPr>
    </w:p>
    <w:p w14:paraId="6F03FBBB" w14:textId="386C58AD" w:rsidR="006A4C78" w:rsidRDefault="006A4C78" w:rsidP="398AE3DE">
      <w:pPr>
        <w:spacing w:after="0" w:line="240" w:lineRule="auto"/>
        <w:rPr>
          <w:b/>
          <w:bCs/>
          <w:color w:val="000000"/>
          <w:kern w:val="0"/>
          <w:sz w:val="24"/>
          <w:szCs w:val="24"/>
          <w:lang w:eastAsia="en-GB"/>
          <w14:ligatures w14:val="none"/>
        </w:rPr>
      </w:pPr>
    </w:p>
    <w:p w14:paraId="6F9CCDD7" w14:textId="6D116168" w:rsidR="006A4C78" w:rsidRDefault="006A4C78" w:rsidP="398AE3DE">
      <w:pPr>
        <w:spacing w:after="0" w:line="240" w:lineRule="auto"/>
        <w:rPr>
          <w:b/>
          <w:bCs/>
          <w:color w:val="000000"/>
          <w:kern w:val="0"/>
          <w:sz w:val="24"/>
          <w:szCs w:val="24"/>
          <w:lang w:eastAsia="en-GB"/>
          <w14:ligatures w14:val="none"/>
        </w:rPr>
      </w:pPr>
    </w:p>
    <w:p w14:paraId="047ACD01" w14:textId="7457BD02" w:rsidR="006A4C78" w:rsidRDefault="006A4C78" w:rsidP="398AE3DE">
      <w:pPr>
        <w:spacing w:after="0" w:line="240" w:lineRule="auto"/>
        <w:rPr>
          <w:b/>
          <w:bCs/>
          <w:color w:val="000000"/>
          <w:kern w:val="0"/>
          <w:sz w:val="24"/>
          <w:szCs w:val="24"/>
          <w:lang w:eastAsia="en-GB"/>
          <w14:ligatures w14:val="none"/>
        </w:rPr>
      </w:pPr>
    </w:p>
    <w:p w14:paraId="7A55B6CE" w14:textId="1002D8A0" w:rsidR="006A4C78" w:rsidRDefault="006A4C78" w:rsidP="398AE3DE">
      <w:pPr>
        <w:spacing w:after="0" w:line="240" w:lineRule="auto"/>
        <w:rPr>
          <w:b/>
          <w:bCs/>
          <w:color w:val="000000"/>
          <w:kern w:val="0"/>
          <w:sz w:val="24"/>
          <w:szCs w:val="24"/>
          <w:lang w:eastAsia="en-GB"/>
          <w14:ligatures w14:val="none"/>
        </w:rPr>
      </w:pPr>
    </w:p>
    <w:p w14:paraId="1B5ABF0A" w14:textId="7DEF78B4" w:rsidR="006A4C78" w:rsidRDefault="006A4C78" w:rsidP="398AE3DE">
      <w:pPr>
        <w:spacing w:after="0" w:line="240" w:lineRule="auto"/>
        <w:rPr>
          <w:b/>
          <w:bCs/>
          <w:color w:val="000000"/>
          <w:kern w:val="0"/>
          <w:sz w:val="24"/>
          <w:szCs w:val="24"/>
          <w:lang w:eastAsia="en-GB"/>
          <w14:ligatures w14:val="none"/>
        </w:rPr>
      </w:pPr>
    </w:p>
    <w:p w14:paraId="06F7A26F" w14:textId="77777777" w:rsidR="006A4C78" w:rsidRDefault="006A4C78" w:rsidP="398AE3DE">
      <w:pPr>
        <w:spacing w:after="0" w:line="240" w:lineRule="auto"/>
        <w:rPr>
          <w:b/>
          <w:bCs/>
          <w:color w:val="000000"/>
          <w:kern w:val="0"/>
          <w:sz w:val="24"/>
          <w:szCs w:val="24"/>
          <w:lang w:eastAsia="en-GB"/>
          <w14:ligatures w14:val="none"/>
        </w:rPr>
      </w:pPr>
    </w:p>
    <w:p w14:paraId="6F6C3C9C" w14:textId="4B8D8CA5" w:rsidR="006A4C78" w:rsidRDefault="006A4C78" w:rsidP="398AE3DE">
      <w:pPr>
        <w:spacing w:after="0" w:line="240" w:lineRule="auto"/>
        <w:rPr>
          <w:b/>
          <w:bCs/>
          <w:color w:val="000000"/>
          <w:kern w:val="0"/>
          <w:sz w:val="24"/>
          <w:szCs w:val="24"/>
          <w:lang w:eastAsia="en-GB"/>
          <w14:ligatures w14:val="none"/>
        </w:rPr>
      </w:pPr>
    </w:p>
    <w:p w14:paraId="038165E9" w14:textId="77777777" w:rsidR="00247A83" w:rsidRDefault="00247A83" w:rsidP="398AE3DE">
      <w:pPr>
        <w:spacing w:after="0" w:line="240" w:lineRule="auto"/>
        <w:rPr>
          <w:b/>
          <w:bCs/>
          <w:color w:val="000000"/>
          <w:kern w:val="0"/>
          <w:sz w:val="24"/>
          <w:szCs w:val="24"/>
          <w:lang w:eastAsia="en-GB"/>
          <w14:ligatures w14:val="none"/>
        </w:rPr>
        <w:sectPr w:rsidR="00247A83" w:rsidSect="00247A83">
          <w:headerReference w:type="default" r:id="rId12"/>
          <w:footerReference w:type="default" r:id="rId13"/>
          <w:pgSz w:w="11906" w:h="16838"/>
          <w:pgMar w:top="1440" w:right="1080" w:bottom="1440" w:left="1080" w:header="708" w:footer="708" w:gutter="0"/>
          <w:pgNumType w:start="1"/>
          <w:cols w:space="708"/>
          <w:docGrid w:linePitch="360"/>
        </w:sectPr>
      </w:pPr>
    </w:p>
    <w:p w14:paraId="09464EBE" w14:textId="1641D4BC" w:rsidR="00387F3A" w:rsidRPr="00F57E67" w:rsidRDefault="00236E9B" w:rsidP="00151CE0">
      <w:pPr>
        <w:pStyle w:val="Heading1"/>
        <w:rPr>
          <w:rFonts w:ascii="Arial" w:hAnsi="Arial" w:cs="Arial"/>
          <w:b/>
          <w:bCs/>
          <w:color w:val="002060"/>
          <w:sz w:val="32"/>
          <w:szCs w:val="32"/>
          <w:lang w:eastAsia="en-GB"/>
        </w:rPr>
      </w:pPr>
      <w:r w:rsidRPr="00F57E67">
        <w:rPr>
          <w:rFonts w:ascii="Arial" w:eastAsia="Arial" w:hAnsi="Arial" w:cs="Arial"/>
          <w:b/>
          <w:color w:val="002060"/>
          <w:sz w:val="32"/>
          <w:szCs w:val="32"/>
          <w:lang w:bidi="cy-GB"/>
        </w:rPr>
        <w:lastRenderedPageBreak/>
        <w:t>Croeso</w:t>
      </w:r>
    </w:p>
    <w:p w14:paraId="22D63813" w14:textId="77777777" w:rsidR="00F57E67" w:rsidRDefault="00F57E67" w:rsidP="00F57E67">
      <w:pPr>
        <w:rPr>
          <w:lang w:eastAsia="en-GB"/>
        </w:rPr>
      </w:pPr>
    </w:p>
    <w:p w14:paraId="056FE0D7" w14:textId="00B08499" w:rsidR="00F57E67" w:rsidRPr="00F57E67" w:rsidRDefault="00F57E67" w:rsidP="00EF0C19">
      <w:pPr>
        <w:jc w:val="right"/>
        <w:rPr>
          <w:lang w:eastAsia="en-GB"/>
        </w:rPr>
      </w:pPr>
      <w:r>
        <w:rPr>
          <w:noProof/>
          <w:lang w:bidi="cy-GB"/>
        </w:rPr>
        <w:drawing>
          <wp:inline distT="0" distB="0" distL="0" distR="0" wp14:anchorId="5A54E725" wp14:editId="06344CFD">
            <wp:extent cx="2619375" cy="1743075"/>
            <wp:effectExtent l="0" t="0" r="9525" b="9525"/>
            <wp:docPr id="1150003982" name="Picture 2" descr="News Professor Rachael Langford be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Professor Rachael Langford begi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004D5A3" w14:textId="691DEFFB" w:rsidR="00387F3A" w:rsidRPr="00D24B9E" w:rsidRDefault="00387F3A" w:rsidP="00387F3A">
      <w:pPr>
        <w:spacing w:after="0" w:line="240" w:lineRule="auto"/>
        <w:rPr>
          <w:rFonts w:cstheme="minorHAnsi"/>
          <w:color w:val="000000"/>
          <w:kern w:val="0"/>
          <w:lang w:eastAsia="en-GB"/>
          <w14:ligatures w14:val="none"/>
        </w:rPr>
      </w:pPr>
    </w:p>
    <w:p w14:paraId="3F4759BC" w14:textId="77777777" w:rsidR="00F76460" w:rsidRPr="005943E3" w:rsidRDefault="00F76460" w:rsidP="00F76460">
      <w:pPr>
        <w:spacing w:after="0" w:line="240" w:lineRule="auto"/>
        <w:jc w:val="both"/>
        <w:rPr>
          <w:rFonts w:ascii="Arial" w:hAnsi="Arial" w:cs="Arial"/>
          <w:color w:val="000000"/>
          <w:sz w:val="24"/>
          <w:szCs w:val="24"/>
          <w:lang w:eastAsia="en-GB"/>
        </w:rPr>
      </w:pPr>
      <w:r w:rsidRPr="005943E3">
        <w:rPr>
          <w:rFonts w:ascii="Arial" w:hAnsi="Arial" w:cs="Arial"/>
          <w:color w:val="000000"/>
          <w:sz w:val="24"/>
          <w:szCs w:val="24"/>
          <w:lang w:eastAsia="en-GB"/>
        </w:rPr>
        <w:t>Mae’r adroddiad hwn yn cynnwys canlyniadau dadansoddiad Prifysgol Metropolitan Caerdydd o’r bylchau cyflog rhwng y rhywiau, ethnigrwydd ac anabledd yn 2024. Mae'r adroddiad yn adlewyrchu gwerthoedd ac uchelgeisiau strategol y Brifysgol, fel y dangosir yn y Strategaeth newydd 2030. Mae’r ddogfen yn amlinellu'r camau a gymerwyd eisoes i fynd i'r afael â'r bylchau cyflog, a chamau gweithredu pellach ar gyfer y dyfodol.</w:t>
      </w:r>
    </w:p>
    <w:p w14:paraId="2F4A663A" w14:textId="77777777" w:rsidR="00F76460" w:rsidRPr="005943E3" w:rsidRDefault="00F76460" w:rsidP="00F76460">
      <w:pPr>
        <w:spacing w:after="0" w:line="240" w:lineRule="auto"/>
        <w:jc w:val="both"/>
        <w:rPr>
          <w:rFonts w:ascii="Arial" w:hAnsi="Arial" w:cs="Arial"/>
          <w:color w:val="000000"/>
          <w:sz w:val="24"/>
          <w:szCs w:val="24"/>
          <w:lang w:eastAsia="en-GB"/>
        </w:rPr>
      </w:pPr>
    </w:p>
    <w:p w14:paraId="54408C3F" w14:textId="77777777" w:rsidR="00F76460" w:rsidRPr="005943E3" w:rsidRDefault="00F76460" w:rsidP="00F76460">
      <w:pPr>
        <w:spacing w:after="0" w:line="240" w:lineRule="auto"/>
        <w:jc w:val="both"/>
        <w:rPr>
          <w:rFonts w:ascii="Arial" w:hAnsi="Arial" w:cs="Arial"/>
          <w:color w:val="000000"/>
          <w:sz w:val="24"/>
          <w:szCs w:val="24"/>
          <w:lang w:eastAsia="en-GB"/>
        </w:rPr>
      </w:pPr>
      <w:r w:rsidRPr="005943E3">
        <w:rPr>
          <w:rFonts w:ascii="Arial" w:hAnsi="Arial" w:cs="Arial"/>
          <w:color w:val="000000"/>
          <w:sz w:val="24"/>
          <w:szCs w:val="24"/>
          <w:lang w:eastAsia="en-GB"/>
        </w:rPr>
        <w:t xml:space="preserve">Mae Met Caerdydd yn gyflogwr Cyflog Byw Gwirioneddol ac mae’n parhau i fod yn ymrwymedig i dalu ei staff yn unol â chyfraddau’r Cyflog Byw Gwirioneddol. Rydym yn cynnig trefniadau gweithio hyblyg da ar gyfer ein pobl, y gwyddom o'n harolygon staff eu bod yn uchel eu parch. </w:t>
      </w:r>
      <w:r>
        <w:rPr>
          <w:rFonts w:ascii="Arial" w:hAnsi="Arial" w:cs="Arial"/>
          <w:color w:val="000000"/>
          <w:sz w:val="24"/>
          <w:szCs w:val="24"/>
          <w:lang w:eastAsia="en-GB"/>
        </w:rPr>
        <w:t xml:space="preserve">Mae ein hymrwymiad i ddatblygu gweithwyr yn cael ei adlewyrchu yn y cyfleoedd dysgu rheolaidd rydym yn darparu, gan </w:t>
      </w:r>
      <w:r w:rsidRPr="005943E3">
        <w:rPr>
          <w:rFonts w:ascii="Arial" w:hAnsi="Arial" w:cs="Arial"/>
          <w:color w:val="000000"/>
          <w:sz w:val="24"/>
          <w:szCs w:val="24"/>
          <w:lang w:eastAsia="en-GB"/>
        </w:rPr>
        <w:t>gynnwys rhaglenni datblygu arweinyddiaeth, mentora a hyfforddi, a datblygu sgiliau</w:t>
      </w:r>
      <w:r>
        <w:rPr>
          <w:rFonts w:ascii="Arial" w:hAnsi="Arial" w:cs="Arial"/>
          <w:color w:val="000000"/>
          <w:sz w:val="24"/>
          <w:szCs w:val="24"/>
          <w:lang w:eastAsia="en-GB"/>
        </w:rPr>
        <w:t xml:space="preserve">. </w:t>
      </w:r>
      <w:r w:rsidRPr="005943E3">
        <w:rPr>
          <w:rFonts w:ascii="Arial" w:hAnsi="Arial" w:cs="Arial"/>
          <w:color w:val="000000"/>
          <w:sz w:val="24"/>
          <w:szCs w:val="24"/>
          <w:lang w:eastAsia="en-GB"/>
        </w:rPr>
        <w:t xml:space="preserve">Mae’r cyfleoedd hyn yn cynnwys mentrau sydd wedi’u teilwra i grwpiau penodol sy’n cael eu tangynrychioli mewn rhannau o’n prifysgol ac sydd wedi’u cynllunio i sicrhau bod gan bawb y cymorth cywir i symud ymlaen yn eu gyrfa. </w:t>
      </w:r>
    </w:p>
    <w:p w14:paraId="4B512A2C" w14:textId="77777777" w:rsidR="00F76460" w:rsidRPr="005943E3" w:rsidRDefault="00F76460" w:rsidP="00F76460">
      <w:pPr>
        <w:spacing w:after="0" w:line="240" w:lineRule="auto"/>
        <w:jc w:val="both"/>
        <w:rPr>
          <w:rFonts w:ascii="Arial" w:hAnsi="Arial" w:cs="Arial"/>
          <w:color w:val="000000"/>
          <w:sz w:val="24"/>
          <w:szCs w:val="24"/>
          <w:lang w:eastAsia="en-GB"/>
        </w:rPr>
      </w:pPr>
    </w:p>
    <w:p w14:paraId="03CBB94C" w14:textId="77777777" w:rsidR="00F76460" w:rsidRPr="005943E3" w:rsidRDefault="00F76460" w:rsidP="00F76460">
      <w:pPr>
        <w:spacing w:after="0" w:line="240" w:lineRule="auto"/>
        <w:jc w:val="both"/>
        <w:rPr>
          <w:rFonts w:ascii="Arial" w:hAnsi="Arial" w:cs="Arial"/>
          <w:color w:val="000000"/>
          <w:sz w:val="24"/>
          <w:szCs w:val="24"/>
          <w:lang w:eastAsia="en-GB"/>
        </w:rPr>
      </w:pPr>
      <w:r w:rsidRPr="005943E3">
        <w:rPr>
          <w:rFonts w:ascii="Arial" w:hAnsi="Arial" w:cs="Arial"/>
          <w:color w:val="000000"/>
          <w:sz w:val="24"/>
          <w:szCs w:val="24"/>
          <w:lang w:eastAsia="en-GB"/>
        </w:rPr>
        <w:t>Gan adeiladu ar y seiliau a osodwyd gan ein cynllun blaenorol, bydd ein Cynllun Cydraddoldeb Strategol 2024-28 yn herio’r Brifysgol ar draws pob maes a gweithgaredd, gan osod cydraddoldeb, amrywiaeth a chynhwysiant yn ganolog iddo. Ein nod yw bod yn fan lle mae holl aelodau ein cymuned yn teimlo bod croeso iddynt ac yn cael eu cynnwys er mwyn cyflawni eu potensial.</w:t>
      </w:r>
    </w:p>
    <w:p w14:paraId="39904DE2" w14:textId="77777777" w:rsidR="00F76460" w:rsidRPr="005943E3" w:rsidRDefault="00F76460" w:rsidP="00F76460">
      <w:pPr>
        <w:spacing w:after="0" w:line="240" w:lineRule="auto"/>
        <w:jc w:val="both"/>
        <w:rPr>
          <w:rFonts w:ascii="Arial" w:hAnsi="Arial" w:cs="Arial"/>
          <w:color w:val="000000"/>
          <w:sz w:val="24"/>
          <w:szCs w:val="24"/>
          <w:lang w:eastAsia="en-GB"/>
        </w:rPr>
      </w:pPr>
    </w:p>
    <w:p w14:paraId="7008B68F" w14:textId="77777777" w:rsidR="00F76460" w:rsidRPr="005943E3" w:rsidRDefault="00F76460" w:rsidP="00F76460">
      <w:pPr>
        <w:spacing w:after="0" w:line="240" w:lineRule="auto"/>
        <w:jc w:val="both"/>
        <w:rPr>
          <w:rFonts w:ascii="Arial" w:hAnsi="Arial" w:cs="Arial"/>
          <w:color w:val="000000"/>
          <w:sz w:val="24"/>
          <w:szCs w:val="24"/>
          <w:lang w:eastAsia="en-GB"/>
        </w:rPr>
      </w:pPr>
      <w:r w:rsidRPr="005943E3">
        <w:rPr>
          <w:rFonts w:ascii="Arial" w:hAnsi="Arial" w:cs="Arial"/>
          <w:color w:val="000000"/>
          <w:sz w:val="24"/>
          <w:szCs w:val="24"/>
          <w:lang w:eastAsia="en-GB"/>
        </w:rPr>
        <w:t xml:space="preserve">Mae cyhoeddi ein Hadroddiad ar </w:t>
      </w:r>
      <w:proofErr w:type="spellStart"/>
      <w:r w:rsidRPr="005943E3">
        <w:rPr>
          <w:rFonts w:ascii="Arial" w:hAnsi="Arial" w:cs="Arial"/>
          <w:i/>
          <w:iCs/>
          <w:color w:val="000000"/>
          <w:sz w:val="24"/>
          <w:szCs w:val="24"/>
          <w:lang w:eastAsia="en-GB"/>
        </w:rPr>
        <w:t>Fylchau</w:t>
      </w:r>
      <w:proofErr w:type="spellEnd"/>
      <w:r w:rsidRPr="005943E3">
        <w:rPr>
          <w:rFonts w:ascii="Arial" w:hAnsi="Arial" w:cs="Arial"/>
          <w:i/>
          <w:iCs/>
          <w:color w:val="000000"/>
          <w:sz w:val="24"/>
          <w:szCs w:val="24"/>
          <w:lang w:eastAsia="en-GB"/>
        </w:rPr>
        <w:t xml:space="preserve"> Cyflog rhwng y Rhywiau, Ethnigrwydd ac Anabledd 2024</w:t>
      </w:r>
      <w:r w:rsidRPr="005943E3">
        <w:rPr>
          <w:rFonts w:ascii="Arial" w:hAnsi="Arial" w:cs="Arial"/>
          <w:color w:val="000000"/>
          <w:sz w:val="24"/>
          <w:szCs w:val="24"/>
          <w:lang w:eastAsia="en-GB"/>
        </w:rPr>
        <w:t xml:space="preserve"> yn elfen bwysig o’n gwaith ar gynhwysiant ac mae cau’r holl </w:t>
      </w:r>
      <w:proofErr w:type="spellStart"/>
      <w:r w:rsidRPr="005943E3">
        <w:rPr>
          <w:rFonts w:ascii="Arial" w:hAnsi="Arial" w:cs="Arial"/>
          <w:color w:val="000000"/>
          <w:sz w:val="24"/>
          <w:szCs w:val="24"/>
          <w:lang w:eastAsia="en-GB"/>
        </w:rPr>
        <w:t>fylchau</w:t>
      </w:r>
      <w:proofErr w:type="spellEnd"/>
      <w:r w:rsidRPr="005943E3">
        <w:rPr>
          <w:rFonts w:ascii="Arial" w:hAnsi="Arial" w:cs="Arial"/>
          <w:color w:val="000000"/>
          <w:sz w:val="24"/>
          <w:szCs w:val="24"/>
          <w:lang w:eastAsia="en-GB"/>
        </w:rPr>
        <w:t xml:space="preserve"> cyflog yn gyfan gwbl yn parhau’n flaenoriaeth ac yn ymrwymiad parhaus.</w:t>
      </w:r>
    </w:p>
    <w:p w14:paraId="19507587" w14:textId="77777777" w:rsidR="00F76460" w:rsidRPr="00115768" w:rsidRDefault="00F76460" w:rsidP="00F76460"/>
    <w:p w14:paraId="3EB96CF9" w14:textId="77777777" w:rsidR="00F76460" w:rsidRPr="00115768" w:rsidRDefault="00F76460" w:rsidP="00F76460">
      <w:bookmarkStart w:id="0" w:name="cysill"/>
      <w:bookmarkEnd w:id="0"/>
      <w:r w:rsidRPr="00115768">
        <w:rPr>
          <w:noProof/>
        </w:rPr>
        <w:drawing>
          <wp:inline distT="0" distB="0" distL="0" distR="0" wp14:anchorId="3B5A42BC" wp14:editId="10BEFC51">
            <wp:extent cx="1961042" cy="419526"/>
            <wp:effectExtent l="0" t="0" r="0" b="0"/>
            <wp:docPr id="1578869350" name="Picture 1578869350" descr="A close-up of a black and white photo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484" name="Picture 211373484" descr="A close-up of a black and white photo of a let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1042" cy="419526"/>
                    </a:xfrm>
                    <a:prstGeom prst="rect">
                      <a:avLst/>
                    </a:prstGeom>
                  </pic:spPr>
                </pic:pic>
              </a:graphicData>
            </a:graphic>
          </wp:inline>
        </w:drawing>
      </w:r>
    </w:p>
    <w:p w14:paraId="6A965762" w14:textId="77777777" w:rsidR="00F76460" w:rsidRPr="005943E3" w:rsidRDefault="00F76460" w:rsidP="00F76460">
      <w:pPr>
        <w:spacing w:after="0" w:line="240" w:lineRule="auto"/>
        <w:jc w:val="both"/>
        <w:rPr>
          <w:rFonts w:ascii="Arial" w:eastAsia="Times New Roman" w:hAnsi="Arial" w:cs="Arial"/>
          <w:b/>
          <w:sz w:val="24"/>
          <w:szCs w:val="24"/>
          <w:lang w:eastAsia="en-GB"/>
        </w:rPr>
      </w:pPr>
      <w:r w:rsidRPr="005943E3">
        <w:rPr>
          <w:rFonts w:ascii="Arial" w:eastAsia="Times New Roman" w:hAnsi="Arial" w:cs="Arial"/>
          <w:b/>
          <w:sz w:val="24"/>
          <w:szCs w:val="24"/>
          <w:lang w:eastAsia="en-GB"/>
        </w:rPr>
        <w:t xml:space="preserve">Yr Athro </w:t>
      </w:r>
      <w:proofErr w:type="spellStart"/>
      <w:r w:rsidRPr="005943E3">
        <w:rPr>
          <w:rFonts w:ascii="Arial" w:eastAsia="Times New Roman" w:hAnsi="Arial" w:cs="Arial"/>
          <w:b/>
          <w:sz w:val="24"/>
          <w:szCs w:val="24"/>
          <w:lang w:eastAsia="en-GB"/>
        </w:rPr>
        <w:t>Rachael</w:t>
      </w:r>
      <w:proofErr w:type="spellEnd"/>
      <w:r w:rsidRPr="005943E3">
        <w:rPr>
          <w:rFonts w:ascii="Arial" w:eastAsia="Times New Roman" w:hAnsi="Arial" w:cs="Arial"/>
          <w:b/>
          <w:sz w:val="24"/>
          <w:szCs w:val="24"/>
          <w:lang w:eastAsia="en-GB"/>
        </w:rPr>
        <w:t xml:space="preserve"> </w:t>
      </w:r>
      <w:proofErr w:type="spellStart"/>
      <w:r w:rsidRPr="005943E3">
        <w:rPr>
          <w:rFonts w:ascii="Arial" w:eastAsia="Times New Roman" w:hAnsi="Arial" w:cs="Arial"/>
          <w:b/>
          <w:sz w:val="24"/>
          <w:szCs w:val="24"/>
          <w:lang w:eastAsia="en-GB"/>
        </w:rPr>
        <w:t>Langford</w:t>
      </w:r>
      <w:proofErr w:type="spellEnd"/>
    </w:p>
    <w:p w14:paraId="508C0E5A" w14:textId="11978E61" w:rsidR="002D06B0" w:rsidRPr="00F76460" w:rsidRDefault="00F76460" w:rsidP="00236E9B">
      <w:pPr>
        <w:spacing w:after="0" w:line="240" w:lineRule="auto"/>
        <w:jc w:val="both"/>
        <w:rPr>
          <w:rFonts w:ascii="Arial" w:eastAsia="Times New Roman" w:hAnsi="Arial" w:cs="Arial"/>
          <w:b/>
          <w:sz w:val="24"/>
          <w:szCs w:val="24"/>
          <w:lang w:eastAsia="en-GB"/>
        </w:rPr>
      </w:pPr>
      <w:r w:rsidRPr="005943E3">
        <w:rPr>
          <w:rFonts w:ascii="Arial" w:eastAsia="Times New Roman" w:hAnsi="Arial" w:cs="Arial"/>
          <w:b/>
          <w:sz w:val="24"/>
          <w:szCs w:val="24"/>
          <w:lang w:eastAsia="en-GB"/>
        </w:rPr>
        <w:t>Llywydd ac Is-Ganghellor</w:t>
      </w:r>
    </w:p>
    <w:p w14:paraId="01559FE6" w14:textId="77777777" w:rsidR="00572E0D" w:rsidRPr="00236E9B" w:rsidRDefault="00572E0D" w:rsidP="00236E9B">
      <w:pPr>
        <w:spacing w:after="0" w:line="240" w:lineRule="auto"/>
        <w:jc w:val="both"/>
        <w:rPr>
          <w:rFonts w:ascii="Arial" w:eastAsia="Times New Roman" w:hAnsi="Arial" w:cs="Arial"/>
          <w:b/>
          <w:kern w:val="0"/>
          <w:sz w:val="24"/>
          <w:szCs w:val="24"/>
          <w:lang w:eastAsia="en-GB"/>
          <w14:ligatures w14:val="none"/>
        </w:rPr>
      </w:pPr>
    </w:p>
    <w:p w14:paraId="597BD564" w14:textId="4F8EFD61" w:rsidR="00AE7AD3" w:rsidRPr="00236E9B" w:rsidRDefault="00387F3A" w:rsidP="00236E9B">
      <w:pPr>
        <w:pStyle w:val="Heading1"/>
        <w:jc w:val="both"/>
        <w:rPr>
          <w:rFonts w:ascii="Arial" w:hAnsi="Arial" w:cs="Arial"/>
          <w:b/>
          <w:bCs/>
          <w:color w:val="002060"/>
          <w:sz w:val="32"/>
          <w:szCs w:val="32"/>
        </w:rPr>
      </w:pPr>
      <w:r w:rsidRPr="00236E9B">
        <w:rPr>
          <w:rFonts w:ascii="Arial" w:eastAsia="Arial" w:hAnsi="Arial" w:cs="Arial"/>
          <w:b/>
          <w:color w:val="002060"/>
          <w:sz w:val="32"/>
          <w:szCs w:val="32"/>
          <w:lang w:bidi="cy-GB"/>
        </w:rPr>
        <w:lastRenderedPageBreak/>
        <w:t>Rhagymadrodd</w:t>
      </w:r>
    </w:p>
    <w:p w14:paraId="13B2B819" w14:textId="77777777" w:rsidR="00387F3A" w:rsidRPr="00236E9B" w:rsidRDefault="00387F3A" w:rsidP="00236E9B">
      <w:pPr>
        <w:spacing w:after="0" w:line="240" w:lineRule="auto"/>
        <w:jc w:val="both"/>
        <w:rPr>
          <w:rFonts w:ascii="Arial" w:hAnsi="Arial" w:cs="Arial"/>
          <w:b/>
          <w:kern w:val="0"/>
          <w:sz w:val="24"/>
          <w:szCs w:val="24"/>
          <w:u w:val="single"/>
          <w14:ligatures w14:val="none"/>
        </w:rPr>
      </w:pPr>
    </w:p>
    <w:p w14:paraId="1878A032" w14:textId="35E5A4E5"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Fel rhan o ofynion statudol o dan Ddeddf Cydraddoldeb 2010, rydym yn adrodd ar ein dadansoddiad blynyddol o’r bwlch cyflog rhwng y rhywiau ym Mhrifysgol Metropolitan Caerdydd.</w:t>
      </w:r>
    </w:p>
    <w:p w14:paraId="66A66C2A" w14:textId="77777777" w:rsidR="007C629D" w:rsidRPr="00236E9B" w:rsidRDefault="007C629D" w:rsidP="00236E9B">
      <w:pPr>
        <w:spacing w:after="0" w:line="240" w:lineRule="auto"/>
        <w:jc w:val="both"/>
        <w:rPr>
          <w:rFonts w:ascii="Arial" w:hAnsi="Arial" w:cs="Arial"/>
          <w:kern w:val="0"/>
          <w:sz w:val="24"/>
          <w:szCs w:val="24"/>
          <w14:ligatures w14:val="none"/>
        </w:rPr>
      </w:pPr>
    </w:p>
    <w:p w14:paraId="19906479" w14:textId="77777777"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Yn ogystal, am y drydedd flwyddyn yn olynol rydym yn adrodd ar ganlyniadau dadansoddiad Bwlch Cyflog Ethnigrwydd a Bwlch Cyflog Anabledd y Brifysgol ac am yr eildro yn ystyried data croestoriad.</w:t>
      </w:r>
    </w:p>
    <w:p w14:paraId="536B27EF" w14:textId="77777777" w:rsidR="007C629D" w:rsidRPr="00236E9B" w:rsidRDefault="007C629D" w:rsidP="00236E9B">
      <w:pPr>
        <w:spacing w:after="0" w:line="240" w:lineRule="auto"/>
        <w:jc w:val="both"/>
        <w:rPr>
          <w:rFonts w:ascii="Arial" w:hAnsi="Arial" w:cs="Arial"/>
          <w:kern w:val="0"/>
          <w:sz w:val="24"/>
          <w:szCs w:val="24"/>
          <w14:ligatures w14:val="none"/>
        </w:rPr>
      </w:pPr>
    </w:p>
    <w:p w14:paraId="50E7DB95" w14:textId="2D7E816B" w:rsidR="007C629D" w:rsidRPr="00236E9B" w:rsidRDefault="007C629D"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Rydym yn paratoi’r adroddiad hwn fel rhan o’n hymrwymiad i gydraddoldeb, amrywiaeth a chynhwysiant fel ein bod yn deall ac yn monitro ein sefyllfa ac yn nodi camau i’w cymryd, ni waeth a yw’n ofyniad statudol ai peidio. </w:t>
      </w:r>
    </w:p>
    <w:p w14:paraId="5872F8A5" w14:textId="77777777" w:rsidR="007E4B4A" w:rsidRPr="00236E9B" w:rsidRDefault="007E4B4A" w:rsidP="00236E9B">
      <w:pPr>
        <w:spacing w:after="0" w:line="240" w:lineRule="auto"/>
        <w:jc w:val="both"/>
        <w:rPr>
          <w:rFonts w:ascii="Arial" w:hAnsi="Arial" w:cs="Arial"/>
          <w:kern w:val="0"/>
          <w:sz w:val="24"/>
          <w:szCs w:val="24"/>
          <w14:ligatures w14:val="none"/>
        </w:rPr>
      </w:pPr>
    </w:p>
    <w:p w14:paraId="1298E40F" w14:textId="7A6395AE" w:rsidR="007E4B4A" w:rsidRPr="00697F6E" w:rsidRDefault="00236E9B" w:rsidP="00236E9B">
      <w:pPr>
        <w:pStyle w:val="Heading1"/>
        <w:jc w:val="both"/>
        <w:rPr>
          <w:rFonts w:ascii="Arial" w:hAnsi="Arial" w:cs="Arial"/>
          <w:b/>
          <w:bCs/>
          <w:color w:val="002060"/>
          <w:sz w:val="28"/>
          <w:szCs w:val="28"/>
        </w:rPr>
      </w:pPr>
      <w:r w:rsidRPr="00697F6E">
        <w:rPr>
          <w:rFonts w:ascii="Arial" w:eastAsia="Arial" w:hAnsi="Arial" w:cs="Arial"/>
          <w:b/>
          <w:color w:val="002060"/>
          <w:sz w:val="28"/>
          <w:szCs w:val="28"/>
          <w:lang w:bidi="cy-GB"/>
        </w:rPr>
        <w:t>Ein data demograffig:</w:t>
      </w:r>
    </w:p>
    <w:p w14:paraId="488D65F5" w14:textId="77777777" w:rsidR="007E4B4A" w:rsidRPr="00236E9B" w:rsidRDefault="007E4B4A" w:rsidP="00236E9B">
      <w:pPr>
        <w:spacing w:after="0" w:line="240" w:lineRule="auto"/>
        <w:jc w:val="both"/>
        <w:rPr>
          <w:rFonts w:ascii="Arial" w:hAnsi="Arial" w:cs="Arial"/>
          <w:kern w:val="0"/>
          <w:sz w:val="24"/>
          <w:szCs w:val="24"/>
          <w14:ligatures w14:val="none"/>
        </w:rPr>
      </w:pPr>
    </w:p>
    <w:p w14:paraId="1BBB9F77" w14:textId="00FE4EA9" w:rsidR="008C7E30" w:rsidRPr="00236E9B" w:rsidRDefault="008C7E30"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Mae’r data isod yn rhoi dadansoddiad o ddemograffeg staff yn ôl rhyw, ethnigrwydd ac anabledd ym mis Mawrth 2024.</w:t>
      </w:r>
    </w:p>
    <w:p w14:paraId="68DD3387" w14:textId="19A0B2BE" w:rsidR="008C7E30" w:rsidRDefault="00A41115" w:rsidP="00236E9B">
      <w:pPr>
        <w:spacing w:after="0" w:line="240" w:lineRule="auto"/>
        <w:jc w:val="both"/>
        <w:rPr>
          <w:rFonts w:ascii="Arial" w:hAnsi="Arial" w:cs="Arial"/>
          <w:kern w:val="0"/>
          <w:sz w:val="24"/>
          <w:szCs w:val="24"/>
          <w14:ligatures w14:val="none"/>
        </w:rPr>
      </w:pPr>
      <w:r>
        <w:rPr>
          <w:rFonts w:ascii="Arial" w:eastAsia="Arial" w:hAnsi="Arial" w:cs="Arial"/>
          <w:kern w:val="0"/>
          <w:sz w:val="24"/>
          <w:szCs w:val="24"/>
          <w:lang w:bidi="cy-GB"/>
          <w14:ligatures w14:val="none"/>
        </w:rPr>
        <w:tab/>
      </w:r>
    </w:p>
    <w:p w14:paraId="254428E8" w14:textId="64143C05" w:rsidR="00A41115" w:rsidRPr="00236E9B" w:rsidRDefault="00A41115" w:rsidP="00236E9B">
      <w:pPr>
        <w:spacing w:after="0" w:line="240" w:lineRule="auto"/>
        <w:jc w:val="both"/>
        <w:rPr>
          <w:rFonts w:ascii="Arial" w:hAnsi="Arial" w:cs="Arial"/>
          <w:kern w:val="0"/>
          <w:sz w:val="24"/>
          <w:szCs w:val="24"/>
          <w14:ligatures w14:val="none"/>
        </w:rPr>
      </w:pPr>
      <w:r>
        <w:rPr>
          <w:rFonts w:ascii="Arial" w:eastAsia="Arial" w:hAnsi="Arial" w:cs="Arial"/>
          <w:kern w:val="0"/>
          <w:sz w:val="24"/>
          <w:szCs w:val="24"/>
          <w:lang w:bidi="cy-GB"/>
          <w14:ligatures w14:val="none"/>
        </w:rPr>
        <w:tab/>
        <w:t>Tabl 1: Demograffeg Staff yn ôl Rhyw</w:t>
      </w:r>
    </w:p>
    <w:tbl>
      <w:tblPr>
        <w:tblStyle w:val="TableGrid"/>
        <w:tblW w:w="0" w:type="auto"/>
        <w:jc w:val="center"/>
        <w:tblLook w:val="04A0" w:firstRow="1" w:lastRow="0" w:firstColumn="1" w:lastColumn="0" w:noHBand="0" w:noVBand="1"/>
      </w:tblPr>
      <w:tblGrid>
        <w:gridCol w:w="3811"/>
        <w:gridCol w:w="1075"/>
        <w:gridCol w:w="1357"/>
        <w:gridCol w:w="2121"/>
      </w:tblGrid>
      <w:tr w:rsidR="008C7E30" w:rsidRPr="00236E9B" w14:paraId="3CF7B1D1" w14:textId="77777777" w:rsidTr="00236E9B">
        <w:trPr>
          <w:trHeight w:val="540"/>
          <w:jc w:val="center"/>
        </w:trPr>
        <w:tc>
          <w:tcPr>
            <w:tcW w:w="3811" w:type="dxa"/>
            <w:vMerge w:val="restart"/>
            <w:shd w:val="clear" w:color="auto" w:fill="1F3864" w:themeFill="accent1" w:themeFillShade="80"/>
          </w:tcPr>
          <w:p w14:paraId="090EB19D"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Rhyw</w:t>
            </w:r>
          </w:p>
        </w:tc>
        <w:tc>
          <w:tcPr>
            <w:tcW w:w="2432" w:type="dxa"/>
            <w:gridSpan w:val="2"/>
            <w:shd w:val="clear" w:color="auto" w:fill="1F3864" w:themeFill="accent1" w:themeFillShade="80"/>
          </w:tcPr>
          <w:p w14:paraId="13C09946"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Staff (Mawrth 2024)</w:t>
            </w:r>
          </w:p>
        </w:tc>
        <w:tc>
          <w:tcPr>
            <w:tcW w:w="2121" w:type="dxa"/>
            <w:shd w:val="clear" w:color="auto" w:fill="1F3864" w:themeFill="accent1" w:themeFillShade="80"/>
          </w:tcPr>
          <w:p w14:paraId="5EC4BF9C"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 xml:space="preserve">Meincnod Cyfrifiad 2021 </w:t>
            </w:r>
          </w:p>
        </w:tc>
      </w:tr>
      <w:tr w:rsidR="008C7E30" w:rsidRPr="00236E9B" w14:paraId="1C8FCF14" w14:textId="77777777" w:rsidTr="00236E9B">
        <w:trPr>
          <w:trHeight w:val="144"/>
          <w:jc w:val="center"/>
        </w:trPr>
        <w:tc>
          <w:tcPr>
            <w:tcW w:w="3811" w:type="dxa"/>
            <w:vMerge/>
            <w:shd w:val="clear" w:color="auto" w:fill="1F3864" w:themeFill="accent1" w:themeFillShade="80"/>
          </w:tcPr>
          <w:p w14:paraId="056D7938" w14:textId="77777777" w:rsidR="008C7E30" w:rsidRPr="00236E9B" w:rsidRDefault="008C7E30" w:rsidP="00236E9B">
            <w:pPr>
              <w:jc w:val="both"/>
              <w:rPr>
                <w:rFonts w:ascii="Arial" w:hAnsi="Arial" w:cs="Arial"/>
                <w:b/>
                <w:bCs/>
                <w:sz w:val="24"/>
                <w:szCs w:val="24"/>
              </w:rPr>
            </w:pPr>
          </w:p>
        </w:tc>
        <w:tc>
          <w:tcPr>
            <w:tcW w:w="1075" w:type="dxa"/>
            <w:shd w:val="clear" w:color="auto" w:fill="1F3864" w:themeFill="accent1" w:themeFillShade="80"/>
          </w:tcPr>
          <w:p w14:paraId="53D00819" w14:textId="0D088F94" w:rsidR="008C7E30" w:rsidRPr="00236E9B" w:rsidRDefault="00F57E67" w:rsidP="00236E9B">
            <w:pPr>
              <w:jc w:val="both"/>
              <w:rPr>
                <w:rFonts w:ascii="Arial" w:hAnsi="Arial" w:cs="Arial"/>
                <w:b/>
                <w:bCs/>
                <w:sz w:val="24"/>
                <w:szCs w:val="24"/>
              </w:rPr>
            </w:pPr>
            <w:r>
              <w:rPr>
                <w:rFonts w:ascii="Arial" w:eastAsia="Arial" w:hAnsi="Arial" w:cs="Arial"/>
                <w:b/>
                <w:sz w:val="24"/>
                <w:szCs w:val="24"/>
                <w:lang w:bidi="cy-GB"/>
              </w:rPr>
              <w:t>N</w:t>
            </w:r>
          </w:p>
        </w:tc>
        <w:tc>
          <w:tcPr>
            <w:tcW w:w="1357" w:type="dxa"/>
            <w:shd w:val="clear" w:color="auto" w:fill="1F3864" w:themeFill="accent1" w:themeFillShade="80"/>
          </w:tcPr>
          <w:p w14:paraId="6ED38E1B"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c>
          <w:tcPr>
            <w:tcW w:w="2121" w:type="dxa"/>
            <w:shd w:val="clear" w:color="auto" w:fill="1F3864" w:themeFill="accent1" w:themeFillShade="80"/>
          </w:tcPr>
          <w:p w14:paraId="44FF98A5"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r>
      <w:tr w:rsidR="008C7E30" w:rsidRPr="00236E9B" w14:paraId="23A5FD0C" w14:textId="77777777" w:rsidTr="00236E9B">
        <w:trPr>
          <w:trHeight w:val="58"/>
          <w:jc w:val="center"/>
        </w:trPr>
        <w:tc>
          <w:tcPr>
            <w:tcW w:w="3811" w:type="dxa"/>
          </w:tcPr>
          <w:p w14:paraId="540803A3"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Gwryw</w:t>
            </w:r>
          </w:p>
        </w:tc>
        <w:tc>
          <w:tcPr>
            <w:tcW w:w="1075" w:type="dxa"/>
          </w:tcPr>
          <w:p w14:paraId="52806818"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809</w:t>
            </w:r>
          </w:p>
        </w:tc>
        <w:tc>
          <w:tcPr>
            <w:tcW w:w="1357" w:type="dxa"/>
          </w:tcPr>
          <w:p w14:paraId="23263F6E" w14:textId="77777777" w:rsidR="008C7E30" w:rsidRPr="00236E9B" w:rsidRDefault="008C7E30" w:rsidP="00236E9B">
            <w:pPr>
              <w:spacing w:line="360" w:lineRule="auto"/>
              <w:jc w:val="both"/>
              <w:rPr>
                <w:rFonts w:ascii="Arial" w:hAnsi="Arial" w:cs="Arial"/>
                <w:sz w:val="24"/>
                <w:szCs w:val="24"/>
              </w:rPr>
            </w:pPr>
            <w:r w:rsidRPr="00236E9B">
              <w:rPr>
                <w:rFonts w:ascii="Arial" w:eastAsia="Arial" w:hAnsi="Arial" w:cs="Arial"/>
                <w:sz w:val="24"/>
                <w:szCs w:val="24"/>
                <w:lang w:bidi="cy-GB"/>
              </w:rPr>
              <w:t>42</w:t>
            </w:r>
          </w:p>
        </w:tc>
        <w:tc>
          <w:tcPr>
            <w:tcW w:w="2121" w:type="dxa"/>
          </w:tcPr>
          <w:p w14:paraId="0D5C2938"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49</w:t>
            </w:r>
          </w:p>
        </w:tc>
      </w:tr>
      <w:tr w:rsidR="008C7E30" w:rsidRPr="00236E9B" w14:paraId="45A0044A" w14:textId="77777777" w:rsidTr="00236E9B">
        <w:trPr>
          <w:trHeight w:val="264"/>
          <w:jc w:val="center"/>
        </w:trPr>
        <w:tc>
          <w:tcPr>
            <w:tcW w:w="3811" w:type="dxa"/>
          </w:tcPr>
          <w:p w14:paraId="31E97593"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Benyw</w:t>
            </w:r>
          </w:p>
        </w:tc>
        <w:tc>
          <w:tcPr>
            <w:tcW w:w="1075" w:type="dxa"/>
          </w:tcPr>
          <w:p w14:paraId="6450556D"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1133</w:t>
            </w:r>
          </w:p>
        </w:tc>
        <w:tc>
          <w:tcPr>
            <w:tcW w:w="1357" w:type="dxa"/>
          </w:tcPr>
          <w:p w14:paraId="78EA2C4F"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58</w:t>
            </w:r>
          </w:p>
        </w:tc>
        <w:tc>
          <w:tcPr>
            <w:tcW w:w="2121" w:type="dxa"/>
          </w:tcPr>
          <w:p w14:paraId="4AB2BA40"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51</w:t>
            </w:r>
          </w:p>
        </w:tc>
      </w:tr>
    </w:tbl>
    <w:p w14:paraId="26D158F6" w14:textId="77777777" w:rsidR="008C7E30" w:rsidRDefault="008C7E30" w:rsidP="00236E9B">
      <w:pPr>
        <w:spacing w:after="0" w:line="240" w:lineRule="auto"/>
        <w:jc w:val="both"/>
        <w:rPr>
          <w:rFonts w:ascii="Arial" w:hAnsi="Arial" w:cs="Arial"/>
          <w:kern w:val="0"/>
          <w:sz w:val="24"/>
          <w:szCs w:val="24"/>
          <w14:ligatures w14:val="none"/>
        </w:rPr>
      </w:pPr>
    </w:p>
    <w:p w14:paraId="7B38EA14" w14:textId="774F728A" w:rsidR="00A41115" w:rsidRPr="00236E9B" w:rsidRDefault="00A41115" w:rsidP="00236E9B">
      <w:pPr>
        <w:spacing w:after="0" w:line="240" w:lineRule="auto"/>
        <w:jc w:val="both"/>
        <w:rPr>
          <w:rFonts w:ascii="Arial" w:hAnsi="Arial" w:cs="Arial"/>
          <w:kern w:val="0"/>
          <w:sz w:val="24"/>
          <w:szCs w:val="24"/>
          <w14:ligatures w14:val="none"/>
        </w:rPr>
      </w:pPr>
      <w:r>
        <w:rPr>
          <w:rFonts w:ascii="Arial" w:eastAsia="Arial" w:hAnsi="Arial" w:cs="Arial"/>
          <w:kern w:val="0"/>
          <w:sz w:val="24"/>
          <w:szCs w:val="24"/>
          <w:lang w:bidi="cy-GB"/>
          <w14:ligatures w14:val="none"/>
        </w:rPr>
        <w:tab/>
        <w:t>Tabl 2: Demograffeg Staff yn ôl Ethnigrwydd</w:t>
      </w:r>
    </w:p>
    <w:tbl>
      <w:tblPr>
        <w:tblStyle w:val="TableGrid"/>
        <w:tblW w:w="0" w:type="auto"/>
        <w:jc w:val="center"/>
        <w:tblLook w:val="04A0" w:firstRow="1" w:lastRow="0" w:firstColumn="1" w:lastColumn="0" w:noHBand="0" w:noVBand="1"/>
      </w:tblPr>
      <w:tblGrid>
        <w:gridCol w:w="3823"/>
        <w:gridCol w:w="992"/>
        <w:gridCol w:w="1417"/>
        <w:gridCol w:w="2049"/>
      </w:tblGrid>
      <w:tr w:rsidR="008C7E30" w:rsidRPr="00236E9B" w14:paraId="4BC9E3CD" w14:textId="77777777" w:rsidTr="00236E9B">
        <w:trPr>
          <w:trHeight w:val="540"/>
          <w:jc w:val="center"/>
        </w:trPr>
        <w:tc>
          <w:tcPr>
            <w:tcW w:w="3823" w:type="dxa"/>
            <w:vMerge w:val="restart"/>
            <w:shd w:val="clear" w:color="auto" w:fill="1F3864" w:themeFill="accent1" w:themeFillShade="80"/>
          </w:tcPr>
          <w:p w14:paraId="484E932F"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Ethnigrwydd</w:t>
            </w:r>
          </w:p>
        </w:tc>
        <w:tc>
          <w:tcPr>
            <w:tcW w:w="2409" w:type="dxa"/>
            <w:gridSpan w:val="2"/>
            <w:shd w:val="clear" w:color="auto" w:fill="1F3864" w:themeFill="accent1" w:themeFillShade="80"/>
          </w:tcPr>
          <w:p w14:paraId="0971464C"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Staff (Mawrth 2024)</w:t>
            </w:r>
          </w:p>
        </w:tc>
        <w:tc>
          <w:tcPr>
            <w:tcW w:w="2049" w:type="dxa"/>
            <w:shd w:val="clear" w:color="auto" w:fill="1F3864" w:themeFill="accent1" w:themeFillShade="80"/>
          </w:tcPr>
          <w:p w14:paraId="59A28B61"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 xml:space="preserve">Meincnod Cyfrifiad 2021 </w:t>
            </w:r>
          </w:p>
        </w:tc>
      </w:tr>
      <w:tr w:rsidR="008C7E30" w:rsidRPr="00236E9B" w14:paraId="0810F45F" w14:textId="77777777" w:rsidTr="00236E9B">
        <w:trPr>
          <w:trHeight w:val="144"/>
          <w:jc w:val="center"/>
        </w:trPr>
        <w:tc>
          <w:tcPr>
            <w:tcW w:w="3823" w:type="dxa"/>
            <w:vMerge/>
            <w:shd w:val="clear" w:color="auto" w:fill="1F3864" w:themeFill="accent1" w:themeFillShade="80"/>
          </w:tcPr>
          <w:p w14:paraId="1B3507F7" w14:textId="77777777" w:rsidR="008C7E30" w:rsidRPr="00236E9B" w:rsidRDefault="008C7E30" w:rsidP="00236E9B">
            <w:pPr>
              <w:jc w:val="both"/>
              <w:rPr>
                <w:rFonts w:ascii="Arial" w:hAnsi="Arial" w:cs="Arial"/>
                <w:b/>
                <w:bCs/>
                <w:sz w:val="24"/>
                <w:szCs w:val="24"/>
              </w:rPr>
            </w:pPr>
          </w:p>
        </w:tc>
        <w:tc>
          <w:tcPr>
            <w:tcW w:w="992" w:type="dxa"/>
            <w:shd w:val="clear" w:color="auto" w:fill="1F3864" w:themeFill="accent1" w:themeFillShade="80"/>
          </w:tcPr>
          <w:p w14:paraId="5C7F5610"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N</w:t>
            </w:r>
          </w:p>
        </w:tc>
        <w:tc>
          <w:tcPr>
            <w:tcW w:w="1417" w:type="dxa"/>
            <w:shd w:val="clear" w:color="auto" w:fill="1F3864" w:themeFill="accent1" w:themeFillShade="80"/>
          </w:tcPr>
          <w:p w14:paraId="1C157AA8"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c>
          <w:tcPr>
            <w:tcW w:w="2049" w:type="dxa"/>
            <w:shd w:val="clear" w:color="auto" w:fill="1F3864" w:themeFill="accent1" w:themeFillShade="80"/>
          </w:tcPr>
          <w:p w14:paraId="7F0F4682"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r>
      <w:tr w:rsidR="008C7E30" w:rsidRPr="00236E9B" w14:paraId="2827D78D" w14:textId="77777777" w:rsidTr="00236E9B">
        <w:trPr>
          <w:trHeight w:val="58"/>
          <w:jc w:val="center"/>
        </w:trPr>
        <w:tc>
          <w:tcPr>
            <w:tcW w:w="3823" w:type="dxa"/>
          </w:tcPr>
          <w:p w14:paraId="0D7B9FD4"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Gwyn</w:t>
            </w:r>
          </w:p>
        </w:tc>
        <w:tc>
          <w:tcPr>
            <w:tcW w:w="992" w:type="dxa"/>
          </w:tcPr>
          <w:p w14:paraId="5AAF4E26"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1647</w:t>
            </w:r>
          </w:p>
        </w:tc>
        <w:tc>
          <w:tcPr>
            <w:tcW w:w="1417" w:type="dxa"/>
          </w:tcPr>
          <w:p w14:paraId="1255E23F" w14:textId="77777777" w:rsidR="008C7E30" w:rsidRPr="00236E9B" w:rsidRDefault="008C7E30" w:rsidP="00236E9B">
            <w:pPr>
              <w:spacing w:line="360" w:lineRule="auto"/>
              <w:jc w:val="both"/>
              <w:rPr>
                <w:rFonts w:ascii="Arial" w:hAnsi="Arial" w:cs="Arial"/>
                <w:sz w:val="24"/>
                <w:szCs w:val="24"/>
              </w:rPr>
            </w:pPr>
            <w:r w:rsidRPr="00236E9B">
              <w:rPr>
                <w:rFonts w:ascii="Arial" w:eastAsia="Arial" w:hAnsi="Arial" w:cs="Arial"/>
                <w:sz w:val="24"/>
                <w:szCs w:val="24"/>
                <w:lang w:bidi="cy-GB"/>
              </w:rPr>
              <w:t>84</w:t>
            </w:r>
          </w:p>
        </w:tc>
        <w:tc>
          <w:tcPr>
            <w:tcW w:w="2049" w:type="dxa"/>
          </w:tcPr>
          <w:p w14:paraId="03D54795"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82</w:t>
            </w:r>
          </w:p>
        </w:tc>
      </w:tr>
      <w:tr w:rsidR="008C7E30" w:rsidRPr="00236E9B" w14:paraId="739B0266" w14:textId="77777777" w:rsidTr="00236E9B">
        <w:trPr>
          <w:trHeight w:val="264"/>
          <w:jc w:val="center"/>
        </w:trPr>
        <w:tc>
          <w:tcPr>
            <w:tcW w:w="3823" w:type="dxa"/>
          </w:tcPr>
          <w:p w14:paraId="1B850D73"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Du, Asiaidd a Lleiafrifoedd Ethnig (BAME)</w:t>
            </w:r>
          </w:p>
        </w:tc>
        <w:tc>
          <w:tcPr>
            <w:tcW w:w="992" w:type="dxa"/>
          </w:tcPr>
          <w:p w14:paraId="5A61A45B"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243</w:t>
            </w:r>
          </w:p>
        </w:tc>
        <w:tc>
          <w:tcPr>
            <w:tcW w:w="1417" w:type="dxa"/>
          </w:tcPr>
          <w:p w14:paraId="6EEB1E02"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13</w:t>
            </w:r>
          </w:p>
        </w:tc>
        <w:tc>
          <w:tcPr>
            <w:tcW w:w="2049" w:type="dxa"/>
          </w:tcPr>
          <w:p w14:paraId="4CEB2298"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18</w:t>
            </w:r>
          </w:p>
        </w:tc>
      </w:tr>
      <w:tr w:rsidR="008C7E30" w:rsidRPr="00236E9B" w14:paraId="5E8D02B9" w14:textId="77777777" w:rsidTr="00236E9B">
        <w:trPr>
          <w:trHeight w:val="264"/>
          <w:jc w:val="center"/>
        </w:trPr>
        <w:tc>
          <w:tcPr>
            <w:tcW w:w="3823" w:type="dxa"/>
          </w:tcPr>
          <w:p w14:paraId="1CB7F373"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Anhysbys</w:t>
            </w:r>
          </w:p>
        </w:tc>
        <w:tc>
          <w:tcPr>
            <w:tcW w:w="992" w:type="dxa"/>
          </w:tcPr>
          <w:p w14:paraId="580347EF"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52</w:t>
            </w:r>
          </w:p>
        </w:tc>
        <w:tc>
          <w:tcPr>
            <w:tcW w:w="1417" w:type="dxa"/>
          </w:tcPr>
          <w:p w14:paraId="10EB8EC4"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3</w:t>
            </w:r>
          </w:p>
        </w:tc>
        <w:tc>
          <w:tcPr>
            <w:tcW w:w="2049" w:type="dxa"/>
          </w:tcPr>
          <w:p w14:paraId="37D0C11B"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w:t>
            </w:r>
          </w:p>
        </w:tc>
      </w:tr>
    </w:tbl>
    <w:p w14:paraId="62AE4BD8" w14:textId="77777777" w:rsidR="008C7E30" w:rsidRDefault="008C7E30" w:rsidP="00236E9B">
      <w:pPr>
        <w:spacing w:after="0" w:line="240" w:lineRule="auto"/>
        <w:jc w:val="both"/>
        <w:rPr>
          <w:rFonts w:ascii="Arial" w:hAnsi="Arial" w:cs="Arial"/>
          <w:kern w:val="0"/>
          <w:sz w:val="24"/>
          <w:szCs w:val="24"/>
          <w14:ligatures w14:val="none"/>
        </w:rPr>
      </w:pPr>
    </w:p>
    <w:p w14:paraId="12E91A80" w14:textId="7C275AAA" w:rsidR="00A41115" w:rsidRPr="00236E9B" w:rsidRDefault="00A41115" w:rsidP="00236E9B">
      <w:pPr>
        <w:spacing w:after="0" w:line="240" w:lineRule="auto"/>
        <w:jc w:val="both"/>
        <w:rPr>
          <w:rFonts w:ascii="Arial" w:hAnsi="Arial" w:cs="Arial"/>
          <w:kern w:val="0"/>
          <w:sz w:val="24"/>
          <w:szCs w:val="24"/>
          <w14:ligatures w14:val="none"/>
        </w:rPr>
      </w:pPr>
      <w:r>
        <w:rPr>
          <w:rFonts w:ascii="Arial" w:eastAsia="Arial" w:hAnsi="Arial" w:cs="Arial"/>
          <w:kern w:val="0"/>
          <w:sz w:val="24"/>
          <w:szCs w:val="24"/>
          <w:lang w:bidi="cy-GB"/>
          <w14:ligatures w14:val="none"/>
        </w:rPr>
        <w:tab/>
        <w:t>Tabl 3: Demograffeg Staff yn ôl Anabledd</w:t>
      </w:r>
    </w:p>
    <w:tbl>
      <w:tblPr>
        <w:tblStyle w:val="TableGrid"/>
        <w:tblW w:w="0" w:type="auto"/>
        <w:jc w:val="center"/>
        <w:tblLook w:val="04A0" w:firstRow="1" w:lastRow="0" w:firstColumn="1" w:lastColumn="0" w:noHBand="0" w:noVBand="1"/>
      </w:tblPr>
      <w:tblGrid>
        <w:gridCol w:w="3823"/>
        <w:gridCol w:w="992"/>
        <w:gridCol w:w="1417"/>
        <w:gridCol w:w="2043"/>
      </w:tblGrid>
      <w:tr w:rsidR="008C7E30" w:rsidRPr="00236E9B" w14:paraId="2F139398" w14:textId="77777777" w:rsidTr="00236E9B">
        <w:trPr>
          <w:trHeight w:val="540"/>
          <w:jc w:val="center"/>
        </w:trPr>
        <w:tc>
          <w:tcPr>
            <w:tcW w:w="3823" w:type="dxa"/>
            <w:vMerge w:val="restart"/>
            <w:shd w:val="clear" w:color="auto" w:fill="1F3864" w:themeFill="accent1" w:themeFillShade="80"/>
          </w:tcPr>
          <w:p w14:paraId="53A09919"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Anabledd</w:t>
            </w:r>
          </w:p>
        </w:tc>
        <w:tc>
          <w:tcPr>
            <w:tcW w:w="2409" w:type="dxa"/>
            <w:gridSpan w:val="2"/>
            <w:shd w:val="clear" w:color="auto" w:fill="1F3864" w:themeFill="accent1" w:themeFillShade="80"/>
          </w:tcPr>
          <w:p w14:paraId="531E490B"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Staff (Mawrth 2024)</w:t>
            </w:r>
          </w:p>
        </w:tc>
        <w:tc>
          <w:tcPr>
            <w:tcW w:w="2043" w:type="dxa"/>
            <w:shd w:val="clear" w:color="auto" w:fill="1F3864" w:themeFill="accent1" w:themeFillShade="80"/>
          </w:tcPr>
          <w:p w14:paraId="4BE51997"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 xml:space="preserve">Meincnod Cyfrifiad 2021 </w:t>
            </w:r>
          </w:p>
        </w:tc>
      </w:tr>
      <w:tr w:rsidR="008C7E30" w:rsidRPr="00236E9B" w14:paraId="61C04C00" w14:textId="77777777" w:rsidTr="00236E9B">
        <w:trPr>
          <w:trHeight w:val="144"/>
          <w:jc w:val="center"/>
        </w:trPr>
        <w:tc>
          <w:tcPr>
            <w:tcW w:w="3823" w:type="dxa"/>
            <w:vMerge/>
            <w:shd w:val="clear" w:color="auto" w:fill="1F3864" w:themeFill="accent1" w:themeFillShade="80"/>
          </w:tcPr>
          <w:p w14:paraId="1D11EA9D" w14:textId="77777777" w:rsidR="008C7E30" w:rsidRPr="00236E9B" w:rsidRDefault="008C7E30" w:rsidP="00236E9B">
            <w:pPr>
              <w:jc w:val="both"/>
              <w:rPr>
                <w:rFonts w:ascii="Arial" w:hAnsi="Arial" w:cs="Arial"/>
                <w:b/>
                <w:bCs/>
                <w:sz w:val="24"/>
                <w:szCs w:val="24"/>
              </w:rPr>
            </w:pPr>
          </w:p>
        </w:tc>
        <w:tc>
          <w:tcPr>
            <w:tcW w:w="992" w:type="dxa"/>
            <w:shd w:val="clear" w:color="auto" w:fill="1F3864" w:themeFill="accent1" w:themeFillShade="80"/>
          </w:tcPr>
          <w:p w14:paraId="53624BF2"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N</w:t>
            </w:r>
          </w:p>
        </w:tc>
        <w:tc>
          <w:tcPr>
            <w:tcW w:w="1417" w:type="dxa"/>
            <w:shd w:val="clear" w:color="auto" w:fill="1F3864" w:themeFill="accent1" w:themeFillShade="80"/>
          </w:tcPr>
          <w:p w14:paraId="7D08649E"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c>
          <w:tcPr>
            <w:tcW w:w="2043" w:type="dxa"/>
            <w:shd w:val="clear" w:color="auto" w:fill="1F3864" w:themeFill="accent1" w:themeFillShade="80"/>
          </w:tcPr>
          <w:p w14:paraId="4608FC35"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w:t>
            </w:r>
          </w:p>
        </w:tc>
      </w:tr>
      <w:tr w:rsidR="008C7E30" w:rsidRPr="00236E9B" w14:paraId="0B938813" w14:textId="77777777" w:rsidTr="00236E9B">
        <w:trPr>
          <w:trHeight w:val="58"/>
          <w:jc w:val="center"/>
        </w:trPr>
        <w:tc>
          <w:tcPr>
            <w:tcW w:w="3823" w:type="dxa"/>
          </w:tcPr>
          <w:p w14:paraId="29309888"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Dim Anabledd</w:t>
            </w:r>
          </w:p>
        </w:tc>
        <w:tc>
          <w:tcPr>
            <w:tcW w:w="992" w:type="dxa"/>
          </w:tcPr>
          <w:p w14:paraId="48586EE6" w14:textId="77777777" w:rsidR="008C7E30" w:rsidRPr="00236E9B" w:rsidRDefault="008C7E30" w:rsidP="00236E9B">
            <w:pPr>
              <w:jc w:val="both"/>
              <w:rPr>
                <w:rFonts w:ascii="Arial" w:hAnsi="Arial" w:cs="Arial"/>
                <w:color w:val="000000"/>
                <w:sz w:val="24"/>
                <w:szCs w:val="24"/>
              </w:rPr>
            </w:pPr>
            <w:r w:rsidRPr="00236E9B">
              <w:rPr>
                <w:rFonts w:ascii="Arial" w:eastAsia="Arial" w:hAnsi="Arial" w:cs="Arial"/>
                <w:color w:val="000000"/>
                <w:sz w:val="24"/>
                <w:szCs w:val="24"/>
                <w:lang w:bidi="cy-GB"/>
              </w:rPr>
              <w:t>1488</w:t>
            </w:r>
          </w:p>
        </w:tc>
        <w:tc>
          <w:tcPr>
            <w:tcW w:w="1417" w:type="dxa"/>
          </w:tcPr>
          <w:p w14:paraId="03A35110" w14:textId="77777777" w:rsidR="008C7E30" w:rsidRPr="00236E9B" w:rsidRDefault="008C7E30" w:rsidP="00236E9B">
            <w:pPr>
              <w:spacing w:line="360" w:lineRule="auto"/>
              <w:jc w:val="both"/>
              <w:rPr>
                <w:rFonts w:ascii="Arial" w:hAnsi="Arial" w:cs="Arial"/>
                <w:sz w:val="24"/>
                <w:szCs w:val="24"/>
              </w:rPr>
            </w:pPr>
            <w:r w:rsidRPr="00236E9B">
              <w:rPr>
                <w:rFonts w:ascii="Arial" w:eastAsia="Arial" w:hAnsi="Arial" w:cs="Arial"/>
                <w:sz w:val="24"/>
                <w:szCs w:val="24"/>
                <w:lang w:bidi="cy-GB"/>
              </w:rPr>
              <w:t>77</w:t>
            </w:r>
          </w:p>
        </w:tc>
        <w:tc>
          <w:tcPr>
            <w:tcW w:w="2043" w:type="dxa"/>
          </w:tcPr>
          <w:p w14:paraId="2B698EAF"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82</w:t>
            </w:r>
          </w:p>
        </w:tc>
      </w:tr>
      <w:tr w:rsidR="008C7E30" w:rsidRPr="00236E9B" w14:paraId="3BC356C6" w14:textId="77777777" w:rsidTr="00236E9B">
        <w:trPr>
          <w:trHeight w:val="58"/>
          <w:jc w:val="center"/>
        </w:trPr>
        <w:tc>
          <w:tcPr>
            <w:tcW w:w="3823" w:type="dxa"/>
          </w:tcPr>
          <w:p w14:paraId="35D7F2BB"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Anabledd</w:t>
            </w:r>
          </w:p>
        </w:tc>
        <w:tc>
          <w:tcPr>
            <w:tcW w:w="992" w:type="dxa"/>
          </w:tcPr>
          <w:p w14:paraId="3887C1C2"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155</w:t>
            </w:r>
          </w:p>
        </w:tc>
        <w:tc>
          <w:tcPr>
            <w:tcW w:w="1417" w:type="dxa"/>
          </w:tcPr>
          <w:p w14:paraId="4B20F070"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8</w:t>
            </w:r>
          </w:p>
        </w:tc>
        <w:tc>
          <w:tcPr>
            <w:tcW w:w="2043" w:type="dxa"/>
          </w:tcPr>
          <w:p w14:paraId="49B4E509"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18</w:t>
            </w:r>
          </w:p>
        </w:tc>
      </w:tr>
      <w:tr w:rsidR="008C7E30" w:rsidRPr="00236E9B" w14:paraId="7EB1AD94" w14:textId="77777777" w:rsidTr="00236E9B">
        <w:trPr>
          <w:trHeight w:val="58"/>
          <w:jc w:val="center"/>
        </w:trPr>
        <w:tc>
          <w:tcPr>
            <w:tcW w:w="3823" w:type="dxa"/>
          </w:tcPr>
          <w:p w14:paraId="4FE4AEDD" w14:textId="77777777" w:rsidR="008C7E30" w:rsidRPr="00236E9B" w:rsidRDefault="008C7E30" w:rsidP="00236E9B">
            <w:pPr>
              <w:jc w:val="both"/>
              <w:rPr>
                <w:rFonts w:ascii="Arial" w:hAnsi="Arial" w:cs="Arial"/>
                <w:b/>
                <w:bCs/>
                <w:sz w:val="24"/>
                <w:szCs w:val="24"/>
              </w:rPr>
            </w:pPr>
            <w:r w:rsidRPr="00236E9B">
              <w:rPr>
                <w:rFonts w:ascii="Arial" w:eastAsia="Arial" w:hAnsi="Arial" w:cs="Arial"/>
                <w:b/>
                <w:sz w:val="24"/>
                <w:szCs w:val="24"/>
                <w:lang w:bidi="cy-GB"/>
              </w:rPr>
              <w:t>Anhysbys</w:t>
            </w:r>
          </w:p>
        </w:tc>
        <w:tc>
          <w:tcPr>
            <w:tcW w:w="992" w:type="dxa"/>
          </w:tcPr>
          <w:p w14:paraId="13153253"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299</w:t>
            </w:r>
          </w:p>
        </w:tc>
        <w:tc>
          <w:tcPr>
            <w:tcW w:w="1417" w:type="dxa"/>
          </w:tcPr>
          <w:p w14:paraId="2F384C0E"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15</w:t>
            </w:r>
          </w:p>
        </w:tc>
        <w:tc>
          <w:tcPr>
            <w:tcW w:w="2043" w:type="dxa"/>
          </w:tcPr>
          <w:p w14:paraId="1DCA8DE1" w14:textId="77777777" w:rsidR="008C7E30" w:rsidRPr="00236E9B" w:rsidRDefault="008C7E30" w:rsidP="00236E9B">
            <w:pPr>
              <w:jc w:val="both"/>
              <w:rPr>
                <w:rFonts w:ascii="Arial" w:hAnsi="Arial" w:cs="Arial"/>
                <w:sz w:val="24"/>
                <w:szCs w:val="24"/>
              </w:rPr>
            </w:pPr>
            <w:r w:rsidRPr="00236E9B">
              <w:rPr>
                <w:rFonts w:ascii="Arial" w:eastAsia="Arial" w:hAnsi="Arial" w:cs="Arial"/>
                <w:sz w:val="24"/>
                <w:szCs w:val="24"/>
                <w:lang w:bidi="cy-GB"/>
              </w:rPr>
              <w:t>-</w:t>
            </w:r>
          </w:p>
        </w:tc>
      </w:tr>
    </w:tbl>
    <w:p w14:paraId="244213D4" w14:textId="0357FB6C" w:rsidR="006424C4" w:rsidRPr="006424C4" w:rsidRDefault="006424C4" w:rsidP="006424C4">
      <w:pPr>
        <w:tabs>
          <w:tab w:val="left" w:pos="1290"/>
        </w:tabs>
        <w:rPr>
          <w:rFonts w:ascii="Arial" w:hAnsi="Arial" w:cs="Arial"/>
          <w:sz w:val="24"/>
          <w:szCs w:val="24"/>
        </w:rPr>
      </w:pPr>
    </w:p>
    <w:p w14:paraId="4775D5C2" w14:textId="05D845D0" w:rsidR="00387F3A" w:rsidRPr="00F626CD" w:rsidRDefault="00387F3A" w:rsidP="00236E9B">
      <w:pPr>
        <w:pStyle w:val="Heading1"/>
        <w:jc w:val="both"/>
        <w:rPr>
          <w:rFonts w:ascii="Arial" w:hAnsi="Arial" w:cs="Arial"/>
          <w:b/>
          <w:bCs/>
          <w:color w:val="002060"/>
          <w:sz w:val="28"/>
          <w:szCs w:val="28"/>
        </w:rPr>
      </w:pPr>
      <w:r w:rsidRPr="00F626CD">
        <w:rPr>
          <w:rFonts w:ascii="Arial" w:eastAsia="Arial" w:hAnsi="Arial" w:cs="Arial"/>
          <w:b/>
          <w:color w:val="002060"/>
          <w:sz w:val="28"/>
          <w:szCs w:val="28"/>
          <w:lang w:bidi="cy-GB"/>
        </w:rPr>
        <w:lastRenderedPageBreak/>
        <w:t>Diffiniadau</w:t>
      </w:r>
    </w:p>
    <w:p w14:paraId="15649AF7" w14:textId="77777777" w:rsidR="00072725" w:rsidRPr="00236E9B" w:rsidRDefault="00072725" w:rsidP="00236E9B">
      <w:pPr>
        <w:spacing w:after="0" w:line="240" w:lineRule="auto"/>
        <w:jc w:val="both"/>
        <w:rPr>
          <w:rFonts w:ascii="Arial" w:hAnsi="Arial" w:cs="Arial"/>
          <w:b/>
          <w:bCs/>
          <w:sz w:val="24"/>
          <w:szCs w:val="24"/>
        </w:rPr>
      </w:pPr>
    </w:p>
    <w:p w14:paraId="7B82F40F" w14:textId="01132EB0" w:rsidR="00072725" w:rsidRPr="00236E9B" w:rsidRDefault="00072725" w:rsidP="00236E9B">
      <w:pPr>
        <w:spacing w:after="0" w:line="240" w:lineRule="auto"/>
        <w:jc w:val="both"/>
        <w:rPr>
          <w:rFonts w:ascii="Arial" w:hAnsi="Arial" w:cs="Arial"/>
          <w:b/>
          <w:bCs/>
          <w:sz w:val="24"/>
          <w:szCs w:val="24"/>
        </w:rPr>
      </w:pPr>
      <w:r w:rsidRPr="00236E9B">
        <w:rPr>
          <w:rFonts w:ascii="Arial" w:eastAsia="Arial" w:hAnsi="Arial" w:cs="Arial"/>
          <w:b/>
          <w:sz w:val="24"/>
          <w:szCs w:val="24"/>
          <w:lang w:bidi="cy-GB"/>
        </w:rPr>
        <w:t xml:space="preserve">Beth yw Cyflog Cyfartal? </w:t>
      </w:r>
    </w:p>
    <w:p w14:paraId="69D9D916" w14:textId="77777777" w:rsidR="00072725" w:rsidRPr="00236E9B" w:rsidRDefault="00072725" w:rsidP="00236E9B">
      <w:pPr>
        <w:spacing w:after="0" w:line="240" w:lineRule="auto"/>
        <w:jc w:val="both"/>
        <w:rPr>
          <w:rFonts w:ascii="Arial" w:hAnsi="Arial" w:cs="Arial"/>
          <w:sz w:val="24"/>
          <w:szCs w:val="24"/>
        </w:rPr>
      </w:pPr>
    </w:p>
    <w:p w14:paraId="2ED10327" w14:textId="57F2B688" w:rsidR="00072725" w:rsidRPr="00236E9B" w:rsidRDefault="00072725"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 xml:space="preserve">Mae cyflog cyfartal yn edrych ar y gwahaniaethau cyflog rhwng dynion a merched sy'n cyflawni'r un swyddi, swyddi tebyg neu waith o werth cyfartal. Mae Met Caerdydd yn cefnogi’r egwyddor o gyflog cyfartal am waith o werth cyfartal ac mae ei systemau, ei harferion a’i pholisïau yn seiliedig ar yr egwyddorion hyn. </w:t>
      </w:r>
    </w:p>
    <w:p w14:paraId="2372CD0E" w14:textId="77777777" w:rsidR="00072725" w:rsidRPr="00236E9B" w:rsidRDefault="00072725" w:rsidP="00236E9B">
      <w:pPr>
        <w:spacing w:after="0" w:line="240" w:lineRule="auto"/>
        <w:jc w:val="both"/>
        <w:rPr>
          <w:rFonts w:ascii="Arial" w:hAnsi="Arial" w:cs="Arial"/>
          <w:sz w:val="24"/>
          <w:szCs w:val="24"/>
        </w:rPr>
      </w:pPr>
    </w:p>
    <w:p w14:paraId="7001A7F0" w14:textId="155159C6" w:rsidR="00102C39" w:rsidRPr="00236E9B" w:rsidRDefault="00236E9B" w:rsidP="00236E9B">
      <w:pPr>
        <w:spacing w:after="0" w:line="240" w:lineRule="auto"/>
        <w:jc w:val="both"/>
        <w:rPr>
          <w:rFonts w:ascii="Arial" w:hAnsi="Arial" w:cs="Arial"/>
          <w:b/>
          <w:bCs/>
          <w:sz w:val="24"/>
          <w:szCs w:val="24"/>
        </w:rPr>
      </w:pPr>
      <w:r>
        <w:rPr>
          <w:rFonts w:ascii="Arial" w:eastAsia="Arial" w:hAnsi="Arial" w:cs="Arial"/>
          <w:b/>
          <w:sz w:val="24"/>
          <w:szCs w:val="24"/>
          <w:lang w:bidi="cy-GB"/>
        </w:rPr>
        <w:t>Beth yw'r Bwlch Cyflog?</w:t>
      </w:r>
    </w:p>
    <w:p w14:paraId="0B5D5866" w14:textId="77777777" w:rsidR="00EA7E12" w:rsidRPr="00236E9B" w:rsidRDefault="00EA7E12" w:rsidP="00236E9B">
      <w:pPr>
        <w:spacing w:after="0" w:line="240" w:lineRule="auto"/>
        <w:jc w:val="both"/>
        <w:rPr>
          <w:rFonts w:ascii="Arial" w:hAnsi="Arial" w:cs="Arial"/>
          <w:b/>
          <w:bCs/>
          <w:sz w:val="24"/>
          <w:szCs w:val="24"/>
        </w:rPr>
      </w:pPr>
    </w:p>
    <w:p w14:paraId="723A7586" w14:textId="77777777" w:rsidR="00102C39" w:rsidRPr="00236E9B" w:rsidRDefault="00102C39"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 xml:space="preserve">Y </w:t>
      </w:r>
      <w:r w:rsidRPr="00236E9B">
        <w:rPr>
          <w:rFonts w:ascii="Arial" w:eastAsia="Arial" w:hAnsi="Arial" w:cs="Arial"/>
          <w:b/>
          <w:sz w:val="24"/>
          <w:szCs w:val="24"/>
          <w:lang w:bidi="cy-GB"/>
        </w:rPr>
        <w:t>bwlch cyflog rhwng y rhywiau</w:t>
      </w:r>
      <w:r w:rsidRPr="00236E9B">
        <w:rPr>
          <w:rFonts w:ascii="Arial" w:eastAsia="Arial" w:hAnsi="Arial" w:cs="Arial"/>
          <w:sz w:val="24"/>
          <w:szCs w:val="24"/>
          <w:lang w:bidi="cy-GB"/>
        </w:rPr>
        <w:t xml:space="preserve"> yw’r gwahaniaeth canrannol yng nghyfradd cyflog fesul awr cyfartalog gweithwyr gwrywaidd a benywaidd. Rydym wedi cyhoeddi ein niferoedd yn unol â’r canllawiau adrodd ar y bwlch cyflog rhwng y rhywiau.</w:t>
      </w:r>
    </w:p>
    <w:p w14:paraId="47BB90A3" w14:textId="77777777" w:rsidR="00102C39" w:rsidRPr="00236E9B" w:rsidRDefault="00102C39" w:rsidP="00236E9B">
      <w:pPr>
        <w:spacing w:after="0" w:line="240" w:lineRule="auto"/>
        <w:jc w:val="both"/>
        <w:rPr>
          <w:rFonts w:ascii="Arial" w:hAnsi="Arial" w:cs="Arial"/>
          <w:sz w:val="24"/>
          <w:szCs w:val="24"/>
        </w:rPr>
      </w:pPr>
    </w:p>
    <w:p w14:paraId="01A899E8" w14:textId="77777777" w:rsidR="00102C39" w:rsidRPr="00236E9B" w:rsidRDefault="00102C39"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 xml:space="preserve">Y </w:t>
      </w:r>
      <w:r w:rsidRPr="00236E9B">
        <w:rPr>
          <w:rFonts w:ascii="Arial" w:eastAsia="Arial" w:hAnsi="Arial" w:cs="Arial"/>
          <w:b/>
          <w:sz w:val="24"/>
          <w:szCs w:val="24"/>
          <w:lang w:bidi="cy-GB"/>
        </w:rPr>
        <w:t>bwlch cyflog ethnigrwydd</w:t>
      </w:r>
      <w:r w:rsidRPr="00236E9B">
        <w:rPr>
          <w:rFonts w:ascii="Arial" w:eastAsia="Arial" w:hAnsi="Arial" w:cs="Arial"/>
          <w:sz w:val="24"/>
          <w:szCs w:val="24"/>
          <w:lang w:bidi="cy-GB"/>
        </w:rPr>
        <w:t xml:space="preserve"> yw'r gwahaniaeth canrannol yng nghyfradd cyflog cyfartalog fesul awr gweithwyr gwyn a du, Asiaidd a lleiafrifoedd ethnig. Rydym yn cyfrifo ein bwlch cyflog ethnigrwydd gan ddefnyddio’r un fethodoleg a nodir yn rheoliadau’r llywodraeth ar gyfer cyfrifo ein bwlch cyflog rhwng y rhywiau</w:t>
      </w:r>
    </w:p>
    <w:p w14:paraId="3C2500D8" w14:textId="77777777" w:rsidR="00102C39" w:rsidRPr="00236E9B" w:rsidRDefault="00102C39" w:rsidP="00236E9B">
      <w:pPr>
        <w:spacing w:after="0" w:line="240" w:lineRule="auto"/>
        <w:jc w:val="both"/>
        <w:rPr>
          <w:rFonts w:ascii="Arial" w:hAnsi="Arial" w:cs="Arial"/>
          <w:sz w:val="24"/>
          <w:szCs w:val="24"/>
        </w:rPr>
      </w:pPr>
    </w:p>
    <w:p w14:paraId="2EB32F8B" w14:textId="729E34B6" w:rsidR="00072725" w:rsidRPr="00236E9B" w:rsidRDefault="00102C39"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 xml:space="preserve">Y </w:t>
      </w:r>
      <w:r w:rsidRPr="00236E9B">
        <w:rPr>
          <w:rFonts w:ascii="Arial" w:eastAsia="Arial" w:hAnsi="Arial" w:cs="Arial"/>
          <w:b/>
          <w:sz w:val="24"/>
          <w:szCs w:val="24"/>
          <w:lang w:bidi="cy-GB"/>
        </w:rPr>
        <w:t>bwlch cyflog anabledd</w:t>
      </w:r>
      <w:r w:rsidRPr="00236E9B">
        <w:rPr>
          <w:rFonts w:ascii="Arial" w:eastAsia="Arial" w:hAnsi="Arial" w:cs="Arial"/>
          <w:sz w:val="24"/>
          <w:szCs w:val="24"/>
          <w:lang w:bidi="cy-GB"/>
        </w:rPr>
        <w:t xml:space="preserve"> yw’r gwahaniaeth canrannol yng nghyfradd cyflog fesul awr cyfartalog gweithwyr ag anabledd a’r rhai nad oes ganddynt anabledd. Rydym yn cyfrifo ein bwlch cyflog anabledd gan ddefnyddio’r un fethodoleg a nodir yn rheoliadau’r llywodraeth ar gyfer cyfrifo ein bwlch cyflog rhwng y rhywiau</w:t>
      </w:r>
    </w:p>
    <w:p w14:paraId="2E80D0E7" w14:textId="77777777" w:rsidR="00102C39" w:rsidRPr="00236E9B" w:rsidRDefault="00102C39" w:rsidP="00236E9B">
      <w:pPr>
        <w:spacing w:after="0" w:line="240" w:lineRule="auto"/>
        <w:jc w:val="both"/>
        <w:rPr>
          <w:rFonts w:ascii="Arial" w:hAnsi="Arial" w:cs="Arial"/>
          <w:kern w:val="0"/>
          <w:sz w:val="24"/>
          <w:szCs w:val="24"/>
          <w14:ligatures w14:val="none"/>
        </w:rPr>
      </w:pPr>
    </w:p>
    <w:p w14:paraId="5586186A" w14:textId="0A94961B" w:rsidR="00102C39" w:rsidRPr="00236E9B" w:rsidRDefault="00102C39" w:rsidP="00236E9B">
      <w:pPr>
        <w:spacing w:after="0" w:line="240" w:lineRule="auto"/>
        <w:jc w:val="both"/>
        <w:rPr>
          <w:rFonts w:ascii="Arial" w:hAnsi="Arial" w:cs="Arial"/>
          <w:b/>
          <w:bCs/>
          <w:kern w:val="0"/>
          <w:sz w:val="24"/>
          <w:szCs w:val="24"/>
          <w14:ligatures w14:val="none"/>
        </w:rPr>
      </w:pPr>
      <w:r w:rsidRPr="00236E9B">
        <w:rPr>
          <w:rFonts w:ascii="Arial" w:eastAsia="Arial" w:hAnsi="Arial" w:cs="Arial"/>
          <w:b/>
          <w:kern w:val="0"/>
          <w:sz w:val="24"/>
          <w:szCs w:val="24"/>
          <w:lang w:bidi="cy-GB"/>
          <w14:ligatures w14:val="none"/>
        </w:rPr>
        <w:t>Cymedr a Chanolrif</w:t>
      </w:r>
    </w:p>
    <w:p w14:paraId="7717A541" w14:textId="77777777" w:rsidR="00102C39" w:rsidRPr="00236E9B" w:rsidRDefault="00102C39" w:rsidP="00236E9B">
      <w:pPr>
        <w:spacing w:after="0" w:line="240" w:lineRule="auto"/>
        <w:jc w:val="both"/>
        <w:rPr>
          <w:rFonts w:ascii="Arial" w:hAnsi="Arial" w:cs="Arial"/>
          <w:kern w:val="0"/>
          <w:sz w:val="24"/>
          <w:szCs w:val="24"/>
          <w14:ligatures w14:val="none"/>
        </w:rPr>
      </w:pPr>
    </w:p>
    <w:p w14:paraId="612BA0CD" w14:textId="77777777"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Mae'r cymedr a'r canolrif yn fesurau o duedd ganolog o fewn setiau data, a ddefnyddir fel safon diwydiant i ddadansoddi bylchau cyflog.</w:t>
      </w:r>
    </w:p>
    <w:p w14:paraId="61C4D1C8" w14:textId="77777777" w:rsidR="00072725" w:rsidRPr="00236E9B" w:rsidRDefault="00072725" w:rsidP="00236E9B">
      <w:pPr>
        <w:spacing w:after="0" w:line="240" w:lineRule="auto"/>
        <w:jc w:val="both"/>
        <w:rPr>
          <w:rFonts w:ascii="Arial" w:hAnsi="Arial" w:cs="Arial"/>
          <w:kern w:val="0"/>
          <w:sz w:val="24"/>
          <w:szCs w:val="24"/>
          <w14:ligatures w14:val="none"/>
        </w:rPr>
      </w:pPr>
    </w:p>
    <w:p w14:paraId="56B0C26B" w14:textId="77777777"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eastAsia="Arial" w:hAnsi="Arial" w:cs="Arial"/>
          <w:b/>
          <w:kern w:val="0"/>
          <w:sz w:val="24"/>
          <w:szCs w:val="24"/>
          <w:lang w:bidi="cy-GB"/>
          <w14:ligatures w14:val="none"/>
        </w:rPr>
        <w:t>Cymedr</w:t>
      </w:r>
      <w:r w:rsidRPr="00236E9B">
        <w:rPr>
          <w:rFonts w:ascii="Arial" w:eastAsia="Arial" w:hAnsi="Arial" w:cs="Arial"/>
          <w:kern w:val="0"/>
          <w:sz w:val="24"/>
          <w:szCs w:val="24"/>
          <w:lang w:bidi="cy-GB"/>
          <w14:ligatures w14:val="none"/>
        </w:rPr>
        <w:t>- mae'r cymedr (cyfartaledd) yn golygu adio tâl neu fonysau staff ynghyd ac yna rhannu â chyfanswm y staff.</w:t>
      </w:r>
    </w:p>
    <w:p w14:paraId="561F57C4" w14:textId="77777777" w:rsidR="00072725" w:rsidRPr="00236E9B" w:rsidRDefault="00072725" w:rsidP="00236E9B">
      <w:pPr>
        <w:spacing w:after="0" w:line="240" w:lineRule="auto"/>
        <w:jc w:val="both"/>
        <w:rPr>
          <w:rFonts w:ascii="Arial" w:hAnsi="Arial" w:cs="Arial"/>
          <w:kern w:val="0"/>
          <w:sz w:val="24"/>
          <w:szCs w:val="24"/>
          <w14:ligatures w14:val="none"/>
        </w:rPr>
      </w:pPr>
    </w:p>
    <w:p w14:paraId="0B76CC54" w14:textId="1B647F96" w:rsidR="00072725" w:rsidRPr="00236E9B" w:rsidRDefault="00072725" w:rsidP="00236E9B">
      <w:pPr>
        <w:spacing w:after="0" w:line="240" w:lineRule="auto"/>
        <w:jc w:val="both"/>
        <w:rPr>
          <w:rFonts w:ascii="Arial" w:hAnsi="Arial" w:cs="Arial"/>
          <w:kern w:val="0"/>
          <w:sz w:val="24"/>
          <w:szCs w:val="24"/>
          <w14:ligatures w14:val="none"/>
        </w:rPr>
      </w:pPr>
      <w:r w:rsidRPr="00236E9B">
        <w:rPr>
          <w:rFonts w:ascii="Arial" w:eastAsia="Arial" w:hAnsi="Arial" w:cs="Arial"/>
          <w:b/>
          <w:kern w:val="0"/>
          <w:sz w:val="24"/>
          <w:szCs w:val="24"/>
          <w:lang w:bidi="cy-GB"/>
          <w14:ligatures w14:val="none"/>
        </w:rPr>
        <w:t>Canolrif</w:t>
      </w:r>
      <w:r w:rsidRPr="00236E9B">
        <w:rPr>
          <w:rFonts w:ascii="Arial" w:eastAsia="Arial" w:hAnsi="Arial" w:cs="Arial"/>
          <w:kern w:val="0"/>
          <w:sz w:val="24"/>
          <w:szCs w:val="24"/>
          <w:lang w:bidi="cy-GB"/>
          <w14:ligatures w14:val="none"/>
        </w:rPr>
        <w:t xml:space="preserve"> – y canolrif yw gwerth canol yr holl gyfraddau fesul awr pan gânt eu rhestru.  Dyna’r swm a delir i staff yng nghanol y rhestr, os yw staff wedi’u rhestru yn nhrefn tâl neu fonws.  Edrychwn ar y canolrif gan ei fod yn cael ei effeithio llai gan niferoedd ar ben uchaf yr ystod cyflog.</w:t>
      </w:r>
    </w:p>
    <w:p w14:paraId="678968FD" w14:textId="77777777" w:rsidR="00072725" w:rsidRPr="00236E9B" w:rsidRDefault="00072725" w:rsidP="00236E9B">
      <w:pPr>
        <w:spacing w:after="0" w:line="240" w:lineRule="auto"/>
        <w:jc w:val="both"/>
        <w:rPr>
          <w:rFonts w:ascii="Arial" w:hAnsi="Arial" w:cs="Arial"/>
          <w:kern w:val="0"/>
          <w:sz w:val="24"/>
          <w:szCs w:val="24"/>
          <w14:ligatures w14:val="none"/>
        </w:rPr>
      </w:pPr>
    </w:p>
    <w:p w14:paraId="7916830F" w14:textId="77777777" w:rsidR="006B6843" w:rsidRPr="00236E9B" w:rsidRDefault="006B6843" w:rsidP="00236E9B">
      <w:pPr>
        <w:spacing w:after="0" w:line="240" w:lineRule="auto"/>
        <w:jc w:val="both"/>
        <w:rPr>
          <w:rFonts w:ascii="Arial" w:hAnsi="Arial" w:cs="Arial"/>
          <w:kern w:val="0"/>
          <w:sz w:val="24"/>
          <w:szCs w:val="24"/>
          <w14:ligatures w14:val="none"/>
        </w:rPr>
      </w:pPr>
    </w:p>
    <w:p w14:paraId="0AF32048" w14:textId="77777777" w:rsidR="00387F3A" w:rsidRPr="00236E9B" w:rsidRDefault="00387F3A" w:rsidP="00236E9B">
      <w:pPr>
        <w:spacing w:after="0" w:line="240" w:lineRule="auto"/>
        <w:jc w:val="both"/>
        <w:rPr>
          <w:rFonts w:ascii="Arial" w:hAnsi="Arial" w:cs="Arial"/>
          <w:kern w:val="0"/>
          <w:sz w:val="24"/>
          <w:szCs w:val="24"/>
          <w14:ligatures w14:val="none"/>
        </w:rPr>
      </w:pPr>
    </w:p>
    <w:p w14:paraId="2C2A19AA" w14:textId="77777777" w:rsidR="00387F3A" w:rsidRDefault="00387F3A" w:rsidP="00236E9B">
      <w:pPr>
        <w:spacing w:after="0" w:line="240" w:lineRule="auto"/>
        <w:jc w:val="both"/>
        <w:rPr>
          <w:rFonts w:ascii="Arial" w:hAnsi="Arial" w:cs="Arial"/>
          <w:kern w:val="0"/>
          <w:sz w:val="24"/>
          <w:szCs w:val="24"/>
          <w14:ligatures w14:val="none"/>
        </w:rPr>
      </w:pPr>
    </w:p>
    <w:p w14:paraId="46088419" w14:textId="77777777" w:rsidR="006424C4" w:rsidRDefault="006424C4" w:rsidP="00236E9B">
      <w:pPr>
        <w:spacing w:after="0" w:line="240" w:lineRule="auto"/>
        <w:jc w:val="both"/>
        <w:rPr>
          <w:rFonts w:ascii="Arial" w:hAnsi="Arial" w:cs="Arial"/>
          <w:kern w:val="0"/>
          <w:sz w:val="24"/>
          <w:szCs w:val="24"/>
          <w14:ligatures w14:val="none"/>
        </w:rPr>
      </w:pPr>
    </w:p>
    <w:p w14:paraId="2B2711AC" w14:textId="77777777" w:rsidR="006424C4" w:rsidRDefault="006424C4" w:rsidP="00236E9B">
      <w:pPr>
        <w:spacing w:after="0" w:line="240" w:lineRule="auto"/>
        <w:jc w:val="both"/>
        <w:rPr>
          <w:rFonts w:ascii="Arial" w:hAnsi="Arial" w:cs="Arial"/>
          <w:kern w:val="0"/>
          <w:sz w:val="24"/>
          <w:szCs w:val="24"/>
          <w14:ligatures w14:val="none"/>
        </w:rPr>
      </w:pPr>
    </w:p>
    <w:p w14:paraId="19DEB490" w14:textId="77777777" w:rsidR="006424C4" w:rsidRDefault="006424C4" w:rsidP="00236E9B">
      <w:pPr>
        <w:spacing w:after="0" w:line="240" w:lineRule="auto"/>
        <w:jc w:val="both"/>
        <w:rPr>
          <w:rFonts w:ascii="Arial" w:hAnsi="Arial" w:cs="Arial"/>
          <w:kern w:val="0"/>
          <w:sz w:val="24"/>
          <w:szCs w:val="24"/>
          <w14:ligatures w14:val="none"/>
        </w:rPr>
      </w:pPr>
    </w:p>
    <w:p w14:paraId="1601BDE0" w14:textId="77777777" w:rsidR="006424C4" w:rsidRDefault="006424C4" w:rsidP="00236E9B">
      <w:pPr>
        <w:spacing w:after="0" w:line="240" w:lineRule="auto"/>
        <w:jc w:val="both"/>
        <w:rPr>
          <w:rFonts w:ascii="Arial" w:hAnsi="Arial" w:cs="Arial"/>
          <w:kern w:val="0"/>
          <w:sz w:val="24"/>
          <w:szCs w:val="24"/>
          <w14:ligatures w14:val="none"/>
        </w:rPr>
      </w:pPr>
    </w:p>
    <w:p w14:paraId="6B67FC76" w14:textId="77777777" w:rsidR="006424C4" w:rsidRPr="00236E9B" w:rsidRDefault="006424C4" w:rsidP="00236E9B">
      <w:pPr>
        <w:spacing w:after="0" w:line="240" w:lineRule="auto"/>
        <w:jc w:val="both"/>
        <w:rPr>
          <w:rFonts w:ascii="Arial" w:hAnsi="Arial" w:cs="Arial"/>
          <w:kern w:val="0"/>
          <w:sz w:val="24"/>
          <w:szCs w:val="24"/>
          <w14:ligatures w14:val="none"/>
        </w:rPr>
      </w:pPr>
    </w:p>
    <w:p w14:paraId="167CE1AB" w14:textId="77777777" w:rsidR="00EA7E12" w:rsidRPr="00236E9B" w:rsidRDefault="00EA7E12" w:rsidP="00236E9B">
      <w:pPr>
        <w:spacing w:after="0" w:line="240" w:lineRule="auto"/>
        <w:jc w:val="both"/>
        <w:rPr>
          <w:rFonts w:ascii="Arial" w:hAnsi="Arial" w:cs="Arial"/>
          <w:b/>
          <w:kern w:val="0"/>
          <w:sz w:val="24"/>
          <w:szCs w:val="24"/>
          <w:u w:val="single"/>
          <w14:ligatures w14:val="none"/>
        </w:rPr>
      </w:pPr>
    </w:p>
    <w:p w14:paraId="0A167134" w14:textId="0A2AAD80" w:rsidR="00387F3A" w:rsidRPr="00697F6E" w:rsidRDefault="00151CE0" w:rsidP="00236E9B">
      <w:pPr>
        <w:pStyle w:val="Heading1"/>
        <w:jc w:val="both"/>
        <w:rPr>
          <w:rFonts w:ascii="Arial" w:hAnsi="Arial" w:cs="Arial"/>
          <w:b/>
          <w:bCs/>
          <w:color w:val="002060"/>
          <w:sz w:val="28"/>
          <w:szCs w:val="28"/>
        </w:rPr>
      </w:pPr>
      <w:r w:rsidRPr="00697F6E">
        <w:rPr>
          <w:rFonts w:ascii="Arial" w:eastAsia="Arial" w:hAnsi="Arial" w:cs="Arial"/>
          <w:b/>
          <w:color w:val="002060"/>
          <w:sz w:val="28"/>
          <w:szCs w:val="28"/>
          <w:lang w:bidi="cy-GB"/>
        </w:rPr>
        <w:lastRenderedPageBreak/>
        <w:t>Bwlch Cyflog rhwng y Rhywiau</w:t>
      </w:r>
    </w:p>
    <w:p w14:paraId="1A0181B4" w14:textId="77777777" w:rsidR="00387F3A" w:rsidRPr="00236E9B" w:rsidRDefault="00387F3A" w:rsidP="00236E9B">
      <w:pPr>
        <w:spacing w:after="0" w:line="240" w:lineRule="auto"/>
        <w:jc w:val="both"/>
        <w:rPr>
          <w:rFonts w:ascii="Arial" w:hAnsi="Arial" w:cs="Arial"/>
          <w:b/>
          <w:kern w:val="0"/>
          <w:sz w:val="24"/>
          <w:szCs w:val="24"/>
          <w:u w:val="single"/>
          <w14:ligatures w14:val="none"/>
        </w:rPr>
      </w:pPr>
    </w:p>
    <w:p w14:paraId="2DD68019" w14:textId="77777777" w:rsidR="000F2282" w:rsidRPr="00236E9B" w:rsidRDefault="000F2282" w:rsidP="00236E9B">
      <w:pPr>
        <w:spacing w:after="0" w:line="240" w:lineRule="auto"/>
        <w:jc w:val="both"/>
        <w:rPr>
          <w:rFonts w:ascii="Arial" w:hAnsi="Arial" w:cs="Arial"/>
          <w:b/>
          <w:bCs/>
          <w:kern w:val="0"/>
          <w:sz w:val="24"/>
          <w:szCs w:val="24"/>
          <w14:ligatures w14:val="none"/>
        </w:rPr>
      </w:pPr>
      <w:r w:rsidRPr="00236E9B">
        <w:rPr>
          <w:rFonts w:ascii="Arial" w:eastAsia="Arial" w:hAnsi="Arial" w:cs="Arial"/>
          <w:b/>
          <w:kern w:val="0"/>
          <w:sz w:val="24"/>
          <w:szCs w:val="24"/>
          <w:lang w:bidi="cy-GB"/>
          <w14:ligatures w14:val="none"/>
        </w:rPr>
        <w:t>Cynrychiolaeth Rhywedd ym Mhrifysgol Metropolitan Caerdydd (Mawrth 2024)</w:t>
      </w:r>
    </w:p>
    <w:p w14:paraId="18FD1D1F" w14:textId="77777777" w:rsidR="000F2282" w:rsidRPr="00236E9B" w:rsidRDefault="000F2282" w:rsidP="00236E9B">
      <w:pPr>
        <w:spacing w:after="0" w:line="240" w:lineRule="auto"/>
        <w:jc w:val="both"/>
        <w:rPr>
          <w:rFonts w:ascii="Arial" w:hAnsi="Arial" w:cs="Arial"/>
          <w:b/>
          <w:bCs/>
          <w:kern w:val="0"/>
          <w:sz w:val="24"/>
          <w:szCs w:val="24"/>
          <w14:ligatures w14:val="none"/>
        </w:rPr>
      </w:pPr>
    </w:p>
    <w:p w14:paraId="4152E02A" w14:textId="09F1563A" w:rsidR="000F2282" w:rsidRPr="00236E9B" w:rsidRDefault="000F2282" w:rsidP="00236E9B">
      <w:pPr>
        <w:spacing w:after="0" w:line="240" w:lineRule="auto"/>
        <w:jc w:val="both"/>
        <w:rPr>
          <w:rFonts w:ascii="Arial" w:hAnsi="Arial" w:cs="Arial"/>
          <w:bCs/>
          <w:kern w:val="0"/>
          <w:sz w:val="24"/>
          <w:szCs w:val="24"/>
          <w14:ligatures w14:val="none"/>
        </w:rPr>
      </w:pPr>
      <w:r w:rsidRPr="00236E9B">
        <w:rPr>
          <w:rFonts w:ascii="Arial" w:eastAsia="Arial" w:hAnsi="Arial" w:cs="Arial"/>
          <w:kern w:val="0"/>
          <w:sz w:val="24"/>
          <w:szCs w:val="24"/>
          <w:lang w:bidi="cy-GB"/>
          <w14:ligatures w14:val="none"/>
        </w:rPr>
        <w:t xml:space="preserve">Ar 31 Mawrth 2024, roedd y Brifysgol yn cyflogi 1942 o staff fel y'u diffinnir gan y canllawiau adrodd ar y Bwlch Cyflog rhwng y Rhywiau*, gyda 58.3% ohonynt yn Fenywod a 41.7% yn Ddynion. </w:t>
      </w:r>
    </w:p>
    <w:p w14:paraId="236E840D" w14:textId="77777777" w:rsidR="000F2282" w:rsidRPr="00236E9B" w:rsidRDefault="000F2282" w:rsidP="00236E9B">
      <w:pPr>
        <w:jc w:val="both"/>
        <w:rPr>
          <w:rFonts w:ascii="Arial" w:hAnsi="Arial" w:cs="Arial"/>
          <w:sz w:val="24"/>
          <w:szCs w:val="24"/>
        </w:rPr>
      </w:pPr>
    </w:p>
    <w:p w14:paraId="61CCA390" w14:textId="77777777" w:rsidR="000F2282" w:rsidRPr="00236E9B" w:rsidRDefault="000F2282" w:rsidP="00236E9B">
      <w:pPr>
        <w:jc w:val="both"/>
        <w:rPr>
          <w:rFonts w:ascii="Arial" w:hAnsi="Arial" w:cs="Arial"/>
          <w:b/>
          <w:bCs/>
          <w:sz w:val="24"/>
          <w:szCs w:val="24"/>
        </w:rPr>
      </w:pPr>
      <w:r w:rsidRPr="00236E9B">
        <w:rPr>
          <w:rFonts w:ascii="Arial" w:eastAsia="Arial" w:hAnsi="Arial" w:cs="Arial"/>
          <w:b/>
          <w:sz w:val="24"/>
          <w:szCs w:val="24"/>
          <w:lang w:bidi="cy-GB"/>
        </w:rPr>
        <w:t>Bwlch Cyflog rhwng y Rhywiau Metropolitan Caerdydd 2024</w:t>
      </w:r>
    </w:p>
    <w:p w14:paraId="02ABB80A" w14:textId="77777777" w:rsidR="000F2282" w:rsidRPr="00236E9B" w:rsidRDefault="000F2282" w:rsidP="00236E9B">
      <w:pPr>
        <w:jc w:val="both"/>
        <w:rPr>
          <w:rFonts w:ascii="Arial" w:hAnsi="Arial" w:cs="Arial"/>
          <w:sz w:val="24"/>
          <w:szCs w:val="24"/>
        </w:rPr>
      </w:pPr>
      <w:r w:rsidRPr="00236E9B">
        <w:rPr>
          <w:rFonts w:ascii="Arial" w:eastAsia="Arial" w:hAnsi="Arial" w:cs="Arial"/>
          <w:sz w:val="24"/>
          <w:szCs w:val="24"/>
          <w:lang w:bidi="cy-GB"/>
        </w:rPr>
        <w:t>Mae’r bwlch cyflog rhwng y rhywiau yn dangos y gwahaniaeth yn y cyflog cyfartalog rhwng dynion a menywod yn y gweithlu. Mae bwlch cyflog rhwng y rhywiau yn cael ei greu, er enghraifft, pan fydd mwy o ddynion na menywod yn cael eu cyflogi mewn rolau uwch neu fwy o fenywod na dynion yn cael eu cyflogi mewn rolau cyflog is.</w:t>
      </w:r>
    </w:p>
    <w:p w14:paraId="2723469E" w14:textId="77777777" w:rsidR="00151CE0" w:rsidRPr="00236E9B" w:rsidRDefault="00151CE0" w:rsidP="00236E9B">
      <w:pPr>
        <w:pStyle w:val="NoSpacing"/>
        <w:jc w:val="both"/>
        <w:rPr>
          <w:rFonts w:ascii="Arial" w:hAnsi="Arial" w:cs="Arial"/>
          <w:sz w:val="24"/>
          <w:szCs w:val="24"/>
        </w:rPr>
      </w:pPr>
    </w:p>
    <w:p w14:paraId="10BFFA41" w14:textId="77777777" w:rsidR="000F2282" w:rsidRPr="00236E9B" w:rsidRDefault="000F2282" w:rsidP="00236E9B">
      <w:pPr>
        <w:jc w:val="both"/>
        <w:rPr>
          <w:rFonts w:ascii="Arial" w:hAnsi="Arial" w:cs="Arial"/>
          <w:b/>
          <w:bCs/>
          <w:sz w:val="24"/>
          <w:szCs w:val="24"/>
        </w:rPr>
      </w:pPr>
      <w:r w:rsidRPr="00236E9B">
        <w:rPr>
          <w:rFonts w:ascii="Arial" w:eastAsia="Arial" w:hAnsi="Arial" w:cs="Arial"/>
          <w:b/>
          <w:sz w:val="24"/>
          <w:szCs w:val="24"/>
          <w:lang w:bidi="cy-GB"/>
        </w:rPr>
        <w:t>Bwlch Cyflog Cymedrig rhwng y Rhywiau</w:t>
      </w:r>
    </w:p>
    <w:p w14:paraId="2FF03FF2" w14:textId="77777777" w:rsidR="000F2282" w:rsidRDefault="000F2282" w:rsidP="00236E9B">
      <w:pPr>
        <w:jc w:val="both"/>
        <w:rPr>
          <w:rFonts w:ascii="Arial" w:hAnsi="Arial" w:cs="Arial"/>
          <w:sz w:val="24"/>
          <w:szCs w:val="24"/>
        </w:rPr>
      </w:pPr>
      <w:r w:rsidRPr="00236E9B">
        <w:rPr>
          <w:rFonts w:ascii="Arial" w:eastAsia="Arial" w:hAnsi="Arial" w:cs="Arial"/>
          <w:sz w:val="24"/>
          <w:szCs w:val="24"/>
          <w:lang w:bidi="cy-GB"/>
        </w:rPr>
        <w:t>Y bwlch cyflog cymedrig yw’r gwahaniaeth rhwng enillion cyfartalog fesul awr dynion a menywod.</w:t>
      </w:r>
    </w:p>
    <w:p w14:paraId="1DD2D63A" w14:textId="1EA9CB7E" w:rsidR="00892593" w:rsidRDefault="00A41115" w:rsidP="00A41115">
      <w:pPr>
        <w:pStyle w:val="NoSpacing"/>
        <w:rPr>
          <w:rFonts w:ascii="Arial" w:eastAsia="Arial" w:hAnsi="Arial" w:cs="Arial"/>
          <w:sz w:val="24"/>
          <w:szCs w:val="24"/>
          <w:lang w:bidi="cy-GB"/>
        </w:rPr>
      </w:pPr>
      <w:r>
        <w:rPr>
          <w:rFonts w:ascii="Arial" w:eastAsia="Arial" w:hAnsi="Arial" w:cs="Arial"/>
          <w:sz w:val="24"/>
          <w:szCs w:val="24"/>
          <w:lang w:bidi="cy-GB"/>
        </w:rPr>
        <w:t>Tabl 4: Bwlch Cyflog Cymedrig Rhwng y Rhywiau Dros Amser</w:t>
      </w:r>
    </w:p>
    <w:tbl>
      <w:tblPr>
        <w:tblpPr w:leftFromText="181" w:rightFromText="181" w:vertAnchor="text" w:horzAnchor="margin" w:tblpY="56"/>
        <w:tblOverlap w:val="never"/>
        <w:tblW w:w="10201" w:type="dxa"/>
        <w:tblLayout w:type="fixed"/>
        <w:tblLook w:val="04A0" w:firstRow="1" w:lastRow="0" w:firstColumn="1" w:lastColumn="0" w:noHBand="0" w:noVBand="1"/>
      </w:tblPr>
      <w:tblGrid>
        <w:gridCol w:w="2263"/>
        <w:gridCol w:w="1597"/>
        <w:gridCol w:w="1597"/>
        <w:gridCol w:w="1597"/>
        <w:gridCol w:w="1597"/>
        <w:gridCol w:w="1550"/>
      </w:tblGrid>
      <w:tr w:rsidR="00892593" w:rsidRPr="00236E9B" w14:paraId="62497973" w14:textId="77777777" w:rsidTr="000734F8">
        <w:trPr>
          <w:trHeight w:val="13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5A409F7" w14:textId="77777777" w:rsidR="00892593" w:rsidRPr="00236E9B" w:rsidRDefault="00892593" w:rsidP="000734F8">
            <w:pPr>
              <w:spacing w:line="276" w:lineRule="auto"/>
              <w:jc w:val="both"/>
              <w:rPr>
                <w:rFonts w:ascii="Arial" w:eastAsia="Times New Roman" w:hAnsi="Arial" w:cs="Arial"/>
                <w:strike/>
                <w:color w:val="000000"/>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111F3275"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31/03/2020</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hideMark/>
          </w:tcPr>
          <w:p w14:paraId="74DF714A"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3B0A2C54"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10536384"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6A1D7FFD"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550" w:type="dxa"/>
            <w:tcBorders>
              <w:top w:val="single" w:sz="4" w:space="0" w:color="auto"/>
              <w:left w:val="nil"/>
              <w:bottom w:val="single" w:sz="4" w:space="0" w:color="auto"/>
              <w:right w:val="single" w:sz="4" w:space="0" w:color="auto"/>
            </w:tcBorders>
            <w:shd w:val="clear" w:color="auto" w:fill="1F3864" w:themeFill="accent1" w:themeFillShade="80"/>
          </w:tcPr>
          <w:p w14:paraId="08C4003A" w14:textId="77777777" w:rsidR="00892593" w:rsidRPr="00236E9B" w:rsidRDefault="00892593"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r>
      <w:tr w:rsidR="00892593" w:rsidRPr="00236E9B" w14:paraId="10121670" w14:textId="77777777" w:rsidTr="000734F8">
        <w:trPr>
          <w:trHeight w:val="224"/>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7C51C73" w14:textId="0F30D51C" w:rsidR="00892593" w:rsidRPr="00236E9B" w:rsidRDefault="00892593" w:rsidP="00892593">
            <w:pPr>
              <w:spacing w:after="0" w:line="276" w:lineRule="auto"/>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bidi="cy-GB"/>
              </w:rPr>
              <w:t>Bwlch Cyflog Cymedrig (%)</w:t>
            </w:r>
          </w:p>
        </w:tc>
        <w:tc>
          <w:tcPr>
            <w:tcW w:w="1597" w:type="dxa"/>
            <w:tcBorders>
              <w:top w:val="nil"/>
              <w:left w:val="nil"/>
              <w:bottom w:val="single" w:sz="4" w:space="0" w:color="auto"/>
              <w:right w:val="single" w:sz="4" w:space="0" w:color="auto"/>
            </w:tcBorders>
            <w:shd w:val="clear" w:color="auto" w:fill="auto"/>
            <w:noWrap/>
            <w:vAlign w:val="center"/>
            <w:hideMark/>
          </w:tcPr>
          <w:p w14:paraId="1FE1424B" w14:textId="77777777" w:rsidR="00892593" w:rsidRPr="00236E9B" w:rsidRDefault="00892593" w:rsidP="00892593">
            <w:pPr>
              <w:spacing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sz w:val="24"/>
                <w:szCs w:val="24"/>
                <w:lang w:eastAsia="en-GB"/>
              </w:rPr>
              <w:t>11.25</w:t>
            </w:r>
          </w:p>
        </w:tc>
        <w:tc>
          <w:tcPr>
            <w:tcW w:w="1597" w:type="dxa"/>
            <w:tcBorders>
              <w:top w:val="nil"/>
              <w:left w:val="nil"/>
              <w:bottom w:val="single" w:sz="4" w:space="0" w:color="auto"/>
              <w:right w:val="single" w:sz="4" w:space="0" w:color="auto"/>
            </w:tcBorders>
            <w:shd w:val="clear" w:color="auto" w:fill="auto"/>
            <w:noWrap/>
            <w:vAlign w:val="center"/>
          </w:tcPr>
          <w:p w14:paraId="1FB8FAE9" w14:textId="77777777" w:rsidR="00892593" w:rsidRPr="00236E9B" w:rsidRDefault="00892593" w:rsidP="0089259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11.23</w:t>
            </w:r>
          </w:p>
        </w:tc>
        <w:tc>
          <w:tcPr>
            <w:tcW w:w="1597" w:type="dxa"/>
            <w:tcBorders>
              <w:top w:val="nil"/>
              <w:left w:val="nil"/>
              <w:bottom w:val="single" w:sz="4" w:space="0" w:color="auto"/>
              <w:right w:val="single" w:sz="4" w:space="0" w:color="auto"/>
            </w:tcBorders>
            <w:vAlign w:val="center"/>
          </w:tcPr>
          <w:p w14:paraId="167E70F3" w14:textId="77777777" w:rsidR="00892593" w:rsidRPr="00236E9B" w:rsidRDefault="00892593" w:rsidP="0089259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11.31</w:t>
            </w:r>
          </w:p>
        </w:tc>
        <w:tc>
          <w:tcPr>
            <w:tcW w:w="1597" w:type="dxa"/>
            <w:tcBorders>
              <w:top w:val="nil"/>
              <w:left w:val="nil"/>
              <w:bottom w:val="single" w:sz="4" w:space="0" w:color="auto"/>
              <w:right w:val="single" w:sz="4" w:space="0" w:color="auto"/>
            </w:tcBorders>
            <w:vAlign w:val="center"/>
          </w:tcPr>
          <w:p w14:paraId="0BBFC584" w14:textId="77777777" w:rsidR="00892593" w:rsidRPr="00236E9B" w:rsidRDefault="00892593" w:rsidP="0089259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9.98</w:t>
            </w:r>
          </w:p>
        </w:tc>
        <w:tc>
          <w:tcPr>
            <w:tcW w:w="1550" w:type="dxa"/>
            <w:tcBorders>
              <w:top w:val="nil"/>
              <w:left w:val="nil"/>
              <w:bottom w:val="single" w:sz="4" w:space="0" w:color="auto"/>
              <w:right w:val="single" w:sz="4" w:space="0" w:color="auto"/>
            </w:tcBorders>
            <w:vAlign w:val="center"/>
          </w:tcPr>
          <w:p w14:paraId="57090503" w14:textId="77777777" w:rsidR="00892593" w:rsidRPr="00236E9B" w:rsidRDefault="00892593" w:rsidP="00892593">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7.78</w:t>
            </w:r>
          </w:p>
        </w:tc>
      </w:tr>
    </w:tbl>
    <w:p w14:paraId="15F6559B" w14:textId="77777777" w:rsidR="00F626CD" w:rsidRDefault="00F626CD" w:rsidP="00236E9B">
      <w:pPr>
        <w:spacing w:after="0"/>
        <w:jc w:val="both"/>
        <w:rPr>
          <w:rFonts w:ascii="Arial" w:hAnsi="Arial" w:cs="Arial"/>
          <w:sz w:val="24"/>
          <w:szCs w:val="24"/>
        </w:rPr>
      </w:pPr>
    </w:p>
    <w:p w14:paraId="01940792" w14:textId="01BC15A2" w:rsidR="000F2282" w:rsidRPr="007F46F1" w:rsidRDefault="000F2282" w:rsidP="007F46F1">
      <w:pPr>
        <w:pStyle w:val="ListParagraph"/>
        <w:numPr>
          <w:ilvl w:val="0"/>
          <w:numId w:val="14"/>
        </w:numPr>
        <w:spacing w:after="0"/>
        <w:jc w:val="both"/>
        <w:rPr>
          <w:rFonts w:ascii="Arial" w:hAnsi="Arial" w:cs="Arial"/>
          <w:sz w:val="24"/>
          <w:szCs w:val="24"/>
        </w:rPr>
      </w:pPr>
      <w:r w:rsidRPr="007F46F1">
        <w:rPr>
          <w:rFonts w:ascii="Arial" w:eastAsia="Arial" w:hAnsi="Arial" w:cs="Arial"/>
          <w:sz w:val="24"/>
          <w:szCs w:val="24"/>
          <w:lang w:bidi="cy-GB"/>
        </w:rPr>
        <w:t>Ein bwlch cyflog cymedrig rhwng y rhywiau yw 7.78% o blaid dynion.</w:t>
      </w:r>
    </w:p>
    <w:p w14:paraId="26F32C41" w14:textId="279687FF" w:rsidR="000F2282" w:rsidRPr="007F46F1" w:rsidRDefault="000F2282" w:rsidP="007F46F1">
      <w:pPr>
        <w:pStyle w:val="ListParagraph"/>
        <w:numPr>
          <w:ilvl w:val="0"/>
          <w:numId w:val="14"/>
        </w:numPr>
        <w:spacing w:after="0"/>
        <w:jc w:val="both"/>
        <w:rPr>
          <w:rFonts w:ascii="Arial" w:hAnsi="Arial" w:cs="Arial"/>
          <w:sz w:val="24"/>
          <w:szCs w:val="24"/>
        </w:rPr>
      </w:pPr>
      <w:r w:rsidRPr="007F46F1">
        <w:rPr>
          <w:rFonts w:ascii="Arial" w:eastAsia="Arial" w:hAnsi="Arial" w:cs="Arial"/>
          <w:sz w:val="24"/>
          <w:szCs w:val="24"/>
          <w:lang w:bidi="cy-GB"/>
        </w:rPr>
        <w:t>Mae’r bwlch cyflog cymedrig rhwng y rhywiau wedi gostwng 2.2% ers 2023</w:t>
      </w:r>
    </w:p>
    <w:p w14:paraId="59F586A4" w14:textId="77777777" w:rsidR="000F2282" w:rsidRPr="00236E9B" w:rsidRDefault="000F2282" w:rsidP="00236E9B">
      <w:pPr>
        <w:spacing w:after="0"/>
        <w:jc w:val="both"/>
        <w:rPr>
          <w:rFonts w:ascii="Arial" w:hAnsi="Arial" w:cs="Arial"/>
          <w:sz w:val="24"/>
          <w:szCs w:val="24"/>
        </w:rPr>
      </w:pPr>
    </w:p>
    <w:p w14:paraId="3B3B1C6E" w14:textId="6D40122B" w:rsidR="000F2282" w:rsidRPr="00236E9B" w:rsidRDefault="000F2282" w:rsidP="00236E9B">
      <w:pPr>
        <w:jc w:val="both"/>
        <w:rPr>
          <w:rFonts w:ascii="Arial" w:hAnsi="Arial" w:cs="Arial"/>
          <w:sz w:val="24"/>
          <w:szCs w:val="24"/>
        </w:rPr>
      </w:pPr>
      <w:r w:rsidRPr="00236E9B">
        <w:rPr>
          <w:rFonts w:ascii="Arial" w:eastAsia="Arial" w:hAnsi="Arial" w:cs="Arial"/>
          <w:sz w:val="24"/>
          <w:szCs w:val="24"/>
          <w:lang w:bidi="cy-GB"/>
        </w:rPr>
        <w:t>Mae'r bwlch Cymedrig wedi lleihau oherwydd bod 25% o'r holl ferched sy'n dechrau yn y chwartel canol uchaf neu'r chwartel canol uchaf, sydd wedi gwrthbwyso dechreuwyr newydd yn y Chwartel isaf.  Mae'r twf o 50% yn y boblogaeth wrywod yn y chwartel isaf hefyd yn ffactor sy'n cyfrannu at y gwahaniaeth cymedrig.</w:t>
      </w:r>
    </w:p>
    <w:p w14:paraId="79728E52" w14:textId="7F1A1446" w:rsidR="005E52DF" w:rsidRPr="00236E9B" w:rsidRDefault="000F2282" w:rsidP="00236E9B">
      <w:pPr>
        <w:jc w:val="both"/>
        <w:rPr>
          <w:rFonts w:ascii="Arial" w:hAnsi="Arial" w:cs="Arial"/>
          <w:sz w:val="24"/>
          <w:szCs w:val="24"/>
        </w:rPr>
      </w:pPr>
      <w:r w:rsidRPr="00236E9B">
        <w:rPr>
          <w:rFonts w:ascii="Arial" w:eastAsia="Arial" w:hAnsi="Arial" w:cs="Arial"/>
          <w:sz w:val="24"/>
          <w:szCs w:val="24"/>
          <w:lang w:bidi="cy-GB"/>
        </w:rPr>
        <w:t xml:space="preserve">Ym Met Caerdydd, mae ein bwlch cyflog yn cael ei achosi gan or-gynrychiolaeth o fenywod ar ein graddau is, sydd wedi arwain at enillion cyfartalog fesul awr menywod i fod yn is nag enillion dynion.  Roedd presenoldeb dwy swydd wag uwch reolwyr ar gyfer rolau a ddaliwyd yn flaenorol gan fenywod wedi dylanwadu’n negyddol ar y bwlch cyflog cymedrig yn 2024. </w:t>
      </w:r>
    </w:p>
    <w:p w14:paraId="4E0D1C0C" w14:textId="1A1A4F46" w:rsidR="00387F3A" w:rsidRDefault="00387F3A" w:rsidP="00236E9B">
      <w:pPr>
        <w:spacing w:after="0" w:line="240" w:lineRule="auto"/>
        <w:jc w:val="both"/>
        <w:rPr>
          <w:rFonts w:ascii="Arial" w:hAnsi="Arial" w:cs="Arial"/>
          <w:b/>
          <w:kern w:val="0"/>
          <w:sz w:val="24"/>
          <w:szCs w:val="24"/>
          <w14:ligatures w14:val="none"/>
        </w:rPr>
      </w:pPr>
      <w:r w:rsidRPr="00236E9B">
        <w:rPr>
          <w:rFonts w:ascii="Arial" w:eastAsia="Arial" w:hAnsi="Arial" w:cs="Arial"/>
          <w:b/>
          <w:kern w:val="0"/>
          <w:sz w:val="24"/>
          <w:szCs w:val="24"/>
          <w:lang w:bidi="cy-GB"/>
          <w14:ligatures w14:val="none"/>
        </w:rPr>
        <w:t>Bwlch Cyflog Canolrifol rhwng y Rhywiau</w:t>
      </w:r>
    </w:p>
    <w:p w14:paraId="2619DA15" w14:textId="77777777" w:rsidR="00697F6E" w:rsidRPr="00236E9B" w:rsidRDefault="00697F6E" w:rsidP="00236E9B">
      <w:pPr>
        <w:spacing w:after="0" w:line="240" w:lineRule="auto"/>
        <w:jc w:val="both"/>
        <w:rPr>
          <w:rFonts w:ascii="Arial" w:hAnsi="Arial" w:cs="Arial"/>
          <w:b/>
          <w:kern w:val="0"/>
          <w:sz w:val="24"/>
          <w:szCs w:val="24"/>
          <w14:ligatures w14:val="none"/>
        </w:rPr>
      </w:pPr>
    </w:p>
    <w:p w14:paraId="15A78448" w14:textId="010E5A62" w:rsidR="001C4063" w:rsidRDefault="001C4063" w:rsidP="00236E9B">
      <w:pPr>
        <w:jc w:val="both"/>
        <w:rPr>
          <w:rFonts w:ascii="Arial" w:eastAsia="Arial" w:hAnsi="Arial" w:cs="Arial"/>
          <w:sz w:val="24"/>
          <w:szCs w:val="24"/>
          <w:lang w:bidi="cy-GB"/>
        </w:rPr>
      </w:pPr>
      <w:r w:rsidRPr="00236E9B">
        <w:rPr>
          <w:rFonts w:ascii="Arial" w:eastAsia="Arial" w:hAnsi="Arial" w:cs="Arial"/>
          <w:sz w:val="24"/>
          <w:szCs w:val="24"/>
          <w:lang w:bidi="cy-GB"/>
        </w:rPr>
        <w:t>Y bwlch cyflog canolrifol yw’r gwahaniaeth rhwng y pwyntiau canol yn ystod enillion fesul awr dynion a menywod.</w:t>
      </w:r>
    </w:p>
    <w:p w14:paraId="0861527D" w14:textId="77777777" w:rsidR="00892593" w:rsidRDefault="00892593" w:rsidP="00236E9B">
      <w:pPr>
        <w:jc w:val="both"/>
        <w:rPr>
          <w:rFonts w:ascii="Arial" w:eastAsia="Arial" w:hAnsi="Arial" w:cs="Arial"/>
          <w:sz w:val="24"/>
          <w:szCs w:val="24"/>
          <w:lang w:bidi="cy-GB"/>
        </w:rPr>
      </w:pPr>
    </w:p>
    <w:p w14:paraId="39A24801" w14:textId="77777777" w:rsidR="00892593" w:rsidRDefault="00892593" w:rsidP="00236E9B">
      <w:pPr>
        <w:jc w:val="both"/>
        <w:rPr>
          <w:rFonts w:ascii="Arial" w:eastAsia="Arial" w:hAnsi="Arial" w:cs="Arial"/>
          <w:sz w:val="24"/>
          <w:szCs w:val="24"/>
          <w:lang w:bidi="cy-GB"/>
        </w:rPr>
      </w:pPr>
    </w:p>
    <w:p w14:paraId="2158077C" w14:textId="77777777" w:rsidR="00892593" w:rsidRDefault="00892593" w:rsidP="00236E9B">
      <w:pPr>
        <w:jc w:val="both"/>
        <w:rPr>
          <w:rFonts w:ascii="Arial" w:hAnsi="Arial" w:cs="Arial"/>
          <w:sz w:val="24"/>
          <w:szCs w:val="24"/>
        </w:rPr>
      </w:pPr>
    </w:p>
    <w:p w14:paraId="6DB6B9D4" w14:textId="568E5DD2" w:rsidR="00901CC4" w:rsidRPr="00901CC4" w:rsidRDefault="00A41115" w:rsidP="00A41115">
      <w:pPr>
        <w:pStyle w:val="NoSpacing"/>
        <w:rPr>
          <w:rFonts w:ascii="Arial" w:eastAsia="Arial" w:hAnsi="Arial" w:cs="Arial"/>
          <w:sz w:val="24"/>
          <w:szCs w:val="24"/>
          <w:lang w:bidi="cy-GB"/>
        </w:rPr>
      </w:pPr>
      <w:r>
        <w:rPr>
          <w:rFonts w:ascii="Arial" w:eastAsia="Arial" w:hAnsi="Arial" w:cs="Arial"/>
          <w:sz w:val="24"/>
          <w:szCs w:val="24"/>
          <w:lang w:bidi="cy-GB"/>
        </w:rPr>
        <w:lastRenderedPageBreak/>
        <w:t>Tabl 4: Bwlch Cyflog Canolrifol Rhwng y Rhywiau Dros Amser</w:t>
      </w:r>
    </w:p>
    <w:tbl>
      <w:tblPr>
        <w:tblpPr w:leftFromText="181" w:rightFromText="181" w:vertAnchor="text" w:horzAnchor="margin" w:tblpY="56"/>
        <w:tblOverlap w:val="never"/>
        <w:tblW w:w="10201" w:type="dxa"/>
        <w:tblLayout w:type="fixed"/>
        <w:tblLook w:val="04A0" w:firstRow="1" w:lastRow="0" w:firstColumn="1" w:lastColumn="0" w:noHBand="0" w:noVBand="1"/>
      </w:tblPr>
      <w:tblGrid>
        <w:gridCol w:w="2263"/>
        <w:gridCol w:w="1597"/>
        <w:gridCol w:w="1597"/>
        <w:gridCol w:w="1597"/>
        <w:gridCol w:w="1597"/>
        <w:gridCol w:w="1550"/>
      </w:tblGrid>
      <w:tr w:rsidR="00901CC4" w:rsidRPr="00236E9B" w14:paraId="01468FE3" w14:textId="77777777" w:rsidTr="000734F8">
        <w:trPr>
          <w:trHeight w:val="13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5F7BE6" w14:textId="77777777" w:rsidR="00901CC4" w:rsidRPr="00236E9B" w:rsidRDefault="00901CC4" w:rsidP="000734F8">
            <w:pPr>
              <w:spacing w:line="276" w:lineRule="auto"/>
              <w:jc w:val="both"/>
              <w:rPr>
                <w:rFonts w:ascii="Arial" w:eastAsia="Times New Roman" w:hAnsi="Arial" w:cs="Arial"/>
                <w:strike/>
                <w:color w:val="000000"/>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1520F78E"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31/03/2020</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hideMark/>
          </w:tcPr>
          <w:p w14:paraId="2CC5C3A0"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39EE9E14"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12332DA6"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597" w:type="dxa"/>
            <w:tcBorders>
              <w:top w:val="single" w:sz="4" w:space="0" w:color="auto"/>
              <w:left w:val="nil"/>
              <w:bottom w:val="single" w:sz="4" w:space="0" w:color="auto"/>
              <w:right w:val="single" w:sz="4" w:space="0" w:color="auto"/>
            </w:tcBorders>
            <w:shd w:val="clear" w:color="auto" w:fill="1F3864" w:themeFill="accent1" w:themeFillShade="80"/>
          </w:tcPr>
          <w:p w14:paraId="506AFE9D"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550" w:type="dxa"/>
            <w:tcBorders>
              <w:top w:val="single" w:sz="4" w:space="0" w:color="auto"/>
              <w:left w:val="nil"/>
              <w:bottom w:val="single" w:sz="4" w:space="0" w:color="auto"/>
              <w:right w:val="single" w:sz="4" w:space="0" w:color="auto"/>
            </w:tcBorders>
            <w:shd w:val="clear" w:color="auto" w:fill="1F3864" w:themeFill="accent1" w:themeFillShade="80"/>
          </w:tcPr>
          <w:p w14:paraId="33B6A78D" w14:textId="77777777" w:rsidR="00901CC4" w:rsidRPr="00236E9B" w:rsidRDefault="00901CC4" w:rsidP="000734F8">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r>
      <w:tr w:rsidR="00901CC4" w:rsidRPr="00236E9B" w14:paraId="406F2391" w14:textId="77777777" w:rsidTr="000734F8">
        <w:trPr>
          <w:trHeight w:val="224"/>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0AABC5" w14:textId="65D976B1" w:rsidR="00901CC4" w:rsidRPr="00236E9B" w:rsidRDefault="00901CC4" w:rsidP="00901CC4">
            <w:pPr>
              <w:spacing w:after="0" w:line="276" w:lineRule="auto"/>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bidi="cy-GB"/>
              </w:rPr>
              <w:t xml:space="preserve">Bwlch Cyflog </w:t>
            </w:r>
            <w:proofErr w:type="spellStart"/>
            <w:r w:rsidRPr="00236E9B">
              <w:rPr>
                <w:rFonts w:ascii="Arial" w:eastAsia="Times New Roman" w:hAnsi="Arial" w:cs="Arial"/>
                <w:color w:val="000000" w:themeColor="text1"/>
                <w:sz w:val="24"/>
                <w:szCs w:val="24"/>
                <w:lang w:bidi="cy-GB"/>
              </w:rPr>
              <w:t>Canolrifol</w:t>
            </w:r>
            <w:proofErr w:type="spellEnd"/>
            <w:r w:rsidRPr="00236E9B">
              <w:rPr>
                <w:rFonts w:ascii="Arial" w:eastAsia="Times New Roman" w:hAnsi="Arial" w:cs="Arial"/>
                <w:color w:val="000000" w:themeColor="text1"/>
                <w:sz w:val="24"/>
                <w:szCs w:val="24"/>
                <w:lang w:bidi="cy-GB"/>
              </w:rPr>
              <w:t xml:space="preserve"> (%)</w:t>
            </w:r>
          </w:p>
        </w:tc>
        <w:tc>
          <w:tcPr>
            <w:tcW w:w="1597" w:type="dxa"/>
            <w:tcBorders>
              <w:top w:val="nil"/>
              <w:left w:val="nil"/>
              <w:bottom w:val="single" w:sz="4" w:space="0" w:color="auto"/>
              <w:right w:val="single" w:sz="4" w:space="0" w:color="auto"/>
            </w:tcBorders>
            <w:shd w:val="clear" w:color="auto" w:fill="auto"/>
            <w:noWrap/>
            <w:vAlign w:val="center"/>
            <w:hideMark/>
          </w:tcPr>
          <w:p w14:paraId="336C4FCD" w14:textId="77777777" w:rsidR="00901CC4" w:rsidRPr="00236E9B" w:rsidRDefault="00901CC4" w:rsidP="00901CC4">
            <w:pPr>
              <w:spacing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sz w:val="24"/>
                <w:szCs w:val="24"/>
                <w:lang w:eastAsia="en-GB"/>
              </w:rPr>
              <w:t>14.24</w:t>
            </w:r>
          </w:p>
        </w:tc>
        <w:tc>
          <w:tcPr>
            <w:tcW w:w="1597" w:type="dxa"/>
            <w:tcBorders>
              <w:top w:val="nil"/>
              <w:left w:val="nil"/>
              <w:bottom w:val="single" w:sz="4" w:space="0" w:color="auto"/>
              <w:right w:val="single" w:sz="4" w:space="0" w:color="auto"/>
            </w:tcBorders>
            <w:shd w:val="clear" w:color="auto" w:fill="auto"/>
            <w:noWrap/>
            <w:vAlign w:val="center"/>
          </w:tcPr>
          <w:p w14:paraId="5D3E4965" w14:textId="77777777" w:rsidR="00901CC4" w:rsidRPr="00236E9B" w:rsidRDefault="00901CC4" w:rsidP="00901CC4">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8.47</w:t>
            </w:r>
          </w:p>
        </w:tc>
        <w:tc>
          <w:tcPr>
            <w:tcW w:w="1597" w:type="dxa"/>
            <w:tcBorders>
              <w:top w:val="nil"/>
              <w:left w:val="nil"/>
              <w:bottom w:val="single" w:sz="4" w:space="0" w:color="auto"/>
              <w:right w:val="single" w:sz="4" w:space="0" w:color="auto"/>
            </w:tcBorders>
            <w:vAlign w:val="center"/>
          </w:tcPr>
          <w:p w14:paraId="399288B0" w14:textId="77777777" w:rsidR="00901CC4" w:rsidRPr="00236E9B" w:rsidRDefault="00901CC4" w:rsidP="00901CC4">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8.42</w:t>
            </w:r>
          </w:p>
        </w:tc>
        <w:tc>
          <w:tcPr>
            <w:tcW w:w="1597" w:type="dxa"/>
            <w:tcBorders>
              <w:top w:val="nil"/>
              <w:left w:val="nil"/>
              <w:bottom w:val="single" w:sz="4" w:space="0" w:color="auto"/>
              <w:right w:val="single" w:sz="4" w:space="0" w:color="auto"/>
            </w:tcBorders>
            <w:vAlign w:val="center"/>
          </w:tcPr>
          <w:p w14:paraId="459293C4" w14:textId="77777777" w:rsidR="00901CC4" w:rsidRPr="00236E9B" w:rsidRDefault="00901CC4" w:rsidP="00901CC4">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6.87</w:t>
            </w:r>
          </w:p>
        </w:tc>
        <w:tc>
          <w:tcPr>
            <w:tcW w:w="1550" w:type="dxa"/>
            <w:tcBorders>
              <w:top w:val="nil"/>
              <w:left w:val="nil"/>
              <w:bottom w:val="single" w:sz="4" w:space="0" w:color="auto"/>
              <w:right w:val="single" w:sz="4" w:space="0" w:color="auto"/>
            </w:tcBorders>
            <w:vAlign w:val="center"/>
          </w:tcPr>
          <w:p w14:paraId="233B9927" w14:textId="77777777" w:rsidR="00901CC4" w:rsidRPr="00236E9B" w:rsidRDefault="00901CC4" w:rsidP="00901CC4">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11.04</w:t>
            </w:r>
          </w:p>
        </w:tc>
      </w:tr>
    </w:tbl>
    <w:p w14:paraId="5E62C689" w14:textId="77777777" w:rsidR="001C4063" w:rsidRPr="00236E9B" w:rsidRDefault="001C4063" w:rsidP="00236E9B">
      <w:pPr>
        <w:spacing w:after="0"/>
        <w:jc w:val="both"/>
        <w:rPr>
          <w:rFonts w:ascii="Arial" w:hAnsi="Arial" w:cs="Arial"/>
          <w:b/>
          <w:bCs/>
          <w:sz w:val="24"/>
          <w:szCs w:val="24"/>
        </w:rPr>
      </w:pPr>
    </w:p>
    <w:p w14:paraId="0E675502" w14:textId="482F9D77" w:rsidR="001C4063" w:rsidRPr="007F46F1" w:rsidRDefault="001C4063" w:rsidP="007F46F1">
      <w:pPr>
        <w:pStyle w:val="ListParagraph"/>
        <w:numPr>
          <w:ilvl w:val="0"/>
          <w:numId w:val="15"/>
        </w:numPr>
        <w:spacing w:after="0"/>
        <w:jc w:val="both"/>
        <w:rPr>
          <w:rFonts w:ascii="Arial" w:hAnsi="Arial" w:cs="Arial"/>
          <w:sz w:val="24"/>
          <w:szCs w:val="24"/>
        </w:rPr>
      </w:pPr>
      <w:r w:rsidRPr="007F46F1">
        <w:rPr>
          <w:rFonts w:ascii="Arial" w:eastAsia="Arial" w:hAnsi="Arial" w:cs="Arial"/>
          <w:sz w:val="24"/>
          <w:szCs w:val="24"/>
          <w:lang w:bidi="cy-GB"/>
        </w:rPr>
        <w:t>Ein bwlch cyflog canolrif rhwng y rhywiau yw 11.04%</w:t>
      </w:r>
    </w:p>
    <w:p w14:paraId="5FEA027C" w14:textId="65B8C34F" w:rsidR="001C4063" w:rsidRPr="007F46F1" w:rsidRDefault="001C4063" w:rsidP="007F46F1">
      <w:pPr>
        <w:pStyle w:val="ListParagraph"/>
        <w:numPr>
          <w:ilvl w:val="0"/>
          <w:numId w:val="15"/>
        </w:numPr>
        <w:spacing w:after="0"/>
        <w:jc w:val="both"/>
        <w:rPr>
          <w:rFonts w:ascii="Arial" w:hAnsi="Arial" w:cs="Arial"/>
          <w:sz w:val="24"/>
          <w:szCs w:val="24"/>
        </w:rPr>
      </w:pPr>
      <w:r w:rsidRPr="007F46F1">
        <w:rPr>
          <w:rFonts w:ascii="Arial" w:eastAsia="Arial" w:hAnsi="Arial" w:cs="Arial"/>
          <w:sz w:val="24"/>
          <w:szCs w:val="24"/>
          <w:lang w:bidi="cy-GB"/>
        </w:rPr>
        <w:t>Mae’r bwlch cyflog cymedrig rhwng y rhywiau wedi cynyddu 4.17% ers 2023</w:t>
      </w:r>
    </w:p>
    <w:p w14:paraId="6734373D" w14:textId="77777777" w:rsidR="00F626CD" w:rsidRPr="00236E9B" w:rsidRDefault="00F626CD" w:rsidP="00236E9B">
      <w:pPr>
        <w:spacing w:after="0"/>
        <w:jc w:val="both"/>
        <w:rPr>
          <w:rFonts w:ascii="Arial" w:hAnsi="Arial" w:cs="Arial"/>
          <w:sz w:val="24"/>
          <w:szCs w:val="24"/>
        </w:rPr>
      </w:pPr>
    </w:p>
    <w:p w14:paraId="2F6E383F" w14:textId="77777777" w:rsidR="001C4063" w:rsidRPr="00236E9B" w:rsidRDefault="001C4063" w:rsidP="00236E9B">
      <w:pPr>
        <w:jc w:val="both"/>
        <w:rPr>
          <w:rFonts w:ascii="Arial" w:hAnsi="Arial" w:cs="Arial"/>
          <w:sz w:val="24"/>
          <w:szCs w:val="24"/>
        </w:rPr>
      </w:pPr>
      <w:r w:rsidRPr="00236E9B">
        <w:rPr>
          <w:rFonts w:ascii="Arial" w:eastAsia="Arial" w:hAnsi="Arial" w:cs="Arial"/>
          <w:sz w:val="24"/>
          <w:szCs w:val="24"/>
          <w:lang w:bidi="cy-GB"/>
        </w:rPr>
        <w:t>Er y bu cynnydd o 31% yng nghynrychiolaeth menywod yn y chwartel uchaf, bu cynnydd hefyd o 26% yng nghynrychiolaeth menywod yn y chwartel canol isaf a chynnydd o 14% yng nghynrychiolaeth menywod yn y chwartel isaf.</w:t>
      </w:r>
    </w:p>
    <w:p w14:paraId="3270A3A0" w14:textId="7B2E34C3" w:rsidR="001C4063" w:rsidRPr="00236E9B" w:rsidRDefault="001C4063" w:rsidP="00236E9B">
      <w:pPr>
        <w:spacing w:after="0"/>
        <w:jc w:val="both"/>
        <w:rPr>
          <w:rFonts w:ascii="Arial" w:hAnsi="Arial" w:cs="Arial"/>
          <w:sz w:val="24"/>
          <w:szCs w:val="24"/>
        </w:rPr>
      </w:pPr>
      <w:r w:rsidRPr="00236E9B">
        <w:rPr>
          <w:rFonts w:ascii="Arial" w:eastAsia="Arial" w:hAnsi="Arial" w:cs="Arial"/>
          <w:sz w:val="24"/>
          <w:szCs w:val="24"/>
          <w:lang w:bidi="cy-GB"/>
        </w:rPr>
        <w:t>Mae’r cynnydd ystyrlon yn y Canolrif yn cael ei briodoli i’r twf yn y boblogaeth, gyda 239 o staff benywaidd ychwanegol a 156 o staff gwrywaidd yn y boblogaeth eleni. Mae staff benywaidd yn cyfrif am 62.96% o'r chwartel isaf a 64.4% o'r chwartel canol isaf sydd wedi gostwng y gyfradd ganolrif fesul awr o £21.42 y llynedd i £20.38 ym mhoblogaeth eleni.  Mae cyfradd ganolrif fesul awr dynion hefyd wedi gostwng o £23 i £22.91 eleni.</w:t>
      </w:r>
    </w:p>
    <w:p w14:paraId="264209B1" w14:textId="77777777" w:rsidR="001C4063" w:rsidRPr="00236E9B" w:rsidRDefault="001C4063" w:rsidP="00236E9B">
      <w:pPr>
        <w:spacing w:after="0"/>
        <w:jc w:val="both"/>
        <w:rPr>
          <w:rFonts w:ascii="Arial" w:hAnsi="Arial" w:cs="Arial"/>
          <w:sz w:val="24"/>
          <w:szCs w:val="24"/>
        </w:rPr>
      </w:pPr>
    </w:p>
    <w:p w14:paraId="4E7A999A" w14:textId="77777777" w:rsidR="001C4063" w:rsidRPr="00236E9B" w:rsidRDefault="001C4063" w:rsidP="00236E9B">
      <w:pPr>
        <w:jc w:val="both"/>
        <w:rPr>
          <w:rFonts w:ascii="Arial" w:hAnsi="Arial" w:cs="Arial"/>
          <w:sz w:val="24"/>
          <w:szCs w:val="24"/>
        </w:rPr>
      </w:pPr>
      <w:r w:rsidRPr="00236E9B">
        <w:rPr>
          <w:rFonts w:ascii="Arial" w:eastAsia="Arial" w:hAnsi="Arial" w:cs="Arial"/>
          <w:sz w:val="24"/>
          <w:szCs w:val="24"/>
          <w:lang w:bidi="cy-GB"/>
        </w:rPr>
        <w:t>Mae’r cynnydd yn y boblogaeth o 395 rhwng 2023 a 2024 i’w briodoli i dwf yn nifer y staff craidd, ynghyd â phresenoldeb niferoedd uwch o Diwtoriaid Cyswllt a staff Achlysurol. Yn 2023, roedd dau aelod o staff ar gontractau achlysurol a thri Thiwtor Cyswllt yn bresennol yn y dadansoddiad bwlch cyflog. Yn 2024 mae 211 o staff ar gontractau achlysurol ac 84 o Diwtoriaid Cyswllt yn bresennol, sy’n gynnydd o 290. O'r 295 yn nadansoddiad eleni, mae 112 (38%) yn ddynion a 183 (62%) yn ferched. Er gwaethaf dyddiadau ciplun cyson o flwyddyn i flwyddyn, mae’r grŵp hwn o staff yn cael eu talu mewn ôl-daliadau felly gall presenoldeb yn y dadansoddiad Bwlch Cyflog rhwng y Rhywiau amrywio yn seiliedig ar ddyddiad cyflwyno’r taflenni amser tâl ac a oes gwaith wedi’i wneud yn y cyfnod tâl adrodd.</w:t>
      </w:r>
    </w:p>
    <w:p w14:paraId="50637BAA" w14:textId="77777777" w:rsidR="001C4063" w:rsidRPr="00236E9B" w:rsidRDefault="001C4063" w:rsidP="00236E9B">
      <w:pPr>
        <w:jc w:val="both"/>
        <w:rPr>
          <w:rFonts w:ascii="Arial" w:hAnsi="Arial" w:cs="Arial"/>
          <w:sz w:val="24"/>
          <w:szCs w:val="24"/>
        </w:rPr>
      </w:pPr>
      <w:r w:rsidRPr="00236E9B">
        <w:rPr>
          <w:rFonts w:ascii="Arial" w:eastAsia="Arial" w:hAnsi="Arial" w:cs="Arial"/>
          <w:sz w:val="24"/>
          <w:szCs w:val="24"/>
          <w:lang w:bidi="cy-GB"/>
        </w:rPr>
        <w:t>Adlewyrchir yr uchod yn y data chwartel yn ffigurau 3 a 4.  Mae nifer y dynion wedi cynyddu 23% ers y dyddiad casglu blaenorol, fodd bynnag roedd y cyfrif staff benywaidd yn dangos twf o 27% ar y boblogaeth flaenorol. Roedd y twf mwyaf yn y chwartel gan staff benywaidd yn y chwartel canol isaf gyda chynnydd o 83 o staff, roedd yr ail faes twf mwyaf yn y chwartel uchaf gyda chynnydd o 63 aelod staff.  Ar gyfer staff gwrywaidd, roedd y cynnydd mwyaf yn nifer y staff yn y chwartel isaf gyda 60 o staff ychwanegol o gymharu â'r flwyddyn flaenorol, ac yna'r chwartel canol uchaf gyda 54 o staff ychwanegol.</w:t>
      </w:r>
    </w:p>
    <w:p w14:paraId="16A7FABC" w14:textId="71A3CDCF" w:rsidR="001C4063" w:rsidRDefault="001C4063" w:rsidP="00A41115">
      <w:pPr>
        <w:pStyle w:val="ListParagraph"/>
        <w:ind w:left="0"/>
        <w:jc w:val="both"/>
        <w:rPr>
          <w:rFonts w:ascii="Arial" w:eastAsia="Arial" w:hAnsi="Arial" w:cs="Arial"/>
          <w:sz w:val="24"/>
          <w:szCs w:val="24"/>
          <w:lang w:bidi="cy-GB"/>
        </w:rPr>
      </w:pPr>
      <w:r w:rsidRPr="00236E9B">
        <w:rPr>
          <w:rFonts w:ascii="Arial" w:eastAsia="Arial" w:hAnsi="Arial" w:cs="Arial"/>
          <w:sz w:val="24"/>
          <w:szCs w:val="24"/>
          <w:lang w:bidi="cy-GB"/>
        </w:rPr>
        <w:t xml:space="preserve">Rhwng Ebrill 2023 a Mawrth 2024, rydym wedi recriwtio 230 o staff craidd, 98 yn ddynion a 132 yn fenywod. </w:t>
      </w:r>
    </w:p>
    <w:p w14:paraId="3B8C1074" w14:textId="77777777" w:rsidR="00901CC4" w:rsidRDefault="00901CC4" w:rsidP="00A41115">
      <w:pPr>
        <w:pStyle w:val="ListParagraph"/>
        <w:ind w:left="0"/>
        <w:jc w:val="both"/>
        <w:rPr>
          <w:rFonts w:ascii="Arial" w:eastAsia="Arial" w:hAnsi="Arial" w:cs="Arial"/>
          <w:sz w:val="24"/>
          <w:szCs w:val="24"/>
          <w:lang w:bidi="cy-GB"/>
        </w:rPr>
      </w:pPr>
    </w:p>
    <w:p w14:paraId="0817CC1F" w14:textId="77777777" w:rsidR="00901CC4" w:rsidRDefault="00901CC4" w:rsidP="00A41115">
      <w:pPr>
        <w:pStyle w:val="ListParagraph"/>
        <w:ind w:left="0"/>
        <w:jc w:val="both"/>
        <w:rPr>
          <w:rFonts w:ascii="Arial" w:eastAsia="Arial" w:hAnsi="Arial" w:cs="Arial"/>
          <w:sz w:val="24"/>
          <w:szCs w:val="24"/>
          <w:lang w:bidi="cy-GB"/>
        </w:rPr>
      </w:pPr>
    </w:p>
    <w:p w14:paraId="2489400F" w14:textId="77777777" w:rsidR="00901CC4" w:rsidRDefault="00901CC4" w:rsidP="00A41115">
      <w:pPr>
        <w:pStyle w:val="ListParagraph"/>
        <w:ind w:left="0"/>
        <w:jc w:val="both"/>
        <w:rPr>
          <w:rFonts w:ascii="Arial" w:eastAsia="Arial" w:hAnsi="Arial" w:cs="Arial"/>
          <w:sz w:val="24"/>
          <w:szCs w:val="24"/>
          <w:lang w:bidi="cy-GB"/>
        </w:rPr>
      </w:pPr>
    </w:p>
    <w:p w14:paraId="6C343844" w14:textId="77777777" w:rsidR="00901CC4" w:rsidRDefault="00901CC4" w:rsidP="00A41115">
      <w:pPr>
        <w:pStyle w:val="ListParagraph"/>
        <w:ind w:left="0"/>
        <w:jc w:val="both"/>
        <w:rPr>
          <w:rFonts w:ascii="Arial" w:eastAsia="Arial" w:hAnsi="Arial" w:cs="Arial"/>
          <w:sz w:val="24"/>
          <w:szCs w:val="24"/>
          <w:lang w:bidi="cy-GB"/>
        </w:rPr>
      </w:pPr>
    </w:p>
    <w:p w14:paraId="2CAF8E11" w14:textId="77777777" w:rsidR="00901CC4" w:rsidRDefault="00901CC4" w:rsidP="00A41115">
      <w:pPr>
        <w:pStyle w:val="ListParagraph"/>
        <w:ind w:left="0"/>
        <w:jc w:val="both"/>
        <w:rPr>
          <w:rFonts w:ascii="Arial" w:eastAsia="Arial" w:hAnsi="Arial" w:cs="Arial"/>
          <w:sz w:val="24"/>
          <w:szCs w:val="24"/>
          <w:lang w:bidi="cy-GB"/>
        </w:rPr>
      </w:pPr>
    </w:p>
    <w:p w14:paraId="5987B8E1" w14:textId="77777777" w:rsidR="00901CC4" w:rsidRDefault="00901CC4" w:rsidP="00A41115">
      <w:pPr>
        <w:pStyle w:val="ListParagraph"/>
        <w:ind w:left="0"/>
        <w:jc w:val="both"/>
        <w:rPr>
          <w:rFonts w:ascii="Arial" w:eastAsia="Arial" w:hAnsi="Arial" w:cs="Arial"/>
          <w:sz w:val="24"/>
          <w:szCs w:val="24"/>
          <w:lang w:bidi="cy-GB"/>
        </w:rPr>
      </w:pPr>
    </w:p>
    <w:p w14:paraId="2B2082C2" w14:textId="77777777" w:rsidR="00901CC4" w:rsidRDefault="00901CC4" w:rsidP="00A41115">
      <w:pPr>
        <w:pStyle w:val="ListParagraph"/>
        <w:ind w:left="0"/>
        <w:jc w:val="both"/>
        <w:rPr>
          <w:rFonts w:ascii="Arial" w:eastAsia="Arial" w:hAnsi="Arial" w:cs="Arial"/>
          <w:sz w:val="24"/>
          <w:szCs w:val="24"/>
          <w:lang w:bidi="cy-GB"/>
        </w:rPr>
      </w:pPr>
    </w:p>
    <w:p w14:paraId="0A82FE21" w14:textId="77777777" w:rsidR="00901CC4" w:rsidRPr="00236E9B" w:rsidRDefault="00901CC4" w:rsidP="00A41115">
      <w:pPr>
        <w:pStyle w:val="ListParagraph"/>
        <w:ind w:left="0"/>
        <w:jc w:val="both"/>
        <w:rPr>
          <w:rFonts w:ascii="Arial" w:hAnsi="Arial" w:cs="Arial"/>
          <w:sz w:val="24"/>
          <w:szCs w:val="24"/>
        </w:rPr>
      </w:pPr>
    </w:p>
    <w:p w14:paraId="6B2107BD" w14:textId="77777777" w:rsidR="001C4063" w:rsidRPr="00236E9B" w:rsidRDefault="001C4063" w:rsidP="00236E9B">
      <w:pPr>
        <w:tabs>
          <w:tab w:val="left" w:pos="1365"/>
        </w:tabs>
        <w:spacing w:after="0"/>
        <w:jc w:val="both"/>
        <w:rPr>
          <w:rFonts w:ascii="Arial" w:hAnsi="Arial" w:cs="Arial"/>
          <w:b/>
          <w:bCs/>
          <w:sz w:val="24"/>
          <w:szCs w:val="24"/>
        </w:rPr>
      </w:pPr>
      <w:r w:rsidRPr="00236E9B">
        <w:rPr>
          <w:rFonts w:ascii="Arial" w:eastAsia="Arial" w:hAnsi="Arial" w:cs="Arial"/>
          <w:b/>
          <w:sz w:val="24"/>
          <w:szCs w:val="24"/>
          <w:lang w:bidi="cy-GB"/>
        </w:rPr>
        <w:lastRenderedPageBreak/>
        <w:t>Ffigur 1: Nifer yn ôl rhyw – Mawrth 2024</w:t>
      </w:r>
    </w:p>
    <w:p w14:paraId="6D32DF5C" w14:textId="77777777" w:rsidR="001C4063" w:rsidRPr="00236E9B" w:rsidRDefault="001C4063" w:rsidP="00236E9B">
      <w:pPr>
        <w:spacing w:after="0"/>
        <w:jc w:val="both"/>
        <w:rPr>
          <w:rFonts w:ascii="Arial" w:hAnsi="Arial" w:cs="Arial"/>
          <w:sz w:val="24"/>
          <w:szCs w:val="24"/>
        </w:rPr>
      </w:pPr>
    </w:p>
    <w:p w14:paraId="53AFB672" w14:textId="77777777" w:rsidR="001C4063" w:rsidRPr="00236E9B" w:rsidRDefault="001C4063" w:rsidP="00236E9B">
      <w:pPr>
        <w:spacing w:after="0"/>
        <w:jc w:val="both"/>
        <w:rPr>
          <w:rFonts w:ascii="Arial" w:hAnsi="Arial" w:cs="Arial"/>
          <w:sz w:val="24"/>
          <w:szCs w:val="24"/>
        </w:rPr>
      </w:pPr>
      <w:r w:rsidRPr="00236E9B">
        <w:rPr>
          <w:rFonts w:ascii="Arial" w:eastAsia="Arial" w:hAnsi="Arial" w:cs="Arial"/>
          <w:noProof/>
          <w:sz w:val="24"/>
          <w:szCs w:val="24"/>
          <w:lang w:bidi="cy-GB"/>
        </w:rPr>
        <w:drawing>
          <wp:anchor distT="0" distB="0" distL="114300" distR="114300" simplePos="0" relativeHeight="251658244" behindDoc="1" locked="0" layoutInCell="1" allowOverlap="1" wp14:anchorId="1BAD05FD" wp14:editId="57CB72E1">
            <wp:simplePos x="0" y="0"/>
            <wp:positionH relativeFrom="column">
              <wp:posOffset>504825</wp:posOffset>
            </wp:positionH>
            <wp:positionV relativeFrom="paragraph">
              <wp:posOffset>8890</wp:posOffset>
            </wp:positionV>
            <wp:extent cx="4725059" cy="2172003"/>
            <wp:effectExtent l="0" t="0" r="0" b="0"/>
            <wp:wrapTight wrapText="bothSides">
              <wp:wrapPolygon edited="0">
                <wp:start x="0" y="0"/>
                <wp:lineTo x="0" y="21411"/>
                <wp:lineTo x="21510" y="21411"/>
                <wp:lineTo x="21510" y="0"/>
                <wp:lineTo x="0" y="0"/>
              </wp:wrapPolygon>
            </wp:wrapTight>
            <wp:docPr id="1488421946" name="Picture 1" descr="A comparison of headcount of male and female staff employed in March 2024 and March 2023. The figures for March 2024 include 809 males at 42% and 1133 females at 58%. From March 2023, the figures include 653 males at 42% and 894 females a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1946" name="Picture 1" descr="A comparison of headcount of male and female staff employed in March 2024 and March 2023. The figures for March 2024 include 809 males at 42% and 1133 females at 58%. From March 2023, the figures include 653 males at 42% and 894 females at 58%."/>
                    <pic:cNvPicPr/>
                  </pic:nvPicPr>
                  <pic:blipFill>
                    <a:blip r:embed="rId16">
                      <a:extLst>
                        <a:ext uri="{28A0092B-C50C-407E-A947-70E740481C1C}">
                          <a14:useLocalDpi xmlns:a14="http://schemas.microsoft.com/office/drawing/2010/main" val="0"/>
                        </a:ext>
                      </a:extLst>
                    </a:blip>
                    <a:stretch>
                      <a:fillRect/>
                    </a:stretch>
                  </pic:blipFill>
                  <pic:spPr>
                    <a:xfrm>
                      <a:off x="0" y="0"/>
                      <a:ext cx="4725059" cy="2172003"/>
                    </a:xfrm>
                    <a:prstGeom prst="rect">
                      <a:avLst/>
                    </a:prstGeom>
                  </pic:spPr>
                </pic:pic>
              </a:graphicData>
            </a:graphic>
          </wp:anchor>
        </w:drawing>
      </w:r>
    </w:p>
    <w:p w14:paraId="16F70E28" w14:textId="77777777" w:rsidR="001C4063" w:rsidRPr="00236E9B" w:rsidRDefault="001C4063" w:rsidP="00236E9B">
      <w:pPr>
        <w:spacing w:after="0"/>
        <w:jc w:val="both"/>
        <w:rPr>
          <w:rFonts w:ascii="Arial" w:hAnsi="Arial" w:cs="Arial"/>
          <w:sz w:val="24"/>
          <w:szCs w:val="24"/>
        </w:rPr>
      </w:pPr>
    </w:p>
    <w:p w14:paraId="1EE6C6BC" w14:textId="77777777" w:rsidR="001C4063" w:rsidRPr="00236E9B" w:rsidRDefault="001C4063" w:rsidP="00236E9B">
      <w:pPr>
        <w:spacing w:after="0"/>
        <w:jc w:val="both"/>
        <w:rPr>
          <w:rFonts w:ascii="Arial" w:hAnsi="Arial" w:cs="Arial"/>
          <w:sz w:val="24"/>
          <w:szCs w:val="24"/>
        </w:rPr>
      </w:pPr>
    </w:p>
    <w:p w14:paraId="1662E89A" w14:textId="77777777" w:rsidR="001C4063" w:rsidRPr="00236E9B" w:rsidRDefault="001C4063" w:rsidP="00236E9B">
      <w:pPr>
        <w:spacing w:after="0"/>
        <w:jc w:val="both"/>
        <w:rPr>
          <w:rFonts w:ascii="Arial" w:hAnsi="Arial" w:cs="Arial"/>
          <w:sz w:val="24"/>
          <w:szCs w:val="24"/>
        </w:rPr>
      </w:pPr>
    </w:p>
    <w:p w14:paraId="6B82084D" w14:textId="77777777" w:rsidR="001C4063" w:rsidRPr="00236E9B" w:rsidRDefault="001C4063" w:rsidP="00236E9B">
      <w:pPr>
        <w:spacing w:after="0"/>
        <w:jc w:val="both"/>
        <w:rPr>
          <w:rFonts w:ascii="Arial" w:hAnsi="Arial" w:cs="Arial"/>
          <w:sz w:val="24"/>
          <w:szCs w:val="24"/>
        </w:rPr>
      </w:pPr>
    </w:p>
    <w:p w14:paraId="76856030" w14:textId="77777777" w:rsidR="001C4063" w:rsidRPr="00236E9B" w:rsidRDefault="001C4063" w:rsidP="00236E9B">
      <w:pPr>
        <w:spacing w:after="0"/>
        <w:jc w:val="both"/>
        <w:rPr>
          <w:rFonts w:ascii="Arial" w:hAnsi="Arial" w:cs="Arial"/>
          <w:sz w:val="24"/>
          <w:szCs w:val="24"/>
        </w:rPr>
      </w:pPr>
    </w:p>
    <w:p w14:paraId="75C81921" w14:textId="77777777" w:rsidR="001C4063" w:rsidRPr="00236E9B" w:rsidRDefault="001C4063" w:rsidP="00236E9B">
      <w:pPr>
        <w:spacing w:after="0"/>
        <w:jc w:val="both"/>
        <w:rPr>
          <w:rFonts w:ascii="Arial" w:hAnsi="Arial" w:cs="Arial"/>
          <w:sz w:val="24"/>
          <w:szCs w:val="24"/>
        </w:rPr>
      </w:pPr>
    </w:p>
    <w:p w14:paraId="18790565" w14:textId="77777777" w:rsidR="001C4063" w:rsidRPr="00236E9B" w:rsidRDefault="001C4063" w:rsidP="00236E9B">
      <w:pPr>
        <w:spacing w:after="0"/>
        <w:jc w:val="both"/>
        <w:rPr>
          <w:rFonts w:ascii="Arial" w:hAnsi="Arial" w:cs="Arial"/>
          <w:sz w:val="24"/>
          <w:szCs w:val="24"/>
        </w:rPr>
      </w:pPr>
    </w:p>
    <w:p w14:paraId="75D0B7A6" w14:textId="77777777" w:rsidR="001C4063" w:rsidRPr="00236E9B" w:rsidRDefault="001C4063" w:rsidP="00236E9B">
      <w:pPr>
        <w:spacing w:after="0"/>
        <w:jc w:val="both"/>
        <w:rPr>
          <w:rFonts w:ascii="Arial" w:hAnsi="Arial" w:cs="Arial"/>
          <w:sz w:val="24"/>
          <w:szCs w:val="24"/>
        </w:rPr>
      </w:pPr>
    </w:p>
    <w:p w14:paraId="632251D7" w14:textId="77777777" w:rsidR="001C4063" w:rsidRPr="00236E9B" w:rsidRDefault="001C4063" w:rsidP="00236E9B">
      <w:pPr>
        <w:spacing w:after="0"/>
        <w:jc w:val="both"/>
        <w:rPr>
          <w:rFonts w:ascii="Arial" w:hAnsi="Arial" w:cs="Arial"/>
          <w:sz w:val="24"/>
          <w:szCs w:val="24"/>
        </w:rPr>
      </w:pPr>
    </w:p>
    <w:p w14:paraId="5494FEC3" w14:textId="77777777" w:rsidR="001C4063" w:rsidRPr="00236E9B" w:rsidRDefault="001C4063" w:rsidP="00236E9B">
      <w:pPr>
        <w:spacing w:after="0"/>
        <w:jc w:val="both"/>
        <w:rPr>
          <w:rFonts w:ascii="Arial" w:hAnsi="Arial" w:cs="Arial"/>
          <w:sz w:val="24"/>
          <w:szCs w:val="24"/>
        </w:rPr>
      </w:pPr>
    </w:p>
    <w:p w14:paraId="00D5E00A" w14:textId="77777777" w:rsidR="00901CC4" w:rsidRDefault="00901CC4" w:rsidP="00236E9B">
      <w:pPr>
        <w:spacing w:after="0"/>
        <w:jc w:val="both"/>
        <w:rPr>
          <w:rFonts w:ascii="Arial" w:eastAsia="Arial" w:hAnsi="Arial" w:cs="Arial"/>
          <w:b/>
          <w:sz w:val="24"/>
          <w:szCs w:val="24"/>
          <w:lang w:bidi="cy-GB"/>
        </w:rPr>
      </w:pPr>
    </w:p>
    <w:p w14:paraId="3ABEF7D6" w14:textId="77777777" w:rsidR="00901CC4" w:rsidRDefault="00901CC4" w:rsidP="00236E9B">
      <w:pPr>
        <w:spacing w:after="0"/>
        <w:jc w:val="both"/>
        <w:rPr>
          <w:rFonts w:ascii="Arial" w:eastAsia="Arial" w:hAnsi="Arial" w:cs="Arial"/>
          <w:b/>
          <w:sz w:val="24"/>
          <w:szCs w:val="24"/>
          <w:lang w:bidi="cy-GB"/>
        </w:rPr>
      </w:pPr>
    </w:p>
    <w:p w14:paraId="25741C2A" w14:textId="28009E20" w:rsidR="001C4063" w:rsidRPr="00236E9B" w:rsidRDefault="001C4063" w:rsidP="00236E9B">
      <w:pPr>
        <w:spacing w:after="0"/>
        <w:jc w:val="both"/>
        <w:rPr>
          <w:rFonts w:ascii="Arial" w:hAnsi="Arial" w:cs="Arial"/>
          <w:b/>
          <w:bCs/>
          <w:sz w:val="24"/>
          <w:szCs w:val="24"/>
        </w:rPr>
      </w:pPr>
      <w:r w:rsidRPr="00236E9B">
        <w:rPr>
          <w:rFonts w:ascii="Arial" w:eastAsia="Arial" w:hAnsi="Arial" w:cs="Arial"/>
          <w:b/>
          <w:sz w:val="24"/>
          <w:szCs w:val="24"/>
          <w:lang w:bidi="cy-GB"/>
        </w:rPr>
        <w:t>Ffigur 2: Cyfraddau cymedrig a chanolrif fesul awr a chanran bwlch cyflog</w:t>
      </w:r>
      <w:r w:rsidRPr="00236E9B">
        <w:rPr>
          <w:rFonts w:ascii="Arial" w:eastAsia="Arial" w:hAnsi="Arial" w:cs="Arial"/>
          <w:noProof/>
          <w:sz w:val="24"/>
          <w:szCs w:val="24"/>
          <w:lang w:bidi="cy-GB"/>
        </w:rPr>
        <w:drawing>
          <wp:anchor distT="0" distB="0" distL="114300" distR="114300" simplePos="0" relativeHeight="251658243" behindDoc="1" locked="0" layoutInCell="1" allowOverlap="1" wp14:anchorId="330315E1" wp14:editId="4B99FC38">
            <wp:simplePos x="0" y="0"/>
            <wp:positionH relativeFrom="margin">
              <wp:align>right</wp:align>
            </wp:positionH>
            <wp:positionV relativeFrom="paragraph">
              <wp:posOffset>210185</wp:posOffset>
            </wp:positionV>
            <wp:extent cx="5731510" cy="1628775"/>
            <wp:effectExtent l="0" t="0" r="2540" b="9525"/>
            <wp:wrapTight wrapText="bothSides">
              <wp:wrapPolygon edited="0">
                <wp:start x="0" y="0"/>
                <wp:lineTo x="0" y="21474"/>
                <wp:lineTo x="21538" y="21474"/>
                <wp:lineTo x="21538" y="0"/>
                <wp:lineTo x="0" y="0"/>
              </wp:wrapPolygon>
            </wp:wrapTight>
            <wp:docPr id="492677332" name="Picture 1" descr="A couple of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7332" name="Picture 1" descr="A couple of black symbo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628775"/>
                    </a:xfrm>
                    <a:prstGeom prst="rect">
                      <a:avLst/>
                    </a:prstGeom>
                  </pic:spPr>
                </pic:pic>
              </a:graphicData>
            </a:graphic>
            <wp14:sizeRelH relativeFrom="margin">
              <wp14:pctWidth>0</wp14:pctWidth>
            </wp14:sizeRelH>
            <wp14:sizeRelV relativeFrom="margin">
              <wp14:pctHeight>0</wp14:pctHeight>
            </wp14:sizeRelV>
          </wp:anchor>
        </w:drawing>
      </w:r>
    </w:p>
    <w:p w14:paraId="726949E7" w14:textId="77777777" w:rsidR="001C4063" w:rsidRPr="00236E9B" w:rsidRDefault="001C4063" w:rsidP="00236E9B">
      <w:pPr>
        <w:spacing w:after="0"/>
        <w:jc w:val="both"/>
        <w:rPr>
          <w:rFonts w:ascii="Arial" w:hAnsi="Arial" w:cs="Arial"/>
          <w:b/>
          <w:kern w:val="0"/>
          <w:sz w:val="24"/>
          <w:szCs w:val="24"/>
          <w14:ligatures w14:val="none"/>
        </w:rPr>
      </w:pPr>
    </w:p>
    <w:p w14:paraId="4C450A2B" w14:textId="77777777" w:rsidR="001C4063" w:rsidRPr="00236E9B" w:rsidRDefault="001C4063" w:rsidP="00236E9B">
      <w:pPr>
        <w:spacing w:after="0"/>
        <w:jc w:val="both"/>
        <w:rPr>
          <w:rFonts w:ascii="Arial" w:hAnsi="Arial" w:cs="Arial"/>
          <w:sz w:val="24"/>
          <w:szCs w:val="24"/>
        </w:rPr>
      </w:pPr>
      <w:r w:rsidRPr="00236E9B">
        <w:rPr>
          <w:rFonts w:ascii="Arial" w:eastAsia="Arial" w:hAnsi="Arial" w:cs="Arial"/>
          <w:b/>
          <w:kern w:val="0"/>
          <w:sz w:val="24"/>
          <w:szCs w:val="24"/>
          <w:lang w:bidi="cy-GB"/>
          <w14:ligatures w14:val="none"/>
        </w:rPr>
        <w:t>Bwlch Bonws rhwng y Rhywiau Prifysgol Metropolitan Caerdydd 2024</w:t>
      </w:r>
    </w:p>
    <w:p w14:paraId="7B92D168" w14:textId="77777777" w:rsidR="00A41115" w:rsidRDefault="00A41115" w:rsidP="00A41115">
      <w:pPr>
        <w:pStyle w:val="NoSpacing"/>
        <w:rPr>
          <w:rFonts w:ascii="Arial" w:hAnsi="Arial" w:cs="Arial"/>
          <w:sz w:val="24"/>
          <w:szCs w:val="24"/>
        </w:rPr>
      </w:pPr>
    </w:p>
    <w:p w14:paraId="4FCCA377" w14:textId="6765F697" w:rsidR="001C4063" w:rsidRPr="00A41115" w:rsidRDefault="00A41115" w:rsidP="00A41115">
      <w:pPr>
        <w:pStyle w:val="NoSpacing"/>
        <w:rPr>
          <w:rFonts w:ascii="Arial" w:hAnsi="Arial" w:cs="Arial"/>
          <w:sz w:val="24"/>
          <w:szCs w:val="24"/>
        </w:rPr>
      </w:pPr>
      <w:r>
        <w:rPr>
          <w:rFonts w:ascii="Arial" w:eastAsia="Arial" w:hAnsi="Arial" w:cs="Arial"/>
          <w:sz w:val="24"/>
          <w:szCs w:val="24"/>
          <w:lang w:bidi="cy-GB"/>
        </w:rPr>
        <w:t xml:space="preserve">Tabl 5: </w:t>
      </w:r>
      <w:r w:rsidRPr="00236E9B">
        <w:rPr>
          <w:rFonts w:ascii="Arial" w:eastAsia="Times New Roman" w:hAnsi="Arial" w:cs="Arial"/>
          <w:color w:val="000000"/>
          <w:kern w:val="0"/>
          <w:sz w:val="24"/>
          <w:szCs w:val="24"/>
          <w:lang w:bidi="cy-GB"/>
          <w14:ligatures w14:val="none"/>
        </w:rPr>
        <w:t xml:space="preserve">Canran sy'n Derbyn Tâl Bonws </w:t>
      </w:r>
      <w:r>
        <w:rPr>
          <w:rFonts w:ascii="Arial" w:eastAsia="Arial" w:hAnsi="Arial" w:cs="Arial"/>
          <w:sz w:val="24"/>
          <w:szCs w:val="24"/>
          <w:lang w:bidi="cy-GB"/>
        </w:rPr>
        <w:t>yn ôl Rhyw Dros Amser</w:t>
      </w:r>
    </w:p>
    <w:tbl>
      <w:tblPr>
        <w:tblW w:w="9021" w:type="dxa"/>
        <w:tblInd w:w="-5" w:type="dxa"/>
        <w:tblLook w:val="04A0" w:firstRow="1" w:lastRow="0" w:firstColumn="1" w:lastColumn="0" w:noHBand="0" w:noVBand="1"/>
      </w:tblPr>
      <w:tblGrid>
        <w:gridCol w:w="2407"/>
        <w:gridCol w:w="1418"/>
        <w:gridCol w:w="1418"/>
        <w:gridCol w:w="1418"/>
        <w:gridCol w:w="1418"/>
        <w:gridCol w:w="1418"/>
      </w:tblGrid>
      <w:tr w:rsidR="009A65BA" w:rsidRPr="00236E9B" w14:paraId="194AC8D4" w14:textId="77777777" w:rsidTr="000F59FA">
        <w:trPr>
          <w:trHeight w:val="448"/>
        </w:trPr>
        <w:tc>
          <w:tcPr>
            <w:tcW w:w="240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78A7EE89" w14:textId="77777777" w:rsidR="001C4063" w:rsidRPr="00236E9B" w:rsidRDefault="001C4063" w:rsidP="00236E9B">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 xml:space="preserve">Bwlch Cyflog Bonws </w:t>
            </w:r>
          </w:p>
        </w:tc>
        <w:tc>
          <w:tcPr>
            <w:tcW w:w="1399"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5D76E398"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31/03/2020</w:t>
            </w:r>
          </w:p>
        </w:tc>
        <w:tc>
          <w:tcPr>
            <w:tcW w:w="1324" w:type="dxa"/>
            <w:tcBorders>
              <w:top w:val="single" w:sz="4" w:space="0" w:color="auto"/>
              <w:left w:val="nil"/>
              <w:bottom w:val="single" w:sz="4" w:space="0" w:color="auto"/>
              <w:right w:val="single" w:sz="4" w:space="0" w:color="auto"/>
            </w:tcBorders>
            <w:shd w:val="clear" w:color="auto" w:fill="1F3864" w:themeFill="accent1" w:themeFillShade="80"/>
            <w:hideMark/>
          </w:tcPr>
          <w:p w14:paraId="350638BA"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31/03/2021</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4ABB10BC"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31/03/2022</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057DDBFC"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31/03/2023</w:t>
            </w:r>
          </w:p>
        </w:tc>
        <w:tc>
          <w:tcPr>
            <w:tcW w:w="1297" w:type="dxa"/>
            <w:tcBorders>
              <w:top w:val="single" w:sz="4" w:space="0" w:color="auto"/>
              <w:left w:val="nil"/>
              <w:bottom w:val="single" w:sz="4" w:space="0" w:color="auto"/>
              <w:right w:val="single" w:sz="4" w:space="0" w:color="auto"/>
            </w:tcBorders>
            <w:shd w:val="clear" w:color="auto" w:fill="1F3864" w:themeFill="accent1" w:themeFillShade="80"/>
          </w:tcPr>
          <w:p w14:paraId="486D044D" w14:textId="77777777" w:rsidR="001C4063" w:rsidRPr="00236E9B" w:rsidRDefault="001C4063"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31/03/2024</w:t>
            </w:r>
          </w:p>
        </w:tc>
      </w:tr>
      <w:tr w:rsidR="00B0716D" w:rsidRPr="00236E9B" w14:paraId="196DF8DA" w14:textId="77777777" w:rsidTr="008A5964">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tcPr>
          <w:p w14:paraId="65073219" w14:textId="77777777" w:rsidR="001C4063" w:rsidRPr="00236E9B" w:rsidRDefault="001C4063" w:rsidP="00236E9B">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 xml:space="preserve">Canran y Dynion sy'n Derbyn Tâl Bonws </w:t>
            </w:r>
          </w:p>
        </w:tc>
        <w:tc>
          <w:tcPr>
            <w:tcW w:w="1399" w:type="dxa"/>
            <w:tcBorders>
              <w:top w:val="nil"/>
              <w:left w:val="nil"/>
              <w:bottom w:val="single" w:sz="4" w:space="0" w:color="auto"/>
              <w:right w:val="single" w:sz="4" w:space="0" w:color="auto"/>
            </w:tcBorders>
            <w:shd w:val="clear" w:color="auto" w:fill="auto"/>
            <w:noWrap/>
            <w:vAlign w:val="center"/>
          </w:tcPr>
          <w:p w14:paraId="6019D50D" w14:textId="77777777" w:rsidR="001C4063" w:rsidRPr="00236E9B" w:rsidRDefault="001C4063"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0.5</w:t>
            </w:r>
          </w:p>
        </w:tc>
        <w:tc>
          <w:tcPr>
            <w:tcW w:w="1324" w:type="dxa"/>
            <w:tcBorders>
              <w:top w:val="nil"/>
              <w:left w:val="nil"/>
              <w:bottom w:val="single" w:sz="4" w:space="0" w:color="auto"/>
              <w:right w:val="single" w:sz="4" w:space="0" w:color="auto"/>
            </w:tcBorders>
            <w:shd w:val="clear" w:color="auto" w:fill="auto"/>
            <w:noWrap/>
            <w:vAlign w:val="center"/>
          </w:tcPr>
          <w:p w14:paraId="5A0F4A1C"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0.73</w:t>
            </w:r>
          </w:p>
        </w:tc>
        <w:tc>
          <w:tcPr>
            <w:tcW w:w="1297" w:type="dxa"/>
            <w:tcBorders>
              <w:top w:val="nil"/>
              <w:left w:val="nil"/>
              <w:bottom w:val="single" w:sz="4" w:space="0" w:color="auto"/>
              <w:right w:val="single" w:sz="4" w:space="0" w:color="auto"/>
            </w:tcBorders>
            <w:vAlign w:val="center"/>
          </w:tcPr>
          <w:p w14:paraId="179AEDB7"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0.35</w:t>
            </w:r>
          </w:p>
        </w:tc>
        <w:tc>
          <w:tcPr>
            <w:tcW w:w="1297" w:type="dxa"/>
            <w:tcBorders>
              <w:top w:val="nil"/>
              <w:left w:val="nil"/>
              <w:bottom w:val="single" w:sz="4" w:space="0" w:color="auto"/>
              <w:right w:val="single" w:sz="4" w:space="0" w:color="auto"/>
            </w:tcBorders>
            <w:vAlign w:val="center"/>
          </w:tcPr>
          <w:p w14:paraId="2D9E3B48"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w:t>
            </w:r>
          </w:p>
        </w:tc>
        <w:tc>
          <w:tcPr>
            <w:tcW w:w="1297" w:type="dxa"/>
            <w:tcBorders>
              <w:top w:val="nil"/>
              <w:left w:val="nil"/>
              <w:bottom w:val="single" w:sz="4" w:space="0" w:color="auto"/>
              <w:right w:val="single" w:sz="4" w:space="0" w:color="auto"/>
            </w:tcBorders>
            <w:vAlign w:val="center"/>
          </w:tcPr>
          <w:p w14:paraId="2A54FCAB"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w:t>
            </w:r>
          </w:p>
        </w:tc>
      </w:tr>
      <w:tr w:rsidR="004D0A0A" w:rsidRPr="00236E9B" w14:paraId="75165F0A" w14:textId="77777777" w:rsidTr="008A5964">
        <w:trPr>
          <w:trHeight w:val="57"/>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2AF076AC" w14:textId="77777777" w:rsidR="001C4063" w:rsidRPr="00236E9B" w:rsidRDefault="001C4063" w:rsidP="00236E9B">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y Merched sy'n Derbyn Tâl Bonws</w:t>
            </w:r>
          </w:p>
        </w:tc>
        <w:tc>
          <w:tcPr>
            <w:tcW w:w="1399" w:type="dxa"/>
            <w:tcBorders>
              <w:top w:val="nil"/>
              <w:left w:val="nil"/>
              <w:bottom w:val="single" w:sz="4" w:space="0" w:color="auto"/>
              <w:right w:val="single" w:sz="4" w:space="0" w:color="auto"/>
            </w:tcBorders>
            <w:shd w:val="clear" w:color="auto" w:fill="auto"/>
            <w:noWrap/>
            <w:vAlign w:val="center"/>
            <w:hideMark/>
          </w:tcPr>
          <w:p w14:paraId="66057627" w14:textId="77777777" w:rsidR="001C4063" w:rsidRPr="00236E9B" w:rsidRDefault="001C4063"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0.2</w:t>
            </w:r>
          </w:p>
        </w:tc>
        <w:tc>
          <w:tcPr>
            <w:tcW w:w="1324" w:type="dxa"/>
            <w:tcBorders>
              <w:top w:val="nil"/>
              <w:left w:val="nil"/>
              <w:bottom w:val="single" w:sz="4" w:space="0" w:color="auto"/>
              <w:right w:val="single" w:sz="4" w:space="0" w:color="auto"/>
            </w:tcBorders>
            <w:shd w:val="clear" w:color="auto" w:fill="auto"/>
            <w:noWrap/>
            <w:vAlign w:val="center"/>
          </w:tcPr>
          <w:p w14:paraId="7A92B5EB"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0.84</w:t>
            </w:r>
          </w:p>
        </w:tc>
        <w:tc>
          <w:tcPr>
            <w:tcW w:w="1297" w:type="dxa"/>
            <w:tcBorders>
              <w:top w:val="nil"/>
              <w:left w:val="nil"/>
              <w:bottom w:val="single" w:sz="4" w:space="0" w:color="auto"/>
              <w:right w:val="single" w:sz="4" w:space="0" w:color="auto"/>
            </w:tcBorders>
            <w:vAlign w:val="center"/>
          </w:tcPr>
          <w:p w14:paraId="6959ECF5"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0.16</w:t>
            </w:r>
          </w:p>
        </w:tc>
        <w:tc>
          <w:tcPr>
            <w:tcW w:w="1297" w:type="dxa"/>
            <w:tcBorders>
              <w:top w:val="nil"/>
              <w:left w:val="nil"/>
              <w:bottom w:val="single" w:sz="4" w:space="0" w:color="auto"/>
              <w:right w:val="single" w:sz="4" w:space="0" w:color="auto"/>
            </w:tcBorders>
            <w:vAlign w:val="center"/>
          </w:tcPr>
          <w:p w14:paraId="39E4651F"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w:t>
            </w:r>
          </w:p>
        </w:tc>
        <w:tc>
          <w:tcPr>
            <w:tcW w:w="1297" w:type="dxa"/>
            <w:tcBorders>
              <w:top w:val="nil"/>
              <w:left w:val="nil"/>
              <w:bottom w:val="single" w:sz="4" w:space="0" w:color="auto"/>
              <w:right w:val="single" w:sz="4" w:space="0" w:color="auto"/>
            </w:tcBorders>
            <w:vAlign w:val="center"/>
          </w:tcPr>
          <w:p w14:paraId="0A08223E" w14:textId="77777777" w:rsidR="001C4063" w:rsidRPr="00236E9B" w:rsidRDefault="001C4063" w:rsidP="00236E9B">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bidi="cy-GB"/>
                <w14:ligatures w14:val="none"/>
              </w:rPr>
              <w:t>0</w:t>
            </w:r>
          </w:p>
        </w:tc>
      </w:tr>
    </w:tbl>
    <w:p w14:paraId="7648FD83" w14:textId="77777777" w:rsidR="001C4063" w:rsidRPr="00236E9B" w:rsidRDefault="001C4063" w:rsidP="00236E9B">
      <w:pPr>
        <w:spacing w:after="0" w:line="240" w:lineRule="auto"/>
        <w:jc w:val="both"/>
        <w:rPr>
          <w:rFonts w:ascii="Arial" w:hAnsi="Arial" w:cs="Arial"/>
          <w:b/>
          <w:kern w:val="0"/>
          <w:sz w:val="24"/>
          <w:szCs w:val="24"/>
          <w14:ligatures w14:val="none"/>
        </w:rPr>
      </w:pPr>
    </w:p>
    <w:p w14:paraId="69328698" w14:textId="77777777" w:rsidR="001C4063" w:rsidRPr="00236E9B" w:rsidRDefault="001C4063" w:rsidP="007F46F1">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Dyfarnwyd bonws i 0% o fenywod.</w:t>
      </w:r>
    </w:p>
    <w:p w14:paraId="7F7E6819" w14:textId="54B29FCC" w:rsidR="001C4063" w:rsidRPr="00236E9B" w:rsidRDefault="001C4063" w:rsidP="007F46F1">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Dyfarnwyd bonws i 0% o ddynion.</w:t>
      </w:r>
    </w:p>
    <w:p w14:paraId="2F6C7EF8" w14:textId="77777777" w:rsidR="001C4063" w:rsidRDefault="001C4063" w:rsidP="00236E9B">
      <w:pPr>
        <w:spacing w:after="0" w:line="240" w:lineRule="auto"/>
        <w:jc w:val="both"/>
        <w:rPr>
          <w:rFonts w:ascii="Arial" w:hAnsi="Arial" w:cs="Arial"/>
          <w:kern w:val="0"/>
          <w:sz w:val="24"/>
          <w:szCs w:val="24"/>
          <w14:ligatures w14:val="none"/>
        </w:rPr>
      </w:pPr>
    </w:p>
    <w:p w14:paraId="11BB940F" w14:textId="0C586C9C" w:rsidR="00A41115" w:rsidRDefault="00A41115" w:rsidP="00A41115">
      <w:pPr>
        <w:pStyle w:val="NoSpacing"/>
        <w:rPr>
          <w:rFonts w:ascii="Arial" w:eastAsia="Arial" w:hAnsi="Arial" w:cs="Arial"/>
          <w:sz w:val="24"/>
          <w:szCs w:val="24"/>
          <w:lang w:bidi="cy-GB"/>
        </w:rPr>
      </w:pPr>
      <w:r>
        <w:rPr>
          <w:rFonts w:ascii="Arial" w:eastAsia="Arial" w:hAnsi="Arial" w:cs="Arial"/>
          <w:sz w:val="24"/>
          <w:szCs w:val="24"/>
          <w:lang w:bidi="cy-GB"/>
        </w:rPr>
        <w:t xml:space="preserve">Tabl 6: </w:t>
      </w:r>
      <w:r>
        <w:rPr>
          <w:rFonts w:ascii="Arial" w:eastAsia="Times New Roman" w:hAnsi="Arial" w:cs="Arial"/>
          <w:color w:val="000000"/>
          <w:kern w:val="0"/>
          <w:sz w:val="24"/>
          <w:szCs w:val="24"/>
          <w:lang w:bidi="cy-GB"/>
          <w14:ligatures w14:val="none"/>
        </w:rPr>
        <w:t xml:space="preserve">Tâl Bonws Merched </w:t>
      </w:r>
      <w:r>
        <w:rPr>
          <w:rFonts w:ascii="Arial" w:eastAsia="Arial" w:hAnsi="Arial" w:cs="Arial"/>
          <w:sz w:val="24"/>
          <w:szCs w:val="24"/>
          <w:lang w:bidi="cy-GB"/>
        </w:rPr>
        <w:t>Dros Amser</w:t>
      </w:r>
    </w:p>
    <w:tbl>
      <w:tblPr>
        <w:tblW w:w="9497" w:type="dxa"/>
        <w:tblInd w:w="-5" w:type="dxa"/>
        <w:tblLook w:val="04A0" w:firstRow="1" w:lastRow="0" w:firstColumn="1" w:lastColumn="0" w:noHBand="0" w:noVBand="1"/>
      </w:tblPr>
      <w:tblGrid>
        <w:gridCol w:w="2407"/>
        <w:gridCol w:w="1418"/>
        <w:gridCol w:w="1418"/>
        <w:gridCol w:w="1418"/>
        <w:gridCol w:w="1418"/>
        <w:gridCol w:w="1418"/>
      </w:tblGrid>
      <w:tr w:rsidR="00B25FA4" w:rsidRPr="00236E9B" w14:paraId="60176D1E" w14:textId="77777777" w:rsidTr="000734F8">
        <w:trPr>
          <w:trHeight w:val="448"/>
        </w:trPr>
        <w:tc>
          <w:tcPr>
            <w:tcW w:w="240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473C8010" w14:textId="12391008" w:rsidR="00B25FA4" w:rsidRPr="00236E9B" w:rsidRDefault="00B25FA4" w:rsidP="00B25FA4">
            <w:pPr>
              <w:spacing w:after="0" w:line="276" w:lineRule="auto"/>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 xml:space="preserve">Bwlch Cyflog Bonws </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7709B78E" w14:textId="77777777" w:rsidR="00B25FA4" w:rsidRPr="00236E9B" w:rsidRDefault="00B25FA4" w:rsidP="00B25FA4">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31/03/2020</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hideMark/>
          </w:tcPr>
          <w:p w14:paraId="4AD3C94F" w14:textId="77777777" w:rsidR="00B25FA4" w:rsidRPr="00236E9B" w:rsidRDefault="00B25FA4" w:rsidP="00B25FA4">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31/03/2021</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39DEA5F4" w14:textId="77777777" w:rsidR="00B25FA4" w:rsidRPr="00236E9B" w:rsidRDefault="00B25FA4" w:rsidP="00B25FA4">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2D915BB5" w14:textId="77777777" w:rsidR="00B25FA4" w:rsidRPr="00236E9B" w:rsidRDefault="00B25FA4" w:rsidP="00B25FA4">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3C77EEF8" w14:textId="77777777" w:rsidR="00B25FA4" w:rsidRPr="00236E9B" w:rsidRDefault="00B25FA4" w:rsidP="00B25FA4">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B25FA4" w:rsidRPr="00236E9B" w14:paraId="22C71BE7" w14:textId="77777777" w:rsidTr="000734F8">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tcPr>
          <w:p w14:paraId="7DC20D9B" w14:textId="53D35A63" w:rsidR="00B25FA4" w:rsidRPr="00236E9B" w:rsidRDefault="00B25FA4" w:rsidP="00B25FA4">
            <w:pPr>
              <w:spacing w:after="0" w:line="240"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Cymedrig Tâl Bonws Merched</w:t>
            </w:r>
          </w:p>
        </w:tc>
        <w:tc>
          <w:tcPr>
            <w:tcW w:w="1418" w:type="dxa"/>
            <w:tcBorders>
              <w:top w:val="nil"/>
              <w:left w:val="nil"/>
              <w:bottom w:val="single" w:sz="4" w:space="0" w:color="auto"/>
              <w:right w:val="single" w:sz="4" w:space="0" w:color="auto"/>
            </w:tcBorders>
            <w:shd w:val="clear" w:color="auto" w:fill="auto"/>
            <w:noWrap/>
            <w:vAlign w:val="center"/>
          </w:tcPr>
          <w:p w14:paraId="1891013A" w14:textId="77777777" w:rsidR="00B25FA4" w:rsidRPr="00236E9B" w:rsidRDefault="00B25FA4" w:rsidP="00B25FA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1.75</w:t>
            </w:r>
          </w:p>
        </w:tc>
        <w:tc>
          <w:tcPr>
            <w:tcW w:w="1418" w:type="dxa"/>
            <w:tcBorders>
              <w:top w:val="nil"/>
              <w:left w:val="nil"/>
              <w:bottom w:val="single" w:sz="4" w:space="0" w:color="auto"/>
              <w:right w:val="single" w:sz="4" w:space="0" w:color="auto"/>
            </w:tcBorders>
            <w:shd w:val="clear" w:color="auto" w:fill="auto"/>
            <w:noWrap/>
            <w:vAlign w:val="center"/>
          </w:tcPr>
          <w:p w14:paraId="0DE8C2C0"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49.72</w:t>
            </w:r>
          </w:p>
        </w:tc>
        <w:tc>
          <w:tcPr>
            <w:tcW w:w="1418" w:type="dxa"/>
            <w:tcBorders>
              <w:top w:val="nil"/>
              <w:left w:val="nil"/>
              <w:bottom w:val="single" w:sz="4" w:space="0" w:color="auto"/>
              <w:right w:val="single" w:sz="4" w:space="0" w:color="auto"/>
            </w:tcBorders>
            <w:vAlign w:val="center"/>
          </w:tcPr>
          <w:p w14:paraId="3583E777"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18.8</w:t>
            </w:r>
          </w:p>
        </w:tc>
        <w:tc>
          <w:tcPr>
            <w:tcW w:w="1418" w:type="dxa"/>
            <w:tcBorders>
              <w:top w:val="nil"/>
              <w:left w:val="nil"/>
              <w:bottom w:val="single" w:sz="4" w:space="0" w:color="auto"/>
              <w:right w:val="single" w:sz="4" w:space="0" w:color="auto"/>
            </w:tcBorders>
            <w:vAlign w:val="center"/>
          </w:tcPr>
          <w:p w14:paraId="20537E0C"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3E176694"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r w:rsidR="00B25FA4" w:rsidRPr="00236E9B" w14:paraId="659485A9" w14:textId="77777777" w:rsidTr="000734F8">
        <w:trPr>
          <w:trHeight w:val="57"/>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4B86221E" w14:textId="10FC88FC" w:rsidR="00B25FA4" w:rsidRPr="00236E9B" w:rsidRDefault="00B25FA4" w:rsidP="00B25FA4">
            <w:pPr>
              <w:spacing w:after="0" w:line="240" w:lineRule="auto"/>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Canolrif Tâl Bonws Merched</w:t>
            </w:r>
          </w:p>
        </w:tc>
        <w:tc>
          <w:tcPr>
            <w:tcW w:w="1418" w:type="dxa"/>
            <w:tcBorders>
              <w:top w:val="nil"/>
              <w:left w:val="nil"/>
              <w:bottom w:val="single" w:sz="4" w:space="0" w:color="auto"/>
              <w:right w:val="single" w:sz="4" w:space="0" w:color="auto"/>
            </w:tcBorders>
            <w:shd w:val="clear" w:color="auto" w:fill="auto"/>
            <w:noWrap/>
            <w:vAlign w:val="center"/>
            <w:hideMark/>
          </w:tcPr>
          <w:p w14:paraId="73D7B163" w14:textId="77777777" w:rsidR="00B25FA4" w:rsidRPr="00236E9B" w:rsidRDefault="00B25FA4" w:rsidP="00B25FA4">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0</w:t>
            </w:r>
          </w:p>
        </w:tc>
        <w:tc>
          <w:tcPr>
            <w:tcW w:w="1418" w:type="dxa"/>
            <w:tcBorders>
              <w:top w:val="nil"/>
              <w:left w:val="nil"/>
              <w:bottom w:val="single" w:sz="4" w:space="0" w:color="auto"/>
              <w:right w:val="single" w:sz="4" w:space="0" w:color="auto"/>
            </w:tcBorders>
            <w:shd w:val="clear" w:color="auto" w:fill="auto"/>
            <w:noWrap/>
            <w:vAlign w:val="center"/>
          </w:tcPr>
          <w:p w14:paraId="34BD10A9"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84.05</w:t>
            </w:r>
          </w:p>
        </w:tc>
        <w:tc>
          <w:tcPr>
            <w:tcW w:w="1418" w:type="dxa"/>
            <w:tcBorders>
              <w:top w:val="nil"/>
              <w:left w:val="nil"/>
              <w:bottom w:val="single" w:sz="4" w:space="0" w:color="auto"/>
              <w:right w:val="single" w:sz="4" w:space="0" w:color="auto"/>
            </w:tcBorders>
            <w:vAlign w:val="center"/>
          </w:tcPr>
          <w:p w14:paraId="5434FA3C"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0F70BDA5"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18" w:type="dxa"/>
            <w:tcBorders>
              <w:top w:val="nil"/>
              <w:left w:val="nil"/>
              <w:bottom w:val="single" w:sz="4" w:space="0" w:color="auto"/>
              <w:right w:val="single" w:sz="4" w:space="0" w:color="auto"/>
            </w:tcBorders>
            <w:vAlign w:val="center"/>
          </w:tcPr>
          <w:p w14:paraId="7328215B" w14:textId="77777777" w:rsidR="00B25FA4" w:rsidRPr="00236E9B" w:rsidRDefault="00B25FA4" w:rsidP="00B25FA4">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r>
    </w:tbl>
    <w:p w14:paraId="5D903E61" w14:textId="77777777" w:rsidR="001C4063" w:rsidRPr="00236E9B" w:rsidRDefault="001C4063" w:rsidP="007F46F1">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lastRenderedPageBreak/>
        <w:t>Y bwlch bonws cymedrig yw 0%.</w:t>
      </w:r>
    </w:p>
    <w:p w14:paraId="01B5FD3D" w14:textId="77777777" w:rsidR="001C4063" w:rsidRPr="00236E9B" w:rsidRDefault="001C4063" w:rsidP="007F46F1">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Y bwlch bonws canolrifol yw 0%.</w:t>
      </w:r>
    </w:p>
    <w:p w14:paraId="3DC0B326" w14:textId="77777777" w:rsidR="001C4063" w:rsidRPr="00236E9B" w:rsidRDefault="001C4063" w:rsidP="00236E9B">
      <w:pPr>
        <w:jc w:val="both"/>
        <w:rPr>
          <w:rFonts w:ascii="Arial" w:hAnsi="Arial" w:cs="Arial"/>
          <w:sz w:val="24"/>
          <w:szCs w:val="24"/>
        </w:rPr>
      </w:pPr>
    </w:p>
    <w:p w14:paraId="24A5962B" w14:textId="77777777" w:rsidR="001C4063" w:rsidRPr="00236E9B" w:rsidRDefault="001C4063" w:rsidP="00236E9B">
      <w:pPr>
        <w:spacing w:after="0" w:line="240" w:lineRule="auto"/>
        <w:jc w:val="both"/>
        <w:rPr>
          <w:rFonts w:ascii="Arial" w:hAnsi="Arial" w:cs="Arial"/>
          <w:color w:val="000000" w:themeColor="text1"/>
          <w:kern w:val="0"/>
          <w:sz w:val="24"/>
          <w:szCs w:val="24"/>
          <w14:ligatures w14:val="none"/>
        </w:rPr>
      </w:pPr>
      <w:r w:rsidRPr="00236E9B">
        <w:rPr>
          <w:rFonts w:ascii="Arial" w:eastAsia="Arial" w:hAnsi="Arial" w:cs="Arial"/>
          <w:color w:val="000000" w:themeColor="text1"/>
          <w:kern w:val="0"/>
          <w:sz w:val="24"/>
          <w:szCs w:val="24"/>
          <w:lang w:bidi="cy-GB"/>
          <w14:ligatures w14:val="none"/>
        </w:rPr>
        <w:t>Bu gostyngiad yn y bwlch cyflog bonws ers mis Mawrth 2021. Am nifer o flynyddoedd buom yn gweithredu cynllun bonws cytundebol ar gyfer rhan fach iawn o’n gweithlu sydd wedi effeithio ar y bwlch bonws rhwng y rhywiau. Nid yw'r cynllun hwn yn bodoli bellach sydd wedi cael effaith gadarnhaol ar y bwlch bonws rhwng y rhywiau ac am yr ail flwyddyn yn olynol mae hyn bellach yn 0%.</w:t>
      </w:r>
    </w:p>
    <w:p w14:paraId="7F7EC689" w14:textId="77777777" w:rsidR="001C4063" w:rsidRPr="00236E9B" w:rsidRDefault="001C4063" w:rsidP="00236E9B">
      <w:pPr>
        <w:spacing w:after="0" w:line="240" w:lineRule="auto"/>
        <w:jc w:val="both"/>
        <w:rPr>
          <w:rFonts w:ascii="Arial" w:hAnsi="Arial" w:cs="Arial"/>
          <w:color w:val="000000" w:themeColor="text1"/>
          <w:kern w:val="0"/>
          <w:sz w:val="24"/>
          <w:szCs w:val="24"/>
          <w14:ligatures w14:val="none"/>
        </w:rPr>
      </w:pPr>
    </w:p>
    <w:p w14:paraId="3D936A95" w14:textId="4AB3688B" w:rsidR="001C4063" w:rsidRPr="00236E9B" w:rsidRDefault="001C4063" w:rsidP="00236E9B">
      <w:pPr>
        <w:spacing w:after="0" w:line="240" w:lineRule="auto"/>
        <w:jc w:val="both"/>
        <w:rPr>
          <w:rFonts w:ascii="Arial" w:hAnsi="Arial" w:cs="Arial"/>
          <w:b/>
          <w:bCs/>
          <w:kern w:val="0"/>
          <w:sz w:val="24"/>
          <w:szCs w:val="24"/>
          <w14:ligatures w14:val="none"/>
        </w:rPr>
      </w:pPr>
      <w:r w:rsidRPr="00236E9B">
        <w:rPr>
          <w:rFonts w:ascii="Arial" w:eastAsia="Arial" w:hAnsi="Arial" w:cs="Arial"/>
          <w:b/>
          <w:kern w:val="0"/>
          <w:sz w:val="24"/>
          <w:szCs w:val="24"/>
          <w:lang w:bidi="cy-GB"/>
          <w14:ligatures w14:val="none"/>
        </w:rPr>
        <w:t xml:space="preserve">Tâl yn ôl Chwartel – Rhyw </w:t>
      </w:r>
    </w:p>
    <w:p w14:paraId="5B6CB6DC" w14:textId="77777777" w:rsidR="001C4063" w:rsidRPr="00236E9B" w:rsidRDefault="001C4063" w:rsidP="00236E9B">
      <w:pPr>
        <w:spacing w:after="0" w:line="240" w:lineRule="auto"/>
        <w:jc w:val="both"/>
        <w:rPr>
          <w:rFonts w:ascii="Arial" w:hAnsi="Arial" w:cs="Arial"/>
          <w:color w:val="000000" w:themeColor="text1"/>
          <w:kern w:val="0"/>
          <w:sz w:val="24"/>
          <w:szCs w:val="24"/>
          <w:highlight w:val="yellow"/>
          <w14:ligatures w14:val="none"/>
        </w:rPr>
      </w:pPr>
    </w:p>
    <w:p w14:paraId="74B002DD" w14:textId="5AEB1EBF" w:rsidR="001C4063" w:rsidRPr="00236E9B" w:rsidRDefault="001C4063"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Mae'r tablau isod yn dangos tâl fesul awr fesul chwartel ar gyfer y Brifysgol.  Mae’n dangos bod cyfran uwch o fenywod ym mhob chwartel o gymharu â dynion. Fodd bynnag, mae cyfran y menywod yn y chwartelau canol ac isaf yn uwch na nifer y dynion ac mae hyn yn gyrru ein bwlch cyflog rhwng y rhywiau.</w:t>
      </w:r>
    </w:p>
    <w:p w14:paraId="1F6ADC89" w14:textId="77777777" w:rsidR="001C4063" w:rsidRPr="00236E9B" w:rsidRDefault="001C4063" w:rsidP="00236E9B">
      <w:pPr>
        <w:spacing w:after="0" w:line="240" w:lineRule="auto"/>
        <w:jc w:val="both"/>
        <w:rPr>
          <w:rFonts w:ascii="Arial" w:hAnsi="Arial" w:cs="Arial"/>
          <w:kern w:val="0"/>
          <w:sz w:val="24"/>
          <w:szCs w:val="24"/>
          <w14:ligatures w14:val="none"/>
        </w:rPr>
      </w:pPr>
    </w:p>
    <w:p w14:paraId="619B3E2C" w14:textId="77777777" w:rsidR="001C4063" w:rsidRPr="00236E9B" w:rsidRDefault="001C4063"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Ym Met Caerdydd rydym yn gweithredu model cyflog dilyniant cynyddrannol lle mae gweithwyr yn symud ymlaen bob blwyddyn drwy'r ystod cyflog nes iddynt gyrraedd y pwynt cyflog uchaf ar gyfer eu gradd. Mae hyn yn golygu y gall unigolion symud rhwng chwartelau heb unrhyw newid cytundebol.</w:t>
      </w:r>
    </w:p>
    <w:p w14:paraId="48C94679" w14:textId="77777777" w:rsidR="00922C0E" w:rsidRPr="00236E9B" w:rsidRDefault="00922C0E" w:rsidP="00236E9B">
      <w:pPr>
        <w:tabs>
          <w:tab w:val="left" w:pos="945"/>
        </w:tabs>
        <w:spacing w:after="0" w:line="240" w:lineRule="auto"/>
        <w:jc w:val="both"/>
        <w:rPr>
          <w:rFonts w:ascii="Arial" w:hAnsi="Arial" w:cs="Arial"/>
          <w:color w:val="000000" w:themeColor="text1"/>
          <w:kern w:val="0"/>
          <w:sz w:val="24"/>
          <w:szCs w:val="24"/>
          <w14:ligatures w14:val="none"/>
        </w:rPr>
      </w:pPr>
    </w:p>
    <w:p w14:paraId="6CA160F4" w14:textId="77777777" w:rsidR="00922C0E" w:rsidRPr="00236E9B" w:rsidRDefault="00922C0E" w:rsidP="00236E9B">
      <w:pPr>
        <w:tabs>
          <w:tab w:val="left" w:pos="945"/>
        </w:tabs>
        <w:spacing w:after="0" w:line="240" w:lineRule="auto"/>
        <w:jc w:val="both"/>
        <w:rPr>
          <w:rFonts w:ascii="Arial" w:hAnsi="Arial" w:cs="Arial"/>
          <w:b/>
          <w:bCs/>
          <w:color w:val="000000" w:themeColor="text1"/>
          <w:kern w:val="0"/>
          <w:sz w:val="24"/>
          <w:szCs w:val="24"/>
          <w:highlight w:val="yellow"/>
          <w14:ligatures w14:val="none"/>
        </w:rPr>
      </w:pPr>
      <w:r w:rsidRPr="00236E9B">
        <w:rPr>
          <w:rFonts w:ascii="Arial" w:eastAsia="Arial" w:hAnsi="Arial" w:cs="Arial"/>
          <w:b/>
          <w:color w:val="000000" w:themeColor="text1"/>
          <w:kern w:val="0"/>
          <w:sz w:val="24"/>
          <w:szCs w:val="24"/>
          <w:lang w:bidi="cy-GB"/>
          <w14:ligatures w14:val="none"/>
        </w:rPr>
        <w:t>Ffigur 3: Cyfrif pennau yn ôl chwartel - 2023</w:t>
      </w:r>
    </w:p>
    <w:p w14:paraId="0611580C" w14:textId="77777777" w:rsidR="00922C0E" w:rsidRPr="00236E9B" w:rsidRDefault="00922C0E" w:rsidP="00236E9B">
      <w:pPr>
        <w:jc w:val="both"/>
        <w:rPr>
          <w:rFonts w:ascii="Arial" w:hAnsi="Arial" w:cs="Arial"/>
          <w:sz w:val="24"/>
          <w:szCs w:val="24"/>
        </w:rPr>
      </w:pPr>
      <w:r w:rsidRPr="00236E9B">
        <w:rPr>
          <w:rFonts w:ascii="Arial" w:eastAsia="Arial" w:hAnsi="Arial" w:cs="Arial"/>
          <w:noProof/>
          <w:color w:val="000000" w:themeColor="text1"/>
          <w:kern w:val="0"/>
          <w:sz w:val="24"/>
          <w:szCs w:val="24"/>
          <w:lang w:bidi="cy-GB"/>
          <w14:ligatures w14:val="none"/>
        </w:rPr>
        <w:drawing>
          <wp:anchor distT="0" distB="0" distL="114300" distR="114300" simplePos="0" relativeHeight="251658245" behindDoc="1" locked="0" layoutInCell="1" allowOverlap="1" wp14:anchorId="3A825C98" wp14:editId="09BCCB6C">
            <wp:simplePos x="0" y="0"/>
            <wp:positionH relativeFrom="margin">
              <wp:posOffset>159385</wp:posOffset>
            </wp:positionH>
            <wp:positionV relativeFrom="paragraph">
              <wp:posOffset>200660</wp:posOffset>
            </wp:positionV>
            <wp:extent cx="5731510" cy="3216910"/>
            <wp:effectExtent l="0" t="0" r="2540" b="2540"/>
            <wp:wrapTight wrapText="bothSides">
              <wp:wrapPolygon edited="0">
                <wp:start x="0" y="0"/>
                <wp:lineTo x="0" y="21489"/>
                <wp:lineTo x="21538" y="21489"/>
                <wp:lineTo x="21538" y="0"/>
                <wp:lineTo x="0" y="0"/>
              </wp:wrapPolygon>
            </wp:wrapTight>
            <wp:docPr id="195554183" name="Picture 1" descr="A bar graph indicating the headcount by quartile in the 2023 Gender pay gap analysis. The figures are as follows; Top quartile, male 186 and female 201. Upper middle quartile, male 191 and female 196. Lower middle quartile, male 156 and female 230. Lower quartile, male 120 and female 2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183" name="Picture 1" descr="A bar graph indicating the headcount by quartile in the 2023 Gender pay gap analysis. The figures are as follows; Top quartile, male 186 and female 201. Upper middle quartile, male 191 and female 196. Lower middle quartile, male 156 and female 230. Lower quartile, male 120 and female 267.  "/>
                    <pic:cNvPicPr/>
                  </pic:nvPicPr>
                  <pic:blipFill>
                    <a:blip r:embed="rId18">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anchor>
        </w:drawing>
      </w:r>
    </w:p>
    <w:p w14:paraId="626B6AF2" w14:textId="77777777" w:rsidR="00922C0E" w:rsidRPr="00236E9B" w:rsidRDefault="00922C0E" w:rsidP="00236E9B">
      <w:pPr>
        <w:jc w:val="both"/>
        <w:rPr>
          <w:rFonts w:ascii="Arial" w:hAnsi="Arial" w:cs="Arial"/>
          <w:sz w:val="24"/>
          <w:szCs w:val="24"/>
        </w:rPr>
      </w:pPr>
    </w:p>
    <w:p w14:paraId="5BF7C8AB" w14:textId="77777777" w:rsidR="003A79B8" w:rsidRPr="00236E9B" w:rsidRDefault="003A79B8" w:rsidP="00236E9B">
      <w:pPr>
        <w:jc w:val="both"/>
        <w:rPr>
          <w:rFonts w:ascii="Arial" w:hAnsi="Arial" w:cs="Arial"/>
          <w:sz w:val="24"/>
          <w:szCs w:val="24"/>
        </w:rPr>
      </w:pPr>
    </w:p>
    <w:p w14:paraId="38D39151" w14:textId="0D7E77B4" w:rsidR="003A79B8" w:rsidRPr="00236E9B" w:rsidRDefault="7221DF39" w:rsidP="00236E9B">
      <w:pPr>
        <w:jc w:val="both"/>
        <w:rPr>
          <w:rFonts w:ascii="Arial" w:hAnsi="Arial" w:cs="Arial"/>
          <w:b/>
          <w:bCs/>
          <w:noProof/>
          <w:sz w:val="24"/>
          <w:szCs w:val="24"/>
        </w:rPr>
      </w:pPr>
      <w:r w:rsidRPr="00236E9B">
        <w:rPr>
          <w:rFonts w:ascii="Arial" w:eastAsia="Arial" w:hAnsi="Arial" w:cs="Arial"/>
          <w:b/>
          <w:sz w:val="24"/>
          <w:szCs w:val="24"/>
          <w:lang w:bidi="cy-GB"/>
        </w:rPr>
        <w:lastRenderedPageBreak/>
        <w:t>Ffigur 4: Cyfrif pennau yn ôl chwartel – 2024</w:t>
      </w:r>
      <w:r w:rsidR="003A79B8" w:rsidRPr="00236E9B">
        <w:rPr>
          <w:rFonts w:ascii="Arial" w:eastAsia="Arial" w:hAnsi="Arial" w:cs="Arial"/>
          <w:b/>
          <w:noProof/>
          <w:sz w:val="24"/>
          <w:szCs w:val="24"/>
          <w:lang w:bidi="cy-GB"/>
        </w:rPr>
        <w:drawing>
          <wp:anchor distT="0" distB="0" distL="114300" distR="114300" simplePos="0" relativeHeight="251658246" behindDoc="1" locked="0" layoutInCell="1" allowOverlap="1" wp14:anchorId="242FD9DC" wp14:editId="5AC5A410">
            <wp:simplePos x="0" y="0"/>
            <wp:positionH relativeFrom="margin">
              <wp:posOffset>0</wp:posOffset>
            </wp:positionH>
            <wp:positionV relativeFrom="paragraph">
              <wp:posOffset>288925</wp:posOffset>
            </wp:positionV>
            <wp:extent cx="5731510" cy="3461385"/>
            <wp:effectExtent l="0" t="0" r="2540" b="5715"/>
            <wp:wrapTight wrapText="bothSides">
              <wp:wrapPolygon edited="0">
                <wp:start x="0" y="0"/>
                <wp:lineTo x="0" y="21517"/>
                <wp:lineTo x="21538" y="21517"/>
                <wp:lineTo x="21538" y="0"/>
                <wp:lineTo x="0" y="0"/>
              </wp:wrapPolygon>
            </wp:wrapTight>
            <wp:docPr id="1924908440" name="Picture 1" descr="A bar graph indicating the headcount by quartile in the 2024 Gender pay gap analysis. The figures are as follows; Top quartile, male 221 and female 264. Upper middle quartile, male 235 and female 250. Lower middle quartile, male 173 and female 313. Lower quartile, male 180 and female 3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08440" name="Picture 1" descr="A bar graph indicating the headcount by quartile in the 2024 Gender pay gap analysis. The figures are as follows; Top quartile, male 221 and female 264. Upper middle quartile, male 235 and female 250. Lower middle quartile, male 173 and female 313. Lower quartile, male 180 and female 306. "/>
                    <pic:cNvPicPr/>
                  </pic:nvPicPr>
                  <pic:blipFill>
                    <a:blip r:embed="rId19">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anchor>
        </w:drawing>
      </w:r>
    </w:p>
    <w:p w14:paraId="279AE79C" w14:textId="77777777" w:rsidR="003A79B8" w:rsidRPr="00236E9B" w:rsidRDefault="003A79B8" w:rsidP="00236E9B">
      <w:pPr>
        <w:jc w:val="both"/>
        <w:rPr>
          <w:rFonts w:ascii="Arial" w:hAnsi="Arial" w:cs="Arial"/>
          <w:b/>
          <w:bCs/>
          <w:sz w:val="24"/>
          <w:szCs w:val="24"/>
        </w:rPr>
      </w:pPr>
    </w:p>
    <w:p w14:paraId="7395277E" w14:textId="77777777" w:rsidR="00697F6E" w:rsidRDefault="00697F6E" w:rsidP="002F461C">
      <w:pPr>
        <w:pStyle w:val="NoSpacing"/>
      </w:pPr>
    </w:p>
    <w:p w14:paraId="3FD14945" w14:textId="77777777" w:rsidR="007F46F1" w:rsidRPr="007F46F1" w:rsidRDefault="007F46F1" w:rsidP="007F46F1"/>
    <w:p w14:paraId="06E50A88" w14:textId="77777777" w:rsidR="00697F6E" w:rsidRDefault="00697F6E" w:rsidP="00A41115">
      <w:pPr>
        <w:pStyle w:val="NoSpacing"/>
      </w:pPr>
    </w:p>
    <w:p w14:paraId="21BF982C" w14:textId="77777777" w:rsidR="00A41115" w:rsidRDefault="00A41115" w:rsidP="00A41115">
      <w:pPr>
        <w:pStyle w:val="NoSpacing"/>
      </w:pPr>
    </w:p>
    <w:p w14:paraId="2D5E4433" w14:textId="77777777" w:rsidR="00A41115" w:rsidRDefault="00A41115" w:rsidP="00A41115">
      <w:pPr>
        <w:pStyle w:val="NoSpacing"/>
      </w:pPr>
    </w:p>
    <w:p w14:paraId="6BAF5D67" w14:textId="77777777" w:rsidR="00A41115" w:rsidRDefault="00A41115" w:rsidP="00A41115">
      <w:pPr>
        <w:pStyle w:val="NoSpacing"/>
      </w:pPr>
    </w:p>
    <w:p w14:paraId="0FA3131B" w14:textId="77777777" w:rsidR="00A41115" w:rsidRDefault="00A41115" w:rsidP="00A41115">
      <w:pPr>
        <w:pStyle w:val="NoSpacing"/>
      </w:pPr>
    </w:p>
    <w:p w14:paraId="48DC8A8F" w14:textId="77777777" w:rsidR="00A41115" w:rsidRDefault="00A41115" w:rsidP="00A41115">
      <w:pPr>
        <w:pStyle w:val="NoSpacing"/>
      </w:pPr>
    </w:p>
    <w:p w14:paraId="08A68DE8" w14:textId="77777777" w:rsidR="00A41115" w:rsidRDefault="00A41115" w:rsidP="00A41115">
      <w:pPr>
        <w:pStyle w:val="NoSpacing"/>
      </w:pPr>
    </w:p>
    <w:p w14:paraId="79DBE08F" w14:textId="77777777" w:rsidR="00A41115" w:rsidRDefault="00A41115" w:rsidP="00A41115">
      <w:pPr>
        <w:pStyle w:val="NoSpacing"/>
      </w:pPr>
    </w:p>
    <w:p w14:paraId="36ABEBBE" w14:textId="77777777" w:rsidR="00A41115" w:rsidRDefault="00A41115" w:rsidP="00A41115">
      <w:pPr>
        <w:pStyle w:val="NoSpacing"/>
      </w:pPr>
    </w:p>
    <w:p w14:paraId="46761AE3" w14:textId="77777777" w:rsidR="00A41115" w:rsidRDefault="00A41115" w:rsidP="00A41115">
      <w:pPr>
        <w:pStyle w:val="NoSpacing"/>
      </w:pPr>
    </w:p>
    <w:p w14:paraId="5A7E0C51" w14:textId="77777777" w:rsidR="00A41115" w:rsidRDefault="00A41115" w:rsidP="00A41115">
      <w:pPr>
        <w:pStyle w:val="NoSpacing"/>
      </w:pPr>
    </w:p>
    <w:p w14:paraId="3A0D860C" w14:textId="77777777" w:rsidR="00A41115" w:rsidRDefault="00A41115" w:rsidP="00A41115">
      <w:pPr>
        <w:pStyle w:val="NoSpacing"/>
      </w:pPr>
    </w:p>
    <w:p w14:paraId="2441151A" w14:textId="77777777" w:rsidR="00A41115" w:rsidRDefault="00A41115" w:rsidP="00A41115">
      <w:pPr>
        <w:pStyle w:val="NoSpacing"/>
      </w:pPr>
    </w:p>
    <w:p w14:paraId="174A8E6C" w14:textId="77777777" w:rsidR="00A41115" w:rsidRDefault="00A41115" w:rsidP="00A41115">
      <w:pPr>
        <w:pStyle w:val="NoSpacing"/>
      </w:pPr>
    </w:p>
    <w:p w14:paraId="08BEFFAF" w14:textId="77777777" w:rsidR="00A41115" w:rsidRDefault="00A41115" w:rsidP="00A41115">
      <w:pPr>
        <w:pStyle w:val="NoSpacing"/>
      </w:pPr>
    </w:p>
    <w:p w14:paraId="60C25295" w14:textId="77777777" w:rsidR="00A41115" w:rsidRDefault="00A41115" w:rsidP="00A41115">
      <w:pPr>
        <w:pStyle w:val="NoSpacing"/>
      </w:pPr>
    </w:p>
    <w:p w14:paraId="4F8C96B1" w14:textId="77777777" w:rsidR="00A41115" w:rsidRDefault="00A41115" w:rsidP="00A41115">
      <w:pPr>
        <w:pStyle w:val="NoSpacing"/>
      </w:pPr>
    </w:p>
    <w:p w14:paraId="7CBF85BA" w14:textId="77777777" w:rsidR="00A41115" w:rsidRDefault="00A41115" w:rsidP="00A41115">
      <w:pPr>
        <w:pStyle w:val="NoSpacing"/>
      </w:pPr>
    </w:p>
    <w:p w14:paraId="1BEA7679" w14:textId="77777777" w:rsidR="00A41115" w:rsidRDefault="00A41115" w:rsidP="00A41115">
      <w:pPr>
        <w:pStyle w:val="NoSpacing"/>
      </w:pPr>
    </w:p>
    <w:p w14:paraId="19DDFB93" w14:textId="77777777" w:rsidR="00A41115" w:rsidRDefault="00A41115" w:rsidP="00A41115">
      <w:pPr>
        <w:pStyle w:val="NoSpacing"/>
      </w:pPr>
    </w:p>
    <w:p w14:paraId="1457960B" w14:textId="77777777" w:rsidR="00A41115" w:rsidRDefault="00A41115" w:rsidP="00A41115">
      <w:pPr>
        <w:pStyle w:val="NoSpacing"/>
      </w:pPr>
    </w:p>
    <w:p w14:paraId="1EF0F8E8" w14:textId="77777777" w:rsidR="00A41115" w:rsidRDefault="00A41115" w:rsidP="00A41115">
      <w:pPr>
        <w:pStyle w:val="NoSpacing"/>
      </w:pPr>
    </w:p>
    <w:p w14:paraId="410C5AC5" w14:textId="77777777" w:rsidR="00A41115" w:rsidRDefault="00A41115" w:rsidP="00A41115">
      <w:pPr>
        <w:pStyle w:val="NoSpacing"/>
      </w:pPr>
    </w:p>
    <w:p w14:paraId="25E2E69E" w14:textId="77777777" w:rsidR="00A41115" w:rsidRDefault="00A41115" w:rsidP="00A41115">
      <w:pPr>
        <w:pStyle w:val="NoSpacing"/>
      </w:pPr>
    </w:p>
    <w:p w14:paraId="3DDE536A" w14:textId="77777777" w:rsidR="00A41115" w:rsidRDefault="00A41115" w:rsidP="00A41115">
      <w:pPr>
        <w:pStyle w:val="NoSpacing"/>
      </w:pPr>
    </w:p>
    <w:p w14:paraId="5AB910FB" w14:textId="77777777" w:rsidR="00A41115" w:rsidRDefault="00A41115" w:rsidP="00A41115">
      <w:pPr>
        <w:pStyle w:val="NoSpacing"/>
      </w:pPr>
    </w:p>
    <w:p w14:paraId="45B4A827" w14:textId="77777777" w:rsidR="00A41115" w:rsidRDefault="00A41115" w:rsidP="00A41115">
      <w:pPr>
        <w:pStyle w:val="NoSpacing"/>
      </w:pPr>
    </w:p>
    <w:p w14:paraId="2C657668" w14:textId="77777777" w:rsidR="00A41115" w:rsidRDefault="00A41115" w:rsidP="00A41115">
      <w:pPr>
        <w:pStyle w:val="NoSpacing"/>
      </w:pPr>
    </w:p>
    <w:p w14:paraId="77426664" w14:textId="77777777" w:rsidR="00A41115" w:rsidRDefault="00A41115" w:rsidP="00A41115">
      <w:pPr>
        <w:pStyle w:val="NoSpacing"/>
      </w:pPr>
    </w:p>
    <w:p w14:paraId="5F2F290D" w14:textId="77777777" w:rsidR="00A41115" w:rsidRDefault="00A41115" w:rsidP="00A41115">
      <w:pPr>
        <w:pStyle w:val="NoSpacing"/>
      </w:pPr>
    </w:p>
    <w:p w14:paraId="4613D31D" w14:textId="77777777" w:rsidR="00A41115" w:rsidRDefault="00A41115" w:rsidP="00A41115">
      <w:pPr>
        <w:pStyle w:val="NoSpacing"/>
      </w:pPr>
    </w:p>
    <w:p w14:paraId="13AAE337" w14:textId="77777777" w:rsidR="00A41115" w:rsidRDefault="00A41115" w:rsidP="00A41115">
      <w:pPr>
        <w:pStyle w:val="NoSpacing"/>
      </w:pPr>
    </w:p>
    <w:p w14:paraId="03ADDFEB" w14:textId="77777777" w:rsidR="00A41115" w:rsidRDefault="00A41115" w:rsidP="00A41115">
      <w:pPr>
        <w:pStyle w:val="NoSpacing"/>
      </w:pPr>
    </w:p>
    <w:p w14:paraId="37B0FF83" w14:textId="77777777" w:rsidR="00A41115" w:rsidRDefault="00A41115" w:rsidP="00A41115">
      <w:pPr>
        <w:pStyle w:val="NoSpacing"/>
      </w:pPr>
    </w:p>
    <w:p w14:paraId="6FD74E96" w14:textId="77777777" w:rsidR="00A41115" w:rsidRDefault="00A41115" w:rsidP="00A41115">
      <w:pPr>
        <w:pStyle w:val="NoSpacing"/>
      </w:pPr>
    </w:p>
    <w:p w14:paraId="30A0FBA8" w14:textId="77777777" w:rsidR="00A41115" w:rsidRDefault="00A41115" w:rsidP="00A41115">
      <w:pPr>
        <w:pStyle w:val="NoSpacing"/>
      </w:pPr>
    </w:p>
    <w:p w14:paraId="69E41A31" w14:textId="77777777" w:rsidR="00A41115" w:rsidRDefault="00A41115" w:rsidP="00A41115">
      <w:pPr>
        <w:pStyle w:val="NoSpacing"/>
      </w:pPr>
    </w:p>
    <w:p w14:paraId="628CF66E" w14:textId="77777777" w:rsidR="00A41115" w:rsidRDefault="00A41115" w:rsidP="00A41115">
      <w:pPr>
        <w:pStyle w:val="NoSpacing"/>
      </w:pPr>
    </w:p>
    <w:p w14:paraId="4CA286CC" w14:textId="77777777" w:rsidR="00A41115" w:rsidRDefault="00A41115" w:rsidP="00A41115">
      <w:pPr>
        <w:pStyle w:val="NoSpacing"/>
      </w:pPr>
    </w:p>
    <w:p w14:paraId="1AB9D4B7" w14:textId="77777777" w:rsidR="00A41115" w:rsidRDefault="00A41115" w:rsidP="00A41115">
      <w:pPr>
        <w:pStyle w:val="NoSpacing"/>
      </w:pPr>
    </w:p>
    <w:p w14:paraId="47F5323A" w14:textId="77777777" w:rsidR="00A41115" w:rsidRDefault="00A41115" w:rsidP="00A41115">
      <w:pPr>
        <w:pStyle w:val="NoSpacing"/>
      </w:pPr>
    </w:p>
    <w:p w14:paraId="76DEEC78" w14:textId="77777777" w:rsidR="00A41115" w:rsidRDefault="00A41115" w:rsidP="00A41115">
      <w:pPr>
        <w:pStyle w:val="NoSpacing"/>
      </w:pPr>
    </w:p>
    <w:p w14:paraId="20D3E1F3" w14:textId="77777777" w:rsidR="002F461C" w:rsidRDefault="002F461C" w:rsidP="00A41115">
      <w:pPr>
        <w:pStyle w:val="NoSpacing"/>
      </w:pPr>
    </w:p>
    <w:p w14:paraId="0C70592B" w14:textId="77777777" w:rsidR="00A41115" w:rsidRDefault="00A41115" w:rsidP="00A41115">
      <w:pPr>
        <w:pStyle w:val="NoSpacing"/>
      </w:pPr>
    </w:p>
    <w:p w14:paraId="67FA6565" w14:textId="77777777" w:rsidR="00A41115" w:rsidRDefault="00A41115" w:rsidP="00A41115">
      <w:pPr>
        <w:pStyle w:val="NoSpacing"/>
      </w:pPr>
    </w:p>
    <w:p w14:paraId="7A56441D" w14:textId="0F1D3F42" w:rsidR="00A41115" w:rsidRPr="00A41115" w:rsidRDefault="00A41115" w:rsidP="00A41115">
      <w:pPr>
        <w:pStyle w:val="NoSpacing"/>
        <w:rPr>
          <w:rFonts w:ascii="Arial" w:hAnsi="Arial" w:cs="Arial"/>
          <w:sz w:val="24"/>
          <w:szCs w:val="24"/>
        </w:rPr>
      </w:pPr>
      <w:r>
        <w:rPr>
          <w:rFonts w:ascii="Arial" w:eastAsia="Arial" w:hAnsi="Arial" w:cs="Arial"/>
          <w:sz w:val="24"/>
          <w:szCs w:val="24"/>
          <w:lang w:bidi="cy-GB"/>
        </w:rPr>
        <w:lastRenderedPageBreak/>
        <w:t xml:space="preserve">Tabl 7: </w:t>
      </w:r>
      <w:r>
        <w:rPr>
          <w:rFonts w:ascii="Arial" w:eastAsia="Times New Roman" w:hAnsi="Arial" w:cs="Arial"/>
          <w:color w:val="000000"/>
          <w:kern w:val="0"/>
          <w:sz w:val="24"/>
          <w:szCs w:val="24"/>
          <w:lang w:bidi="cy-GB"/>
          <w14:ligatures w14:val="none"/>
        </w:rPr>
        <w:t xml:space="preserve">Chwarter Tâl Awr yn ôl Rhyw </w:t>
      </w:r>
    </w:p>
    <w:tbl>
      <w:tblPr>
        <w:tblW w:w="9741" w:type="dxa"/>
        <w:tblInd w:w="-5" w:type="dxa"/>
        <w:tblLook w:val="04A0" w:firstRow="1" w:lastRow="0" w:firstColumn="1" w:lastColumn="0" w:noHBand="0" w:noVBand="1"/>
      </w:tblPr>
      <w:tblGrid>
        <w:gridCol w:w="2552"/>
        <w:gridCol w:w="1437"/>
        <w:gridCol w:w="1438"/>
        <w:gridCol w:w="1438"/>
        <w:gridCol w:w="1438"/>
        <w:gridCol w:w="1438"/>
      </w:tblGrid>
      <w:tr w:rsidR="00AE352B" w:rsidRPr="00236E9B" w14:paraId="0C5EA4F7" w14:textId="77777777" w:rsidTr="000734F8">
        <w:trPr>
          <w:trHeight w:val="582"/>
        </w:trPr>
        <w:tc>
          <w:tcPr>
            <w:tcW w:w="2552"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0061B6AB" w14:textId="7A2C8564" w:rsidR="00AE352B" w:rsidRPr="00236E9B" w:rsidRDefault="00E63AA9" w:rsidP="000734F8">
            <w:pPr>
              <w:spacing w:after="0" w:line="276" w:lineRule="auto"/>
              <w:jc w:val="both"/>
              <w:rPr>
                <w:rFonts w:ascii="Arial" w:eastAsia="Times New Roman" w:hAnsi="Arial" w:cs="Arial"/>
                <w:color w:val="FFFFFF" w:themeColor="background1"/>
                <w:kern w:val="0"/>
                <w:sz w:val="24"/>
                <w:szCs w:val="24"/>
                <w:lang w:eastAsia="en-GB"/>
                <w14:ligatures w14:val="none"/>
              </w:rPr>
            </w:pPr>
            <w:r w:rsidRPr="00E63AA9">
              <w:rPr>
                <w:rFonts w:ascii="Arial" w:eastAsia="Times New Roman" w:hAnsi="Arial" w:cs="Arial"/>
                <w:b/>
                <w:bCs/>
                <w:color w:val="FFFFFF" w:themeColor="background1"/>
                <w:kern w:val="0"/>
                <w:sz w:val="24"/>
                <w:szCs w:val="24"/>
                <w:lang w:eastAsia="en-GB"/>
                <w14:ligatures w14:val="none"/>
              </w:rPr>
              <w:t>Canran y dynion a’r menywod ym mhob chwarter tâl yr awr</w:t>
            </w:r>
          </w:p>
        </w:tc>
        <w:tc>
          <w:tcPr>
            <w:tcW w:w="1437" w:type="dxa"/>
            <w:tcBorders>
              <w:top w:val="single" w:sz="4" w:space="0" w:color="auto"/>
              <w:left w:val="nil"/>
              <w:bottom w:val="single" w:sz="4" w:space="0" w:color="auto"/>
              <w:right w:val="single" w:sz="4" w:space="0" w:color="auto"/>
            </w:tcBorders>
            <w:shd w:val="clear" w:color="auto" w:fill="1F3864" w:themeFill="accent1" w:themeFillShade="80"/>
          </w:tcPr>
          <w:p w14:paraId="3FA98082" w14:textId="77777777" w:rsidR="00AE352B" w:rsidRPr="00236E9B" w:rsidRDefault="00AE352B"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0</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64B3D284" w14:textId="77777777" w:rsidR="00AE352B" w:rsidRPr="00236E9B" w:rsidRDefault="00AE352B"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1</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61A011A1" w14:textId="77777777" w:rsidR="00AE352B" w:rsidRPr="00236E9B" w:rsidRDefault="00AE352B"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2</w:t>
            </w:r>
          </w:p>
        </w:tc>
        <w:tc>
          <w:tcPr>
            <w:tcW w:w="1438" w:type="dxa"/>
            <w:tcBorders>
              <w:top w:val="single" w:sz="4" w:space="0" w:color="auto"/>
              <w:left w:val="nil"/>
              <w:bottom w:val="single" w:sz="4" w:space="0" w:color="auto"/>
              <w:right w:val="single" w:sz="4" w:space="0" w:color="auto"/>
            </w:tcBorders>
            <w:shd w:val="clear" w:color="auto" w:fill="1F3864" w:themeFill="accent1" w:themeFillShade="80"/>
          </w:tcPr>
          <w:p w14:paraId="54D13B1C" w14:textId="77777777" w:rsidR="00AE352B" w:rsidRPr="00236E9B" w:rsidRDefault="00AE352B"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w:t>
            </w:r>
            <w:r>
              <w:rPr>
                <w:rFonts w:ascii="Arial" w:eastAsia="Times New Roman" w:hAnsi="Arial" w:cs="Arial"/>
                <w:b/>
                <w:bCs/>
                <w:color w:val="FFFFFF" w:themeColor="background1"/>
                <w:kern w:val="0"/>
                <w:sz w:val="24"/>
                <w:szCs w:val="24"/>
                <w:lang w:eastAsia="en-GB"/>
                <w14:ligatures w14:val="none"/>
              </w:rPr>
              <w:t>3</w:t>
            </w:r>
          </w:p>
        </w:tc>
        <w:tc>
          <w:tcPr>
            <w:tcW w:w="1438"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79D5710B" w14:textId="77777777" w:rsidR="00AE352B" w:rsidRPr="00236E9B" w:rsidRDefault="00AE352B"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2D39B1" w:rsidRPr="00236E9B" w14:paraId="20F4065B"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5EB55D9" w14:textId="5A0631AB"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Dynion yn y Chwartel Uchaf</w:t>
            </w:r>
          </w:p>
        </w:tc>
        <w:tc>
          <w:tcPr>
            <w:tcW w:w="1437" w:type="dxa"/>
            <w:tcBorders>
              <w:top w:val="nil"/>
              <w:left w:val="nil"/>
              <w:bottom w:val="single" w:sz="4" w:space="0" w:color="auto"/>
              <w:right w:val="single" w:sz="4" w:space="0" w:color="auto"/>
            </w:tcBorders>
          </w:tcPr>
          <w:p w14:paraId="50492F90"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49.63</w:t>
            </w:r>
          </w:p>
        </w:tc>
        <w:tc>
          <w:tcPr>
            <w:tcW w:w="1438" w:type="dxa"/>
            <w:tcBorders>
              <w:top w:val="nil"/>
              <w:left w:val="nil"/>
              <w:bottom w:val="single" w:sz="4" w:space="0" w:color="auto"/>
              <w:right w:val="single" w:sz="4" w:space="0" w:color="auto"/>
            </w:tcBorders>
          </w:tcPr>
          <w:p w14:paraId="22B276F7"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51.52</w:t>
            </w:r>
          </w:p>
        </w:tc>
        <w:tc>
          <w:tcPr>
            <w:tcW w:w="1438" w:type="dxa"/>
            <w:tcBorders>
              <w:top w:val="nil"/>
              <w:left w:val="nil"/>
              <w:bottom w:val="single" w:sz="4" w:space="0" w:color="auto"/>
              <w:right w:val="single" w:sz="4" w:space="0" w:color="auto"/>
            </w:tcBorders>
          </w:tcPr>
          <w:p w14:paraId="338A986E" w14:textId="77777777" w:rsidR="002D39B1"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50.90</w:t>
            </w:r>
          </w:p>
        </w:tc>
        <w:tc>
          <w:tcPr>
            <w:tcW w:w="1438" w:type="dxa"/>
            <w:tcBorders>
              <w:top w:val="nil"/>
              <w:left w:val="nil"/>
              <w:bottom w:val="single" w:sz="4" w:space="0" w:color="auto"/>
              <w:right w:val="single" w:sz="4" w:space="0" w:color="auto"/>
            </w:tcBorders>
          </w:tcPr>
          <w:p w14:paraId="67067E5D" w14:textId="77777777" w:rsidR="002D39B1"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48.06</w:t>
            </w:r>
          </w:p>
        </w:tc>
        <w:tc>
          <w:tcPr>
            <w:tcW w:w="1438" w:type="dxa"/>
            <w:tcBorders>
              <w:top w:val="single" w:sz="4" w:space="0" w:color="auto"/>
              <w:left w:val="single" w:sz="4" w:space="0" w:color="auto"/>
              <w:bottom w:val="single" w:sz="4" w:space="0" w:color="auto"/>
              <w:right w:val="single" w:sz="4" w:space="0" w:color="auto"/>
            </w:tcBorders>
          </w:tcPr>
          <w:p w14:paraId="7F2A9DC8" w14:textId="77777777" w:rsidR="002D39B1"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45.57</w:t>
            </w:r>
          </w:p>
        </w:tc>
      </w:tr>
      <w:tr w:rsidR="002D39B1" w:rsidRPr="00236E9B" w14:paraId="17487FFF"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CA49EE9" w14:textId="7EFFD377"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Menywod yn y Chwartel Uchaf</w:t>
            </w:r>
          </w:p>
        </w:tc>
        <w:tc>
          <w:tcPr>
            <w:tcW w:w="1437" w:type="dxa"/>
            <w:tcBorders>
              <w:top w:val="nil"/>
              <w:left w:val="nil"/>
              <w:bottom w:val="single" w:sz="4" w:space="0" w:color="auto"/>
              <w:right w:val="single" w:sz="4" w:space="0" w:color="auto"/>
            </w:tcBorders>
          </w:tcPr>
          <w:p w14:paraId="62711FEB" w14:textId="77777777" w:rsidR="002D39B1" w:rsidRPr="00236E9B" w:rsidRDefault="002D39B1" w:rsidP="002D39B1">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50.37</w:t>
            </w:r>
          </w:p>
        </w:tc>
        <w:tc>
          <w:tcPr>
            <w:tcW w:w="1438" w:type="dxa"/>
            <w:tcBorders>
              <w:top w:val="nil"/>
              <w:left w:val="nil"/>
              <w:bottom w:val="single" w:sz="4" w:space="0" w:color="auto"/>
              <w:right w:val="single" w:sz="4" w:space="0" w:color="auto"/>
            </w:tcBorders>
          </w:tcPr>
          <w:p w14:paraId="28E25AF5" w14:textId="77777777" w:rsidR="002D39B1" w:rsidRPr="00236E9B" w:rsidRDefault="002D39B1" w:rsidP="002D39B1">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48.48</w:t>
            </w:r>
          </w:p>
        </w:tc>
        <w:tc>
          <w:tcPr>
            <w:tcW w:w="1438" w:type="dxa"/>
            <w:tcBorders>
              <w:top w:val="nil"/>
              <w:left w:val="nil"/>
              <w:bottom w:val="single" w:sz="4" w:space="0" w:color="auto"/>
              <w:right w:val="single" w:sz="4" w:space="0" w:color="auto"/>
            </w:tcBorders>
          </w:tcPr>
          <w:p w14:paraId="0EC821A7" w14:textId="77777777" w:rsidR="002D39B1" w:rsidRDefault="002D39B1" w:rsidP="002D39B1">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49.10</w:t>
            </w:r>
          </w:p>
        </w:tc>
        <w:tc>
          <w:tcPr>
            <w:tcW w:w="1438" w:type="dxa"/>
            <w:tcBorders>
              <w:top w:val="nil"/>
              <w:left w:val="nil"/>
              <w:bottom w:val="single" w:sz="4" w:space="0" w:color="auto"/>
              <w:right w:val="single" w:sz="4" w:space="0" w:color="auto"/>
            </w:tcBorders>
          </w:tcPr>
          <w:p w14:paraId="2EBFC36F" w14:textId="77777777" w:rsidR="002D39B1" w:rsidRDefault="002D39B1" w:rsidP="002D39B1">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51.94</w:t>
            </w:r>
          </w:p>
        </w:tc>
        <w:tc>
          <w:tcPr>
            <w:tcW w:w="1438" w:type="dxa"/>
            <w:tcBorders>
              <w:top w:val="single" w:sz="4" w:space="0" w:color="auto"/>
              <w:left w:val="single" w:sz="4" w:space="0" w:color="auto"/>
              <w:bottom w:val="single" w:sz="4" w:space="0" w:color="auto"/>
              <w:right w:val="single" w:sz="4" w:space="0" w:color="auto"/>
            </w:tcBorders>
          </w:tcPr>
          <w:p w14:paraId="0DB942E8" w14:textId="77777777" w:rsidR="002D39B1" w:rsidRDefault="002D39B1" w:rsidP="002D39B1">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54.43</w:t>
            </w:r>
          </w:p>
        </w:tc>
      </w:tr>
      <w:tr w:rsidR="002D39B1" w:rsidRPr="00236E9B" w14:paraId="469EB7C9"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53631893" w14:textId="77777777" w:rsidR="002D39B1" w:rsidRPr="002D39B1" w:rsidRDefault="002D39B1" w:rsidP="002D39B1">
            <w:pPr>
              <w:spacing w:after="0" w:line="276" w:lineRule="auto"/>
              <w:rPr>
                <w:rFonts w:ascii="Arial" w:eastAsia="Times New Roman" w:hAnsi="Arial" w:cs="Arial"/>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1BB2AF6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31008AEB"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7CDE1430"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6EB965D4"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59846189"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r>
      <w:tr w:rsidR="002D39B1" w:rsidRPr="00236E9B" w14:paraId="1E050E28"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1FD6CE4" w14:textId="0BCBFD7D"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Dynion yn y Chwartel Canol Uchaf</w:t>
            </w:r>
          </w:p>
        </w:tc>
        <w:tc>
          <w:tcPr>
            <w:tcW w:w="1437" w:type="dxa"/>
            <w:tcBorders>
              <w:top w:val="nil"/>
              <w:left w:val="nil"/>
              <w:bottom w:val="single" w:sz="4" w:space="0" w:color="auto"/>
              <w:right w:val="single" w:sz="4" w:space="0" w:color="auto"/>
            </w:tcBorders>
          </w:tcPr>
          <w:p w14:paraId="02473CA0"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47.32</w:t>
            </w:r>
          </w:p>
        </w:tc>
        <w:tc>
          <w:tcPr>
            <w:tcW w:w="1438" w:type="dxa"/>
            <w:tcBorders>
              <w:top w:val="nil"/>
              <w:left w:val="nil"/>
              <w:bottom w:val="single" w:sz="4" w:space="0" w:color="auto"/>
              <w:right w:val="single" w:sz="4" w:space="0" w:color="auto"/>
            </w:tcBorders>
          </w:tcPr>
          <w:p w14:paraId="01ED78C8"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44.42</w:t>
            </w:r>
          </w:p>
        </w:tc>
        <w:tc>
          <w:tcPr>
            <w:tcW w:w="1438" w:type="dxa"/>
            <w:tcBorders>
              <w:top w:val="nil"/>
              <w:left w:val="nil"/>
              <w:bottom w:val="single" w:sz="4" w:space="0" w:color="auto"/>
              <w:right w:val="single" w:sz="4" w:space="0" w:color="auto"/>
            </w:tcBorders>
          </w:tcPr>
          <w:p w14:paraId="0E3F3C0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44.5</w:t>
            </w:r>
          </w:p>
        </w:tc>
        <w:tc>
          <w:tcPr>
            <w:tcW w:w="1438" w:type="dxa"/>
            <w:tcBorders>
              <w:top w:val="nil"/>
              <w:left w:val="nil"/>
              <w:bottom w:val="single" w:sz="4" w:space="0" w:color="auto"/>
              <w:right w:val="single" w:sz="4" w:space="0" w:color="auto"/>
            </w:tcBorders>
          </w:tcPr>
          <w:p w14:paraId="2AEF42F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49.35</w:t>
            </w:r>
          </w:p>
        </w:tc>
        <w:tc>
          <w:tcPr>
            <w:tcW w:w="1438" w:type="dxa"/>
            <w:tcBorders>
              <w:top w:val="single" w:sz="4" w:space="0" w:color="auto"/>
              <w:left w:val="single" w:sz="4" w:space="0" w:color="auto"/>
              <w:bottom w:val="single" w:sz="4" w:space="0" w:color="auto"/>
              <w:right w:val="single" w:sz="4" w:space="0" w:color="auto"/>
            </w:tcBorders>
          </w:tcPr>
          <w:p w14:paraId="37E9C3B0"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48.45</w:t>
            </w:r>
          </w:p>
        </w:tc>
      </w:tr>
      <w:tr w:rsidR="002D39B1" w:rsidRPr="00236E9B" w14:paraId="632FA29F"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2FCD87E" w14:textId="40000FB7"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Menywod yn y Chwartel Canol Uchaf</w:t>
            </w:r>
          </w:p>
        </w:tc>
        <w:tc>
          <w:tcPr>
            <w:tcW w:w="1437" w:type="dxa"/>
            <w:tcBorders>
              <w:top w:val="nil"/>
              <w:left w:val="nil"/>
              <w:bottom w:val="single" w:sz="4" w:space="0" w:color="auto"/>
              <w:right w:val="single" w:sz="4" w:space="0" w:color="auto"/>
            </w:tcBorders>
          </w:tcPr>
          <w:p w14:paraId="790A29F2"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52.68</w:t>
            </w:r>
          </w:p>
        </w:tc>
        <w:tc>
          <w:tcPr>
            <w:tcW w:w="1438" w:type="dxa"/>
            <w:tcBorders>
              <w:top w:val="nil"/>
              <w:left w:val="nil"/>
              <w:bottom w:val="single" w:sz="4" w:space="0" w:color="auto"/>
              <w:right w:val="single" w:sz="4" w:space="0" w:color="auto"/>
            </w:tcBorders>
          </w:tcPr>
          <w:p w14:paraId="15F81065"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55.58</w:t>
            </w:r>
          </w:p>
        </w:tc>
        <w:tc>
          <w:tcPr>
            <w:tcW w:w="1438" w:type="dxa"/>
            <w:tcBorders>
              <w:top w:val="nil"/>
              <w:left w:val="nil"/>
              <w:bottom w:val="single" w:sz="4" w:space="0" w:color="auto"/>
              <w:right w:val="single" w:sz="4" w:space="0" w:color="auto"/>
            </w:tcBorders>
          </w:tcPr>
          <w:p w14:paraId="6899A052"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w:t>
            </w:r>
          </w:p>
        </w:tc>
        <w:tc>
          <w:tcPr>
            <w:tcW w:w="1438" w:type="dxa"/>
            <w:tcBorders>
              <w:top w:val="nil"/>
              <w:left w:val="nil"/>
              <w:bottom w:val="single" w:sz="4" w:space="0" w:color="auto"/>
              <w:right w:val="single" w:sz="4" w:space="0" w:color="auto"/>
            </w:tcBorders>
          </w:tcPr>
          <w:p w14:paraId="68A85B61"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50.65</w:t>
            </w:r>
          </w:p>
        </w:tc>
        <w:tc>
          <w:tcPr>
            <w:tcW w:w="1438" w:type="dxa"/>
            <w:tcBorders>
              <w:top w:val="single" w:sz="4" w:space="0" w:color="auto"/>
              <w:left w:val="single" w:sz="4" w:space="0" w:color="auto"/>
              <w:bottom w:val="single" w:sz="4" w:space="0" w:color="auto"/>
              <w:right w:val="single" w:sz="4" w:space="0" w:color="auto"/>
            </w:tcBorders>
          </w:tcPr>
          <w:p w14:paraId="1DC6802B"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51.55</w:t>
            </w:r>
          </w:p>
        </w:tc>
      </w:tr>
      <w:tr w:rsidR="002D39B1" w:rsidRPr="00236E9B" w14:paraId="114904DE"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357EA606" w14:textId="77777777" w:rsidR="002D39B1" w:rsidRPr="002D39B1" w:rsidRDefault="002D39B1" w:rsidP="002D39B1">
            <w:pPr>
              <w:spacing w:after="0" w:line="276" w:lineRule="auto"/>
              <w:rPr>
                <w:rFonts w:ascii="Arial" w:eastAsia="Times New Roman" w:hAnsi="Arial" w:cs="Arial"/>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56B3FC1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51DBA665"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728B63E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6885893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65EEB2AA"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r>
      <w:tr w:rsidR="002D39B1" w:rsidRPr="00236E9B" w14:paraId="09A2975F"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94C7BB6" w14:textId="6E20BD43"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Dynion yn Chwartel Canol Isaf</w:t>
            </w:r>
          </w:p>
        </w:tc>
        <w:tc>
          <w:tcPr>
            <w:tcW w:w="1437" w:type="dxa"/>
            <w:tcBorders>
              <w:top w:val="nil"/>
              <w:left w:val="nil"/>
              <w:bottom w:val="single" w:sz="4" w:space="0" w:color="auto"/>
              <w:right w:val="single" w:sz="4" w:space="0" w:color="auto"/>
            </w:tcBorders>
          </w:tcPr>
          <w:p w14:paraId="4632BE66"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34.05</w:t>
            </w:r>
          </w:p>
        </w:tc>
        <w:tc>
          <w:tcPr>
            <w:tcW w:w="1438" w:type="dxa"/>
            <w:tcBorders>
              <w:top w:val="nil"/>
              <w:left w:val="nil"/>
              <w:bottom w:val="single" w:sz="4" w:space="0" w:color="auto"/>
              <w:right w:val="single" w:sz="4" w:space="0" w:color="auto"/>
            </w:tcBorders>
          </w:tcPr>
          <w:p w14:paraId="23BF1B42"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36.61</w:t>
            </w:r>
          </w:p>
        </w:tc>
        <w:tc>
          <w:tcPr>
            <w:tcW w:w="1438" w:type="dxa"/>
            <w:tcBorders>
              <w:top w:val="nil"/>
              <w:left w:val="nil"/>
              <w:bottom w:val="single" w:sz="4" w:space="0" w:color="auto"/>
              <w:right w:val="single" w:sz="4" w:space="0" w:color="auto"/>
            </w:tcBorders>
          </w:tcPr>
          <w:p w14:paraId="75858266"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39.9</w:t>
            </w:r>
          </w:p>
        </w:tc>
        <w:tc>
          <w:tcPr>
            <w:tcW w:w="1438" w:type="dxa"/>
            <w:tcBorders>
              <w:top w:val="nil"/>
              <w:left w:val="nil"/>
              <w:bottom w:val="single" w:sz="4" w:space="0" w:color="auto"/>
              <w:right w:val="single" w:sz="4" w:space="0" w:color="auto"/>
            </w:tcBorders>
          </w:tcPr>
          <w:p w14:paraId="1DE87194"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40.41</w:t>
            </w:r>
          </w:p>
        </w:tc>
        <w:tc>
          <w:tcPr>
            <w:tcW w:w="1438" w:type="dxa"/>
            <w:tcBorders>
              <w:top w:val="single" w:sz="4" w:space="0" w:color="auto"/>
              <w:left w:val="single" w:sz="4" w:space="0" w:color="auto"/>
              <w:bottom w:val="single" w:sz="4" w:space="0" w:color="auto"/>
              <w:right w:val="single" w:sz="4" w:space="0" w:color="auto"/>
            </w:tcBorders>
          </w:tcPr>
          <w:p w14:paraId="7959EB3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35.6</w:t>
            </w:r>
          </w:p>
        </w:tc>
      </w:tr>
      <w:tr w:rsidR="002D39B1" w:rsidRPr="00236E9B" w14:paraId="1DD181D1"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95D614" w14:textId="020EE648"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Menywod yn y Chwartel Canol Isaf</w:t>
            </w:r>
          </w:p>
        </w:tc>
        <w:tc>
          <w:tcPr>
            <w:tcW w:w="1437" w:type="dxa"/>
            <w:tcBorders>
              <w:top w:val="nil"/>
              <w:left w:val="nil"/>
              <w:bottom w:val="single" w:sz="4" w:space="0" w:color="auto"/>
              <w:right w:val="single" w:sz="4" w:space="0" w:color="auto"/>
            </w:tcBorders>
          </w:tcPr>
          <w:p w14:paraId="38428A71"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65.95</w:t>
            </w:r>
          </w:p>
        </w:tc>
        <w:tc>
          <w:tcPr>
            <w:tcW w:w="1438" w:type="dxa"/>
            <w:tcBorders>
              <w:top w:val="nil"/>
              <w:left w:val="nil"/>
              <w:bottom w:val="single" w:sz="4" w:space="0" w:color="auto"/>
              <w:right w:val="single" w:sz="4" w:space="0" w:color="auto"/>
            </w:tcBorders>
          </w:tcPr>
          <w:p w14:paraId="6BC5EE56"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63.39</w:t>
            </w:r>
          </w:p>
        </w:tc>
        <w:tc>
          <w:tcPr>
            <w:tcW w:w="1438" w:type="dxa"/>
            <w:tcBorders>
              <w:top w:val="nil"/>
              <w:left w:val="nil"/>
              <w:bottom w:val="single" w:sz="4" w:space="0" w:color="auto"/>
              <w:right w:val="single" w:sz="4" w:space="0" w:color="auto"/>
            </w:tcBorders>
          </w:tcPr>
          <w:p w14:paraId="2355388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60.1</w:t>
            </w:r>
          </w:p>
        </w:tc>
        <w:tc>
          <w:tcPr>
            <w:tcW w:w="1438" w:type="dxa"/>
            <w:tcBorders>
              <w:top w:val="nil"/>
              <w:left w:val="nil"/>
              <w:bottom w:val="single" w:sz="4" w:space="0" w:color="auto"/>
              <w:right w:val="single" w:sz="4" w:space="0" w:color="auto"/>
            </w:tcBorders>
          </w:tcPr>
          <w:p w14:paraId="176754DD"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59.59</w:t>
            </w:r>
          </w:p>
        </w:tc>
        <w:tc>
          <w:tcPr>
            <w:tcW w:w="1438" w:type="dxa"/>
            <w:tcBorders>
              <w:top w:val="single" w:sz="4" w:space="0" w:color="auto"/>
              <w:left w:val="single" w:sz="4" w:space="0" w:color="auto"/>
              <w:bottom w:val="single" w:sz="4" w:space="0" w:color="auto"/>
              <w:right w:val="single" w:sz="4" w:space="0" w:color="auto"/>
            </w:tcBorders>
          </w:tcPr>
          <w:p w14:paraId="722F5B61"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64.4</w:t>
            </w:r>
          </w:p>
        </w:tc>
      </w:tr>
      <w:tr w:rsidR="002D39B1" w:rsidRPr="00236E9B" w14:paraId="3A434F0E"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96DDFDC" w14:textId="77777777" w:rsidR="002D39B1" w:rsidRPr="002D39B1" w:rsidRDefault="002D39B1" w:rsidP="002D39B1">
            <w:pPr>
              <w:spacing w:after="0" w:line="276" w:lineRule="auto"/>
              <w:rPr>
                <w:rFonts w:ascii="Arial" w:eastAsia="Times New Roman" w:hAnsi="Arial" w:cs="Arial"/>
                <w:kern w:val="0"/>
                <w:sz w:val="24"/>
                <w:szCs w:val="24"/>
                <w:lang w:eastAsia="en-GB"/>
                <w14:ligatures w14:val="none"/>
              </w:rPr>
            </w:pPr>
          </w:p>
        </w:tc>
        <w:tc>
          <w:tcPr>
            <w:tcW w:w="1437" w:type="dxa"/>
            <w:tcBorders>
              <w:top w:val="nil"/>
              <w:left w:val="nil"/>
              <w:bottom w:val="single" w:sz="4" w:space="0" w:color="auto"/>
              <w:right w:val="single" w:sz="4" w:space="0" w:color="auto"/>
            </w:tcBorders>
          </w:tcPr>
          <w:p w14:paraId="57319F7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25C04A77"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5CF578B7"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5024FB3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35C74F8B"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r>
      <w:tr w:rsidR="002D39B1" w:rsidRPr="00236E9B" w14:paraId="528FE239"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33C9178" w14:textId="273A91D6"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Canran y Dynion yn y Chwartel Isaf</w:t>
            </w:r>
          </w:p>
        </w:tc>
        <w:tc>
          <w:tcPr>
            <w:tcW w:w="1437" w:type="dxa"/>
            <w:tcBorders>
              <w:top w:val="nil"/>
              <w:left w:val="nil"/>
              <w:bottom w:val="single" w:sz="4" w:space="0" w:color="auto"/>
              <w:right w:val="single" w:sz="4" w:space="0" w:color="auto"/>
            </w:tcBorders>
          </w:tcPr>
          <w:p w14:paraId="05A58A14"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37.16</w:t>
            </w:r>
          </w:p>
        </w:tc>
        <w:tc>
          <w:tcPr>
            <w:tcW w:w="1438" w:type="dxa"/>
            <w:tcBorders>
              <w:top w:val="nil"/>
              <w:left w:val="nil"/>
              <w:bottom w:val="single" w:sz="4" w:space="0" w:color="auto"/>
              <w:right w:val="single" w:sz="4" w:space="0" w:color="auto"/>
            </w:tcBorders>
          </w:tcPr>
          <w:p w14:paraId="3AAEE0CE"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35.01</w:t>
            </w:r>
          </w:p>
        </w:tc>
        <w:tc>
          <w:tcPr>
            <w:tcW w:w="1438" w:type="dxa"/>
            <w:tcBorders>
              <w:top w:val="nil"/>
              <w:left w:val="nil"/>
              <w:bottom w:val="single" w:sz="4" w:space="0" w:color="auto"/>
              <w:right w:val="single" w:sz="4" w:space="0" w:color="auto"/>
            </w:tcBorders>
          </w:tcPr>
          <w:p w14:paraId="61F319DF"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30.4</w:t>
            </w:r>
          </w:p>
        </w:tc>
        <w:tc>
          <w:tcPr>
            <w:tcW w:w="1438" w:type="dxa"/>
            <w:tcBorders>
              <w:top w:val="nil"/>
              <w:left w:val="nil"/>
              <w:bottom w:val="single" w:sz="4" w:space="0" w:color="auto"/>
              <w:right w:val="single" w:sz="4" w:space="0" w:color="auto"/>
            </w:tcBorders>
          </w:tcPr>
          <w:p w14:paraId="46347473"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31.01</w:t>
            </w:r>
          </w:p>
        </w:tc>
        <w:tc>
          <w:tcPr>
            <w:tcW w:w="1438" w:type="dxa"/>
            <w:tcBorders>
              <w:top w:val="single" w:sz="4" w:space="0" w:color="auto"/>
              <w:left w:val="single" w:sz="4" w:space="0" w:color="auto"/>
              <w:bottom w:val="single" w:sz="4" w:space="0" w:color="auto"/>
              <w:right w:val="single" w:sz="4" w:space="0" w:color="auto"/>
            </w:tcBorders>
          </w:tcPr>
          <w:p w14:paraId="656443F4"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37.04</w:t>
            </w:r>
          </w:p>
        </w:tc>
      </w:tr>
      <w:tr w:rsidR="002D39B1" w:rsidRPr="00236E9B" w14:paraId="1BF3DFA2" w14:textId="77777777" w:rsidTr="000734F8">
        <w:trPr>
          <w:trHeight w:val="29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4E684D6" w14:textId="5D9346FB" w:rsidR="002D39B1" w:rsidRPr="002D39B1" w:rsidRDefault="002D39B1" w:rsidP="002D39B1">
            <w:pPr>
              <w:spacing w:after="0" w:line="276" w:lineRule="auto"/>
              <w:rPr>
                <w:rFonts w:ascii="Arial" w:eastAsia="Times New Roman" w:hAnsi="Arial" w:cs="Arial"/>
                <w:kern w:val="0"/>
                <w:sz w:val="24"/>
                <w:szCs w:val="24"/>
                <w:lang w:eastAsia="en-GB"/>
                <w14:ligatures w14:val="none"/>
              </w:rPr>
            </w:pPr>
            <w:r w:rsidRPr="002D39B1">
              <w:rPr>
                <w:rFonts w:ascii="Arial" w:hAnsi="Arial" w:cs="Arial"/>
                <w:sz w:val="24"/>
                <w:szCs w:val="24"/>
              </w:rPr>
              <w:t xml:space="preserve">Canran y Menywod yn y Chwartel Isaf </w:t>
            </w:r>
          </w:p>
        </w:tc>
        <w:tc>
          <w:tcPr>
            <w:tcW w:w="1437" w:type="dxa"/>
            <w:tcBorders>
              <w:top w:val="nil"/>
              <w:left w:val="nil"/>
              <w:bottom w:val="single" w:sz="4" w:space="0" w:color="auto"/>
              <w:right w:val="single" w:sz="4" w:space="0" w:color="auto"/>
            </w:tcBorders>
          </w:tcPr>
          <w:p w14:paraId="4A8307AB"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62.84</w:t>
            </w:r>
          </w:p>
        </w:tc>
        <w:tc>
          <w:tcPr>
            <w:tcW w:w="1438" w:type="dxa"/>
            <w:tcBorders>
              <w:top w:val="nil"/>
              <w:left w:val="nil"/>
              <w:bottom w:val="single" w:sz="4" w:space="0" w:color="auto"/>
              <w:right w:val="single" w:sz="4" w:space="0" w:color="auto"/>
            </w:tcBorders>
          </w:tcPr>
          <w:p w14:paraId="1FCA03C3"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64.99</w:t>
            </w:r>
          </w:p>
        </w:tc>
        <w:tc>
          <w:tcPr>
            <w:tcW w:w="1438" w:type="dxa"/>
            <w:tcBorders>
              <w:top w:val="nil"/>
              <w:left w:val="nil"/>
              <w:bottom w:val="single" w:sz="4" w:space="0" w:color="auto"/>
              <w:right w:val="single" w:sz="4" w:space="0" w:color="auto"/>
            </w:tcBorders>
          </w:tcPr>
          <w:p w14:paraId="23FF251C"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nil"/>
              <w:left w:val="nil"/>
              <w:bottom w:val="single" w:sz="4" w:space="0" w:color="auto"/>
              <w:right w:val="single" w:sz="4" w:space="0" w:color="auto"/>
            </w:tcBorders>
          </w:tcPr>
          <w:p w14:paraId="0E3F71C6"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c>
          <w:tcPr>
            <w:tcW w:w="1438" w:type="dxa"/>
            <w:tcBorders>
              <w:top w:val="single" w:sz="4" w:space="0" w:color="auto"/>
              <w:left w:val="single" w:sz="4" w:space="0" w:color="auto"/>
              <w:bottom w:val="single" w:sz="4" w:space="0" w:color="auto"/>
              <w:right w:val="single" w:sz="4" w:space="0" w:color="auto"/>
            </w:tcBorders>
          </w:tcPr>
          <w:p w14:paraId="32FC8129" w14:textId="77777777" w:rsidR="002D39B1" w:rsidRPr="00236E9B" w:rsidRDefault="002D39B1" w:rsidP="002D39B1">
            <w:pPr>
              <w:spacing w:after="0" w:line="276" w:lineRule="auto"/>
              <w:jc w:val="both"/>
              <w:rPr>
                <w:rFonts w:ascii="Arial" w:eastAsia="Times New Roman" w:hAnsi="Arial" w:cs="Arial"/>
                <w:color w:val="000000"/>
                <w:kern w:val="0"/>
                <w:sz w:val="24"/>
                <w:szCs w:val="24"/>
                <w:lang w:eastAsia="en-GB"/>
                <w14:ligatures w14:val="none"/>
              </w:rPr>
            </w:pPr>
          </w:p>
        </w:tc>
      </w:tr>
    </w:tbl>
    <w:p w14:paraId="61B69717" w14:textId="77777777" w:rsidR="00A41115" w:rsidRDefault="00A41115" w:rsidP="00A41115"/>
    <w:p w14:paraId="0C670096" w14:textId="77777777" w:rsidR="00A41115" w:rsidRDefault="00A41115" w:rsidP="00A41115"/>
    <w:p w14:paraId="7891A8BC" w14:textId="77777777" w:rsidR="00A41115" w:rsidRDefault="00A41115" w:rsidP="00A41115"/>
    <w:p w14:paraId="20FF0474" w14:textId="77777777" w:rsidR="00A41115" w:rsidRDefault="00A41115" w:rsidP="00A41115"/>
    <w:p w14:paraId="1901C5AE" w14:textId="77777777" w:rsidR="00A41115" w:rsidRDefault="00A41115" w:rsidP="00A41115"/>
    <w:p w14:paraId="29BFDB35" w14:textId="77777777" w:rsidR="00A41115" w:rsidRDefault="00A41115" w:rsidP="00A41115"/>
    <w:p w14:paraId="58CD1F7E" w14:textId="77777777" w:rsidR="00A41115" w:rsidRDefault="00A41115" w:rsidP="00A41115"/>
    <w:p w14:paraId="789F3933" w14:textId="77777777" w:rsidR="00A41115" w:rsidRDefault="00A41115" w:rsidP="00A41115"/>
    <w:p w14:paraId="4A27B78B" w14:textId="77777777" w:rsidR="00A41115" w:rsidRDefault="00A41115" w:rsidP="00A41115"/>
    <w:p w14:paraId="00A79384" w14:textId="77777777" w:rsidR="002D39B1" w:rsidRDefault="002D39B1" w:rsidP="00A41115"/>
    <w:p w14:paraId="3245109D" w14:textId="77777777" w:rsidR="002D39B1" w:rsidRDefault="002D39B1" w:rsidP="00A41115"/>
    <w:p w14:paraId="0B902D1D" w14:textId="77777777" w:rsidR="00A41115" w:rsidRDefault="00A41115" w:rsidP="00A41115"/>
    <w:p w14:paraId="7357378E" w14:textId="77777777" w:rsidR="00A41115" w:rsidRPr="00A41115" w:rsidRDefault="00A41115" w:rsidP="00A41115"/>
    <w:p w14:paraId="0DCC5A51" w14:textId="5DF8E4E5" w:rsidR="00C62C52" w:rsidRPr="00697F6E" w:rsidRDefault="00C62C52" w:rsidP="00236E9B">
      <w:pPr>
        <w:pStyle w:val="Heading1"/>
        <w:jc w:val="both"/>
        <w:rPr>
          <w:rFonts w:ascii="Arial" w:hAnsi="Arial" w:cs="Arial"/>
          <w:b/>
          <w:bCs/>
          <w:color w:val="002060"/>
          <w:sz w:val="32"/>
          <w:szCs w:val="32"/>
        </w:rPr>
      </w:pPr>
      <w:r w:rsidRPr="00697F6E">
        <w:rPr>
          <w:rFonts w:ascii="Arial" w:eastAsia="Arial" w:hAnsi="Arial" w:cs="Arial"/>
          <w:b/>
          <w:color w:val="002060"/>
          <w:sz w:val="32"/>
          <w:szCs w:val="32"/>
          <w:lang w:bidi="cy-GB"/>
        </w:rPr>
        <w:lastRenderedPageBreak/>
        <w:t xml:space="preserve">Bwlch Cyflog Ethnigrwydd </w:t>
      </w:r>
    </w:p>
    <w:p w14:paraId="0FE417C9" w14:textId="77777777" w:rsidR="00697F6E" w:rsidRDefault="00697F6E" w:rsidP="00A41115">
      <w:pPr>
        <w:pStyle w:val="NoSpacing"/>
      </w:pPr>
    </w:p>
    <w:p w14:paraId="2053AD06" w14:textId="49366DB8" w:rsidR="007E2E06" w:rsidRPr="00236E9B" w:rsidRDefault="00C62C52" w:rsidP="00236E9B">
      <w:pPr>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Rydym yn cyfrifo’r bwlch cyflog ethnigrwydd yn yr un ffordd ag y byddwn yn cyfrifo’r bwlch cyflog rhwng y rhywiau ac rydym yn defnyddio’r un pwynt casglu data ar 31 Mawrth 2024.  Dyma’r drydedd flwyddyn yn olynol i ni gyhoeddi ein canfyddiadau.</w:t>
      </w:r>
    </w:p>
    <w:p w14:paraId="7BF9A88D" w14:textId="0FAA0288" w:rsidR="00C62C52" w:rsidRPr="00236E9B" w:rsidRDefault="00C62C52" w:rsidP="00236E9B">
      <w:pPr>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Gall ein data ethnigrwydd gael ei ddylanwadu gan nifer o staff sydd wedi dewis peidio â datgelu’r wybodaeth hon yn wirfoddol.  Bydd y Brifysgol yn parhau i archwilio ffyrdd o annog staff i ddatgelu'r wybodaeth hon wrth symud ymlaen.</w:t>
      </w:r>
    </w:p>
    <w:p w14:paraId="36B4DEB2" w14:textId="73FB2962" w:rsidR="007F46F1" w:rsidRDefault="00C62C52"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Rydym yn cydnabod bod 'BAME' yn derm amherffaith sy'n cwmpasu poblogaeth hynod amrywiol na ellir ei diffinio fel un grŵp homogenaidd.  At ddibenion adrodd ar ein bwlch cyflog ethnigrwydd, defnyddiwn y term BAME i wneud cymariaethau rhwng staff Du, Asiaidd a Lleiafrifoedd Ethnig a Gwyn. </w:t>
      </w:r>
    </w:p>
    <w:p w14:paraId="54032B67" w14:textId="77777777" w:rsidR="00737BAB" w:rsidRPr="00236E9B" w:rsidRDefault="00737BAB" w:rsidP="00236E9B">
      <w:pPr>
        <w:spacing w:after="0" w:line="240" w:lineRule="auto"/>
        <w:jc w:val="both"/>
        <w:rPr>
          <w:rFonts w:ascii="Arial" w:hAnsi="Arial" w:cs="Arial"/>
          <w:kern w:val="0"/>
          <w:sz w:val="24"/>
          <w:szCs w:val="24"/>
          <w14:ligatures w14:val="none"/>
        </w:rPr>
      </w:pPr>
    </w:p>
    <w:p w14:paraId="199EC26D" w14:textId="77777777"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eastAsia="Arial" w:hAnsi="Arial" w:cs="Arial"/>
          <w:b/>
          <w:color w:val="002060"/>
          <w:kern w:val="0"/>
          <w:sz w:val="28"/>
          <w:szCs w:val="28"/>
          <w:lang w:bidi="cy-GB"/>
          <w14:ligatures w14:val="none"/>
        </w:rPr>
        <w:t>Cynrychiolaeth Ethnigrwydd ym Mhrifysgol Metropolitan Caerdydd (Mawrth 2024)</w:t>
      </w:r>
    </w:p>
    <w:p w14:paraId="7A958791" w14:textId="77777777" w:rsidR="00C62C52" w:rsidRPr="00236E9B" w:rsidRDefault="00C62C52" w:rsidP="00236E9B">
      <w:pPr>
        <w:spacing w:after="0" w:line="240" w:lineRule="auto"/>
        <w:jc w:val="both"/>
        <w:rPr>
          <w:rFonts w:ascii="Arial" w:hAnsi="Arial" w:cs="Arial"/>
          <w:b/>
          <w:kern w:val="0"/>
          <w:sz w:val="24"/>
          <w:szCs w:val="24"/>
          <w:u w:val="single"/>
          <w14:ligatures w14:val="none"/>
        </w:rPr>
      </w:pPr>
    </w:p>
    <w:p w14:paraId="557EB9D0"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r w:rsidRPr="00236E9B">
        <w:rPr>
          <w:rFonts w:ascii="Arial" w:eastAsia="Arial" w:hAnsi="Arial" w:cs="Arial"/>
          <w:color w:val="000000" w:themeColor="text1"/>
          <w:kern w:val="0"/>
          <w:sz w:val="24"/>
          <w:szCs w:val="24"/>
          <w:lang w:bidi="cy-GB"/>
          <w14:ligatures w14:val="none"/>
        </w:rPr>
        <w:t>Mae’r data isod yn seiliedig ar gyfran y staff a ddatganodd eu hethnigrwydd (97%).</w:t>
      </w:r>
    </w:p>
    <w:p w14:paraId="1E76D10A"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4F3E384F" w14:textId="77777777" w:rsidR="00C62C52" w:rsidRPr="00236E9B" w:rsidRDefault="00C62C52" w:rsidP="00236E9B">
      <w:pPr>
        <w:spacing w:after="0" w:line="240" w:lineRule="auto"/>
        <w:jc w:val="both"/>
        <w:rPr>
          <w:rFonts w:ascii="Arial" w:hAnsi="Arial" w:cs="Arial"/>
          <w:b/>
          <w:bCs/>
          <w:color w:val="000000" w:themeColor="text1"/>
          <w:kern w:val="0"/>
          <w:sz w:val="24"/>
          <w:szCs w:val="24"/>
          <w14:ligatures w14:val="none"/>
        </w:rPr>
      </w:pPr>
      <w:r w:rsidRPr="00236E9B">
        <w:rPr>
          <w:rFonts w:ascii="Arial" w:eastAsia="Arial" w:hAnsi="Arial" w:cs="Arial"/>
          <w:b/>
          <w:color w:val="000000" w:themeColor="text1"/>
          <w:kern w:val="0"/>
          <w:sz w:val="24"/>
          <w:szCs w:val="24"/>
          <w:lang w:bidi="cy-GB"/>
          <w14:ligatures w14:val="none"/>
        </w:rPr>
        <w:t>Ffigur 5: Nifer yn ôl Ethnigrwydd – Mawrth 2024</w:t>
      </w:r>
    </w:p>
    <w:p w14:paraId="21031A13"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00E91138" w14:textId="70CAFA84"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r w:rsidRPr="00236E9B">
        <w:rPr>
          <w:rFonts w:ascii="Arial" w:eastAsia="Arial" w:hAnsi="Arial" w:cs="Arial"/>
          <w:noProof/>
          <w:color w:val="000000" w:themeColor="text1"/>
          <w:kern w:val="0"/>
          <w:sz w:val="24"/>
          <w:szCs w:val="24"/>
          <w:lang w:bidi="cy-GB"/>
          <w14:ligatures w14:val="none"/>
        </w:rPr>
        <w:drawing>
          <wp:inline distT="0" distB="0" distL="0" distR="0" wp14:anchorId="7D68D7D7" wp14:editId="484335C5">
            <wp:extent cx="5224463" cy="2101850"/>
            <wp:effectExtent l="0" t="0" r="1905" b="3810"/>
            <wp:docPr id="1642520270" name="Picture 1" descr="A donut graph indicating the headcount by ethnicity in 2024. The figures are as follows. White headcount 1647, 86%. BAME headcount 243, 13%. Unknown headcount 52,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0270" name="Picture 1" descr="A donut graph indicating the headcount by ethnicity in 2024. The figures are as follows. White headcount 1647, 86%. BAME headcount 243, 13%. Unknown headcount 52, 3%. "/>
                    <pic:cNvPicPr/>
                  </pic:nvPicPr>
                  <pic:blipFill>
                    <a:blip r:embed="rId20"/>
                    <a:stretch>
                      <a:fillRect/>
                    </a:stretch>
                  </pic:blipFill>
                  <pic:spPr>
                    <a:xfrm>
                      <a:off x="0" y="0"/>
                      <a:ext cx="5224463" cy="2101850"/>
                    </a:xfrm>
                    <a:prstGeom prst="rect">
                      <a:avLst/>
                    </a:prstGeom>
                  </pic:spPr>
                </pic:pic>
              </a:graphicData>
            </a:graphic>
          </wp:inline>
        </w:drawing>
      </w:r>
    </w:p>
    <w:p w14:paraId="41BA47E7"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2CB55CDF" w14:textId="77777777"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eastAsia="Arial" w:hAnsi="Arial" w:cs="Arial"/>
          <w:b/>
          <w:color w:val="002060"/>
          <w:kern w:val="0"/>
          <w:sz w:val="28"/>
          <w:szCs w:val="28"/>
          <w:lang w:bidi="cy-GB"/>
          <w14:ligatures w14:val="none"/>
        </w:rPr>
        <w:t>Bwlch Cyflog Ethnigrwydd Metropolitan Caerdydd 2024</w:t>
      </w:r>
    </w:p>
    <w:p w14:paraId="44B8A1DD" w14:textId="77777777" w:rsidR="00C62C52" w:rsidRPr="00236E9B" w:rsidRDefault="00C62C52" w:rsidP="00236E9B">
      <w:pPr>
        <w:spacing w:after="0" w:line="240" w:lineRule="auto"/>
        <w:jc w:val="both"/>
        <w:rPr>
          <w:rFonts w:ascii="Arial" w:hAnsi="Arial" w:cs="Arial"/>
          <w:color w:val="000000" w:themeColor="text1"/>
          <w:kern w:val="0"/>
          <w:sz w:val="24"/>
          <w:szCs w:val="24"/>
          <w14:ligatures w14:val="none"/>
        </w:rPr>
      </w:pPr>
    </w:p>
    <w:p w14:paraId="330B9FE8" w14:textId="0858C596" w:rsidR="00C62C52" w:rsidRPr="00236E9B" w:rsidRDefault="00C62C52"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Mae'r bwlch cyflog ethnigrwydd yn dangos y gwahaniaeth yn y cyflog cyfartalog rhwng staff Du, Asiaidd a Lleiafrifoedd Ethnig a gwyn.  Mae bwlch cyflog ethnigrwydd yn cael ei greu, er enghraifft, pan fydd mwy o staff gwyn yn cael eu cyflogi mewn rolau uwch neu fwy o staff Du, Asiaidd a Lleiafrifoedd Ethnig na staff gwyn yn cael eu cyflogi mewn swyddi â chyflogau is.</w:t>
      </w:r>
    </w:p>
    <w:p w14:paraId="42B6B729" w14:textId="77777777" w:rsidR="004403A4" w:rsidRPr="00236E9B" w:rsidRDefault="004403A4" w:rsidP="00236E9B">
      <w:pPr>
        <w:spacing w:after="0" w:line="240" w:lineRule="auto"/>
        <w:jc w:val="both"/>
        <w:rPr>
          <w:rFonts w:ascii="Arial" w:hAnsi="Arial" w:cs="Arial"/>
          <w:kern w:val="0"/>
          <w:sz w:val="24"/>
          <w:szCs w:val="24"/>
          <w14:ligatures w14:val="none"/>
        </w:rPr>
      </w:pPr>
    </w:p>
    <w:p w14:paraId="5597309D" w14:textId="77777777" w:rsidR="006303F2" w:rsidRPr="00236E9B" w:rsidRDefault="006303F2" w:rsidP="00236E9B">
      <w:pPr>
        <w:spacing w:after="0" w:line="240" w:lineRule="auto"/>
        <w:jc w:val="both"/>
        <w:rPr>
          <w:rFonts w:ascii="Arial" w:hAnsi="Arial" w:cs="Arial"/>
          <w:kern w:val="0"/>
          <w:sz w:val="24"/>
          <w:szCs w:val="24"/>
          <w14:ligatures w14:val="none"/>
        </w:rPr>
      </w:pPr>
    </w:p>
    <w:p w14:paraId="60025761" w14:textId="77777777" w:rsidR="00C62C52" w:rsidRPr="00697F6E" w:rsidRDefault="00C62C52" w:rsidP="00236E9B">
      <w:pPr>
        <w:jc w:val="both"/>
        <w:rPr>
          <w:rFonts w:ascii="Arial" w:hAnsi="Arial" w:cs="Arial"/>
          <w:b/>
          <w:bCs/>
          <w:color w:val="002060"/>
          <w:sz w:val="28"/>
          <w:szCs w:val="28"/>
        </w:rPr>
      </w:pPr>
      <w:r w:rsidRPr="00697F6E">
        <w:rPr>
          <w:rFonts w:ascii="Arial" w:eastAsia="Arial" w:hAnsi="Arial" w:cs="Arial"/>
          <w:b/>
          <w:color w:val="002060"/>
          <w:sz w:val="28"/>
          <w:szCs w:val="28"/>
          <w:lang w:bidi="cy-GB"/>
        </w:rPr>
        <w:t>Bwlch Cyflog Ethnigrwydd Cymedrig</w:t>
      </w:r>
    </w:p>
    <w:p w14:paraId="54DF04BF" w14:textId="77777777" w:rsidR="00C62C52" w:rsidRDefault="00C62C52" w:rsidP="00236E9B">
      <w:pPr>
        <w:spacing w:after="0" w:line="240" w:lineRule="auto"/>
        <w:jc w:val="both"/>
        <w:rPr>
          <w:rFonts w:ascii="Arial" w:eastAsia="Arial" w:hAnsi="Arial" w:cs="Arial"/>
          <w:kern w:val="0"/>
          <w:sz w:val="24"/>
          <w:szCs w:val="24"/>
          <w:lang w:bidi="cy-GB"/>
          <w14:ligatures w14:val="none"/>
        </w:rPr>
      </w:pPr>
      <w:r w:rsidRPr="00236E9B">
        <w:rPr>
          <w:rFonts w:ascii="Arial" w:eastAsia="Arial" w:hAnsi="Arial" w:cs="Arial"/>
          <w:kern w:val="0"/>
          <w:sz w:val="24"/>
          <w:szCs w:val="24"/>
          <w:lang w:bidi="cy-GB"/>
          <w14:ligatures w14:val="none"/>
        </w:rPr>
        <w:t xml:space="preserve">Y bwlch cyflog cymedrig yw'r gwahaniaeth rhwng enillion cyfartalog fesul awr staff Du, Asiaidd a Lleiafrifoedd Ethnig a staff gwyn.  </w:t>
      </w:r>
    </w:p>
    <w:p w14:paraId="5ACDFBC8" w14:textId="77777777" w:rsidR="00AF76FA" w:rsidRDefault="00AF76FA" w:rsidP="00236E9B">
      <w:pPr>
        <w:spacing w:after="0" w:line="240" w:lineRule="auto"/>
        <w:jc w:val="both"/>
        <w:rPr>
          <w:rFonts w:ascii="Arial" w:hAnsi="Arial" w:cs="Arial"/>
          <w:kern w:val="0"/>
          <w:sz w:val="24"/>
          <w:szCs w:val="24"/>
          <w14:ligatures w14:val="none"/>
        </w:rPr>
      </w:pPr>
    </w:p>
    <w:p w14:paraId="7057E194" w14:textId="77777777" w:rsidR="00A41115" w:rsidRDefault="00A41115" w:rsidP="00236E9B">
      <w:pPr>
        <w:spacing w:after="0" w:line="240" w:lineRule="auto"/>
        <w:jc w:val="both"/>
        <w:rPr>
          <w:rFonts w:ascii="Arial" w:hAnsi="Arial" w:cs="Arial"/>
          <w:kern w:val="0"/>
          <w:sz w:val="24"/>
          <w:szCs w:val="24"/>
          <w14:ligatures w14:val="none"/>
        </w:rPr>
      </w:pPr>
    </w:p>
    <w:p w14:paraId="19C54492" w14:textId="7D64C321" w:rsidR="00A41115" w:rsidRDefault="00A41115" w:rsidP="00A41115">
      <w:pPr>
        <w:pStyle w:val="NoSpacing"/>
        <w:rPr>
          <w:rFonts w:ascii="Arial" w:eastAsia="Arial" w:hAnsi="Arial" w:cs="Arial"/>
          <w:sz w:val="24"/>
          <w:szCs w:val="24"/>
          <w:lang w:bidi="cy-GB"/>
        </w:rPr>
      </w:pPr>
      <w:r>
        <w:rPr>
          <w:rFonts w:ascii="Arial" w:eastAsia="Arial" w:hAnsi="Arial" w:cs="Arial"/>
          <w:sz w:val="24"/>
          <w:szCs w:val="24"/>
          <w:lang w:bidi="cy-GB"/>
        </w:rPr>
        <w:lastRenderedPageBreak/>
        <w:t>Tabl 7: Bwlch Cyflog Ethnigrwydd Cymedrig Dros Amser</w:t>
      </w:r>
    </w:p>
    <w:tbl>
      <w:tblPr>
        <w:tblW w:w="8737" w:type="dxa"/>
        <w:tblInd w:w="-5" w:type="dxa"/>
        <w:tblLook w:val="04A0" w:firstRow="1" w:lastRow="0" w:firstColumn="1" w:lastColumn="0" w:noHBand="0" w:noVBand="1"/>
      </w:tblPr>
      <w:tblGrid>
        <w:gridCol w:w="3963"/>
        <w:gridCol w:w="1466"/>
        <w:gridCol w:w="1418"/>
        <w:gridCol w:w="1890"/>
      </w:tblGrid>
      <w:tr w:rsidR="00AF76FA" w:rsidRPr="00236E9B" w14:paraId="5008E615" w14:textId="77777777" w:rsidTr="000734F8">
        <w:trPr>
          <w:trHeight w:val="652"/>
        </w:trPr>
        <w:tc>
          <w:tcPr>
            <w:tcW w:w="3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32EB5CF" w14:textId="77777777" w:rsidR="00AF76FA" w:rsidRPr="00236E9B" w:rsidRDefault="00AF76FA" w:rsidP="000734F8">
            <w:pPr>
              <w:spacing w:after="0" w:line="276" w:lineRule="auto"/>
              <w:jc w:val="both"/>
              <w:rPr>
                <w:rFonts w:ascii="Arial" w:eastAsia="Times New Roman" w:hAnsi="Arial" w:cs="Arial"/>
                <w:strike/>
                <w:color w:val="000000"/>
                <w:kern w:val="0"/>
                <w:sz w:val="24"/>
                <w:szCs w:val="24"/>
                <w:lang w:eastAsia="en-GB"/>
                <w14:ligatures w14:val="none"/>
              </w:rPr>
            </w:pPr>
          </w:p>
        </w:tc>
        <w:tc>
          <w:tcPr>
            <w:tcW w:w="1466"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72019219" w14:textId="77777777" w:rsidR="00AF76FA" w:rsidRPr="00236E9B" w:rsidRDefault="00AF76FA"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414EC95C" w14:textId="77777777" w:rsidR="00AF76FA" w:rsidRPr="00236E9B" w:rsidRDefault="00AF76FA"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890" w:type="dxa"/>
            <w:tcBorders>
              <w:top w:val="single" w:sz="4" w:space="0" w:color="auto"/>
              <w:left w:val="nil"/>
              <w:bottom w:val="single" w:sz="4" w:space="0" w:color="auto"/>
              <w:right w:val="single" w:sz="4" w:space="0" w:color="auto"/>
            </w:tcBorders>
            <w:shd w:val="clear" w:color="auto" w:fill="1F3864" w:themeFill="accent1" w:themeFillShade="80"/>
          </w:tcPr>
          <w:p w14:paraId="068FA711" w14:textId="77777777" w:rsidR="00AF76FA" w:rsidRPr="00236E9B" w:rsidRDefault="00AF76FA"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AF76FA" w:rsidRPr="00236E9B" w14:paraId="27CBB088" w14:textId="77777777" w:rsidTr="000734F8">
        <w:trPr>
          <w:trHeight w:val="296"/>
        </w:trPr>
        <w:tc>
          <w:tcPr>
            <w:tcW w:w="3963" w:type="dxa"/>
            <w:tcBorders>
              <w:top w:val="nil"/>
              <w:left w:val="single" w:sz="4" w:space="0" w:color="auto"/>
              <w:bottom w:val="single" w:sz="4" w:space="0" w:color="auto"/>
              <w:right w:val="single" w:sz="4" w:space="0" w:color="auto"/>
            </w:tcBorders>
            <w:shd w:val="clear" w:color="auto" w:fill="auto"/>
            <w:noWrap/>
            <w:vAlign w:val="bottom"/>
            <w:hideMark/>
          </w:tcPr>
          <w:p w14:paraId="006F823C" w14:textId="21E73CE1" w:rsidR="00AF76FA" w:rsidRPr="00236E9B" w:rsidRDefault="00AF76FA" w:rsidP="00AF76FA">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Bwlch Cyflog Cymedrig (%)</w:t>
            </w:r>
          </w:p>
        </w:tc>
        <w:tc>
          <w:tcPr>
            <w:tcW w:w="1466" w:type="dxa"/>
            <w:tcBorders>
              <w:top w:val="nil"/>
              <w:left w:val="nil"/>
              <w:bottom w:val="single" w:sz="4" w:space="0" w:color="auto"/>
              <w:right w:val="single" w:sz="4" w:space="0" w:color="auto"/>
            </w:tcBorders>
            <w:shd w:val="clear" w:color="auto" w:fill="auto"/>
            <w:noWrap/>
            <w:vAlign w:val="center"/>
            <w:hideMark/>
          </w:tcPr>
          <w:p w14:paraId="50E3D9AA" w14:textId="77777777" w:rsidR="00AF76FA" w:rsidRPr="00236E9B" w:rsidRDefault="00AF76FA" w:rsidP="00AF76FA">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-3.31</w:t>
            </w:r>
          </w:p>
        </w:tc>
        <w:tc>
          <w:tcPr>
            <w:tcW w:w="1418" w:type="dxa"/>
            <w:tcBorders>
              <w:top w:val="nil"/>
              <w:left w:val="nil"/>
              <w:bottom w:val="single" w:sz="4" w:space="0" w:color="auto"/>
              <w:right w:val="single" w:sz="4" w:space="0" w:color="auto"/>
            </w:tcBorders>
            <w:vAlign w:val="center"/>
          </w:tcPr>
          <w:p w14:paraId="50222C7E" w14:textId="77777777" w:rsidR="00AF76FA" w:rsidRPr="00236E9B" w:rsidRDefault="00AF76FA" w:rsidP="00AF76FA">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-1.23</w:t>
            </w:r>
          </w:p>
        </w:tc>
        <w:tc>
          <w:tcPr>
            <w:tcW w:w="1890" w:type="dxa"/>
            <w:tcBorders>
              <w:top w:val="nil"/>
              <w:left w:val="nil"/>
              <w:bottom w:val="single" w:sz="4" w:space="0" w:color="auto"/>
              <w:right w:val="single" w:sz="4" w:space="0" w:color="auto"/>
            </w:tcBorders>
            <w:vAlign w:val="center"/>
          </w:tcPr>
          <w:p w14:paraId="4A11CBFE" w14:textId="77777777" w:rsidR="00AF76FA" w:rsidRPr="00236E9B" w:rsidRDefault="00AF76FA" w:rsidP="00AF76FA">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2.77</w:t>
            </w:r>
          </w:p>
        </w:tc>
      </w:tr>
    </w:tbl>
    <w:p w14:paraId="3971EADC" w14:textId="77777777" w:rsidR="00C62C52" w:rsidRPr="00236E9B" w:rsidRDefault="00C62C52" w:rsidP="00236E9B">
      <w:pPr>
        <w:jc w:val="both"/>
        <w:rPr>
          <w:rFonts w:ascii="Arial" w:hAnsi="Arial" w:cs="Arial"/>
          <w:b/>
          <w:bCs/>
          <w:sz w:val="24"/>
          <w:szCs w:val="24"/>
          <w:u w:val="single"/>
        </w:rPr>
      </w:pPr>
    </w:p>
    <w:p w14:paraId="222B10ED" w14:textId="1394C955" w:rsidR="003C361E" w:rsidRPr="00236E9B" w:rsidRDefault="00C62C52" w:rsidP="007F46F1">
      <w:pPr>
        <w:pStyle w:val="ListParagraph"/>
        <w:numPr>
          <w:ilvl w:val="0"/>
          <w:numId w:val="19"/>
        </w:numPr>
        <w:spacing w:line="259" w:lineRule="auto"/>
        <w:jc w:val="both"/>
        <w:rPr>
          <w:rFonts w:ascii="Arial" w:hAnsi="Arial" w:cs="Arial"/>
          <w:b/>
          <w:bCs/>
          <w:sz w:val="24"/>
          <w:szCs w:val="24"/>
          <w:u w:val="single"/>
        </w:rPr>
      </w:pPr>
      <w:r w:rsidRPr="00236E9B">
        <w:rPr>
          <w:rFonts w:ascii="Arial" w:eastAsia="Arial" w:hAnsi="Arial" w:cs="Arial"/>
          <w:sz w:val="24"/>
          <w:szCs w:val="24"/>
          <w:lang w:bidi="cy-GB"/>
        </w:rPr>
        <w:t>Ein bwlch ethnigrwydd cymedrig yw 2.77% o blaid staff gwyn, sy’n newid o fod o blaid staff BAME yn 2023. </w:t>
      </w:r>
    </w:p>
    <w:p w14:paraId="679354FA" w14:textId="6F2ED368" w:rsidR="000B70A0" w:rsidRDefault="00B40BAA" w:rsidP="00236E9B">
      <w:pPr>
        <w:jc w:val="both"/>
        <w:rPr>
          <w:rFonts w:ascii="Arial" w:hAnsi="Arial" w:cs="Arial"/>
          <w:sz w:val="24"/>
          <w:szCs w:val="24"/>
        </w:rPr>
      </w:pPr>
      <w:r w:rsidRPr="00236E9B">
        <w:rPr>
          <w:rFonts w:ascii="Arial" w:eastAsia="Arial" w:hAnsi="Arial" w:cs="Arial"/>
          <w:sz w:val="24"/>
          <w:szCs w:val="24"/>
          <w:lang w:bidi="cy-GB"/>
        </w:rPr>
        <w:t xml:space="preserve">Er bod canran y staff BAME wedi cynyddu ychydig yn y chwartel uchaf, mae wedi gostwng yn y chwartel canol uchaf ac isaf ac wedi cynyddu ychydig o dan 5% yn y chwartel isaf. Mae'r cynnydd yn y bwlch cyflog cymedrig o blaid staff Gwyn i'w briodoli i'r twf hwn yn y chwartel isaf. </w:t>
      </w:r>
    </w:p>
    <w:p w14:paraId="795DADFC" w14:textId="77777777" w:rsidR="00A41115" w:rsidRPr="00236E9B" w:rsidRDefault="00A41115" w:rsidP="00236E9B">
      <w:pPr>
        <w:jc w:val="both"/>
        <w:rPr>
          <w:rFonts w:ascii="Arial" w:hAnsi="Arial" w:cs="Arial"/>
          <w:sz w:val="24"/>
          <w:szCs w:val="24"/>
        </w:rPr>
      </w:pPr>
    </w:p>
    <w:p w14:paraId="1388E02F" w14:textId="09C33DEB" w:rsidR="00C62C52" w:rsidRPr="00697F6E" w:rsidRDefault="00C62C52" w:rsidP="00236E9B">
      <w:pPr>
        <w:jc w:val="both"/>
        <w:rPr>
          <w:rFonts w:ascii="Arial" w:hAnsi="Arial" w:cs="Arial"/>
          <w:b/>
          <w:bCs/>
          <w:color w:val="002060"/>
          <w:sz w:val="28"/>
          <w:szCs w:val="28"/>
        </w:rPr>
      </w:pPr>
      <w:r w:rsidRPr="00697F6E">
        <w:rPr>
          <w:rFonts w:ascii="Arial" w:eastAsia="Arial" w:hAnsi="Arial" w:cs="Arial"/>
          <w:b/>
          <w:color w:val="002060"/>
          <w:sz w:val="28"/>
          <w:szCs w:val="28"/>
          <w:lang w:bidi="cy-GB"/>
        </w:rPr>
        <w:t>Bwlch Cyflog Ethnigrwydd Canolrifol</w:t>
      </w:r>
    </w:p>
    <w:p w14:paraId="050D3555" w14:textId="77777777" w:rsidR="00C62C52" w:rsidRPr="00236E9B" w:rsidRDefault="00C62C52"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Y bwlch cyflog canolrif ethnigrwydd yw'r gwahaniaeth rhwng y pwyntiau canol yn ystod enillion fesul awr staff Du, Asiaidd a Lleiafrifoedd Ethnig a staff gwyn.</w:t>
      </w:r>
    </w:p>
    <w:p w14:paraId="61F0284B" w14:textId="77777777" w:rsidR="00A41115" w:rsidRDefault="00A41115" w:rsidP="00A41115">
      <w:pPr>
        <w:pStyle w:val="NoSpacing"/>
        <w:rPr>
          <w:rFonts w:ascii="Arial" w:hAnsi="Arial" w:cs="Arial"/>
          <w:sz w:val="24"/>
          <w:szCs w:val="24"/>
        </w:rPr>
      </w:pPr>
    </w:p>
    <w:p w14:paraId="66C3B194" w14:textId="48FFA8CC" w:rsidR="00C62C52" w:rsidRDefault="00A41115" w:rsidP="00A41115">
      <w:pPr>
        <w:pStyle w:val="NoSpacing"/>
        <w:rPr>
          <w:rFonts w:ascii="Arial" w:eastAsia="Arial" w:hAnsi="Arial" w:cs="Arial"/>
          <w:sz w:val="24"/>
          <w:szCs w:val="24"/>
          <w:lang w:bidi="cy-GB"/>
        </w:rPr>
      </w:pPr>
      <w:r>
        <w:rPr>
          <w:rFonts w:ascii="Arial" w:eastAsia="Arial" w:hAnsi="Arial" w:cs="Arial"/>
          <w:sz w:val="24"/>
          <w:szCs w:val="24"/>
          <w:lang w:bidi="cy-GB"/>
        </w:rPr>
        <w:t xml:space="preserve">Tabl 8: Bwlch Cyflog Ethnigrwydd </w:t>
      </w:r>
      <w:proofErr w:type="spellStart"/>
      <w:r>
        <w:rPr>
          <w:rFonts w:ascii="Arial" w:eastAsia="Arial" w:hAnsi="Arial" w:cs="Arial"/>
          <w:sz w:val="24"/>
          <w:szCs w:val="24"/>
          <w:lang w:bidi="cy-GB"/>
        </w:rPr>
        <w:t>Canolrifol</w:t>
      </w:r>
      <w:proofErr w:type="spellEnd"/>
      <w:r>
        <w:rPr>
          <w:rFonts w:ascii="Arial" w:eastAsia="Arial" w:hAnsi="Arial" w:cs="Arial"/>
          <w:sz w:val="24"/>
          <w:szCs w:val="24"/>
          <w:lang w:bidi="cy-GB"/>
        </w:rPr>
        <w:t xml:space="preserve"> Dros Amser</w:t>
      </w:r>
    </w:p>
    <w:tbl>
      <w:tblPr>
        <w:tblW w:w="8737" w:type="dxa"/>
        <w:tblInd w:w="-5" w:type="dxa"/>
        <w:tblLook w:val="04A0" w:firstRow="1" w:lastRow="0" w:firstColumn="1" w:lastColumn="0" w:noHBand="0" w:noVBand="1"/>
      </w:tblPr>
      <w:tblGrid>
        <w:gridCol w:w="3963"/>
        <w:gridCol w:w="1466"/>
        <w:gridCol w:w="1418"/>
        <w:gridCol w:w="1890"/>
      </w:tblGrid>
      <w:tr w:rsidR="004A3CE7" w:rsidRPr="00236E9B" w14:paraId="2BDA3E0C" w14:textId="77777777" w:rsidTr="000734F8">
        <w:trPr>
          <w:trHeight w:val="652"/>
        </w:trPr>
        <w:tc>
          <w:tcPr>
            <w:tcW w:w="3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BA0AF7A" w14:textId="77777777" w:rsidR="004A3CE7" w:rsidRPr="00236E9B" w:rsidRDefault="004A3CE7" w:rsidP="000734F8">
            <w:pPr>
              <w:spacing w:after="0" w:line="276" w:lineRule="auto"/>
              <w:jc w:val="both"/>
              <w:rPr>
                <w:rFonts w:ascii="Arial" w:eastAsia="Times New Roman" w:hAnsi="Arial" w:cs="Arial"/>
                <w:strike/>
                <w:color w:val="000000"/>
                <w:kern w:val="0"/>
                <w:sz w:val="24"/>
                <w:szCs w:val="24"/>
                <w:lang w:eastAsia="en-GB"/>
                <w14:ligatures w14:val="none"/>
              </w:rPr>
            </w:pPr>
          </w:p>
        </w:tc>
        <w:tc>
          <w:tcPr>
            <w:tcW w:w="1466"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3E78C139" w14:textId="77777777" w:rsidR="004A3CE7" w:rsidRPr="00236E9B" w:rsidRDefault="004A3CE7"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399982BF" w14:textId="77777777" w:rsidR="004A3CE7" w:rsidRPr="00236E9B" w:rsidRDefault="004A3CE7"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890" w:type="dxa"/>
            <w:tcBorders>
              <w:top w:val="single" w:sz="4" w:space="0" w:color="auto"/>
              <w:left w:val="nil"/>
              <w:bottom w:val="single" w:sz="4" w:space="0" w:color="auto"/>
              <w:right w:val="single" w:sz="4" w:space="0" w:color="auto"/>
            </w:tcBorders>
            <w:shd w:val="clear" w:color="auto" w:fill="1F3864" w:themeFill="accent1" w:themeFillShade="80"/>
          </w:tcPr>
          <w:p w14:paraId="5139A776" w14:textId="77777777" w:rsidR="004A3CE7" w:rsidRPr="00236E9B" w:rsidRDefault="004A3CE7" w:rsidP="000734F8">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r>
      <w:tr w:rsidR="004A3CE7" w:rsidRPr="00236E9B" w14:paraId="43C61A6C" w14:textId="77777777" w:rsidTr="000734F8">
        <w:trPr>
          <w:trHeight w:val="296"/>
        </w:trPr>
        <w:tc>
          <w:tcPr>
            <w:tcW w:w="3963" w:type="dxa"/>
            <w:tcBorders>
              <w:top w:val="nil"/>
              <w:left w:val="single" w:sz="4" w:space="0" w:color="auto"/>
              <w:bottom w:val="single" w:sz="4" w:space="0" w:color="auto"/>
              <w:right w:val="single" w:sz="4" w:space="0" w:color="auto"/>
            </w:tcBorders>
            <w:shd w:val="clear" w:color="auto" w:fill="auto"/>
            <w:noWrap/>
            <w:vAlign w:val="bottom"/>
            <w:hideMark/>
          </w:tcPr>
          <w:p w14:paraId="6E8B2694" w14:textId="4653B4B6" w:rsidR="004A3CE7" w:rsidRPr="00236E9B" w:rsidRDefault="004A3CE7" w:rsidP="004A3CE7">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 xml:space="preserve">Bwlch Cyflog </w:t>
            </w:r>
            <w:proofErr w:type="spellStart"/>
            <w:r w:rsidRPr="00236E9B">
              <w:rPr>
                <w:rFonts w:ascii="Arial" w:eastAsia="Times New Roman" w:hAnsi="Arial" w:cs="Arial"/>
                <w:color w:val="000000"/>
                <w:kern w:val="0"/>
                <w:sz w:val="24"/>
                <w:szCs w:val="24"/>
                <w:lang w:bidi="cy-GB"/>
                <w14:ligatures w14:val="none"/>
              </w:rPr>
              <w:t>Canolrifol</w:t>
            </w:r>
            <w:proofErr w:type="spellEnd"/>
            <w:r w:rsidRPr="00236E9B">
              <w:rPr>
                <w:rFonts w:ascii="Arial" w:eastAsia="Times New Roman" w:hAnsi="Arial" w:cs="Arial"/>
                <w:color w:val="000000"/>
                <w:kern w:val="0"/>
                <w:sz w:val="24"/>
                <w:szCs w:val="24"/>
                <w:lang w:bidi="cy-GB"/>
                <w14:ligatures w14:val="none"/>
              </w:rPr>
              <w:t xml:space="preserve"> (%)</w:t>
            </w:r>
          </w:p>
        </w:tc>
        <w:tc>
          <w:tcPr>
            <w:tcW w:w="1466" w:type="dxa"/>
            <w:tcBorders>
              <w:top w:val="nil"/>
              <w:left w:val="nil"/>
              <w:bottom w:val="single" w:sz="4" w:space="0" w:color="auto"/>
              <w:right w:val="single" w:sz="4" w:space="0" w:color="auto"/>
            </w:tcBorders>
            <w:shd w:val="clear" w:color="auto" w:fill="auto"/>
            <w:noWrap/>
            <w:hideMark/>
          </w:tcPr>
          <w:p w14:paraId="6B53DBE5" w14:textId="77777777" w:rsidR="004A3CE7" w:rsidRPr="00236E9B" w:rsidRDefault="004A3CE7" w:rsidP="004A3CE7">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-15.85</w:t>
            </w:r>
          </w:p>
        </w:tc>
        <w:tc>
          <w:tcPr>
            <w:tcW w:w="1418" w:type="dxa"/>
            <w:tcBorders>
              <w:top w:val="nil"/>
              <w:left w:val="nil"/>
              <w:bottom w:val="single" w:sz="4" w:space="0" w:color="auto"/>
              <w:right w:val="single" w:sz="4" w:space="0" w:color="auto"/>
            </w:tcBorders>
          </w:tcPr>
          <w:p w14:paraId="0B27E232" w14:textId="77777777" w:rsidR="004A3CE7" w:rsidRPr="00236E9B" w:rsidRDefault="004A3CE7" w:rsidP="004A3CE7">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-5.5</w:t>
            </w:r>
          </w:p>
        </w:tc>
        <w:tc>
          <w:tcPr>
            <w:tcW w:w="1890" w:type="dxa"/>
            <w:tcBorders>
              <w:top w:val="nil"/>
              <w:left w:val="nil"/>
              <w:bottom w:val="single" w:sz="4" w:space="0" w:color="auto"/>
              <w:right w:val="single" w:sz="4" w:space="0" w:color="auto"/>
            </w:tcBorders>
          </w:tcPr>
          <w:p w14:paraId="141D5156" w14:textId="77777777" w:rsidR="004A3CE7" w:rsidRPr="00236E9B" w:rsidRDefault="004A3CE7" w:rsidP="004A3CE7">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-3.01</w:t>
            </w:r>
          </w:p>
        </w:tc>
      </w:tr>
    </w:tbl>
    <w:p w14:paraId="3FED5EB0" w14:textId="77777777" w:rsidR="00C62C52" w:rsidRPr="00236E9B" w:rsidRDefault="00C62C52" w:rsidP="00236E9B">
      <w:pPr>
        <w:jc w:val="both"/>
        <w:rPr>
          <w:rFonts w:ascii="Arial" w:hAnsi="Arial" w:cs="Arial"/>
          <w:b/>
          <w:bCs/>
          <w:sz w:val="24"/>
          <w:szCs w:val="24"/>
          <w:u w:val="single"/>
        </w:rPr>
      </w:pPr>
    </w:p>
    <w:p w14:paraId="10566B05" w14:textId="3218674F" w:rsidR="00C62C52" w:rsidRPr="00236E9B" w:rsidRDefault="00C62C52" w:rsidP="007F46F1">
      <w:pPr>
        <w:pStyle w:val="ListParagraph"/>
        <w:numPr>
          <w:ilvl w:val="0"/>
          <w:numId w:val="20"/>
        </w:numPr>
        <w:spacing w:line="259" w:lineRule="auto"/>
        <w:jc w:val="both"/>
        <w:rPr>
          <w:rFonts w:ascii="Arial" w:hAnsi="Arial" w:cs="Arial"/>
          <w:b/>
          <w:bCs/>
          <w:sz w:val="24"/>
          <w:szCs w:val="24"/>
          <w:u w:val="single"/>
        </w:rPr>
      </w:pPr>
      <w:r w:rsidRPr="00236E9B">
        <w:rPr>
          <w:rFonts w:ascii="Arial" w:eastAsia="Arial" w:hAnsi="Arial" w:cs="Arial"/>
          <w:sz w:val="24"/>
          <w:szCs w:val="24"/>
          <w:lang w:bidi="cy-GB"/>
        </w:rPr>
        <w:t xml:space="preserve">Mae ein bwlch ethnigrwydd canolrifol yn 3.01% o blaid staff BAME ond mae wedi bod yn cau flwyddyn ar ôl blwyddyn. </w:t>
      </w:r>
    </w:p>
    <w:p w14:paraId="4761249E" w14:textId="77777777" w:rsidR="00A00CD1" w:rsidRPr="00236E9B" w:rsidRDefault="00A00CD1" w:rsidP="00236E9B">
      <w:pPr>
        <w:jc w:val="both"/>
        <w:rPr>
          <w:rFonts w:ascii="Arial" w:hAnsi="Arial" w:cs="Arial"/>
          <w:sz w:val="24"/>
          <w:szCs w:val="24"/>
        </w:rPr>
      </w:pPr>
      <w:r w:rsidRPr="00236E9B">
        <w:rPr>
          <w:rFonts w:ascii="Arial" w:eastAsia="Arial" w:hAnsi="Arial" w:cs="Arial"/>
          <w:sz w:val="24"/>
          <w:szCs w:val="24"/>
          <w:lang w:bidi="cy-GB"/>
        </w:rPr>
        <w:t xml:space="preserve">Oherwydd y cynnydd o 395 yn y boblogaeth rhwng 2023 a 2024, bu twf yn nifer y staff ar draws pob chwartel.  </w:t>
      </w:r>
    </w:p>
    <w:p w14:paraId="74C6A174" w14:textId="77777777" w:rsidR="00A00CD1" w:rsidRPr="00236E9B" w:rsidRDefault="00A00CD1" w:rsidP="00236E9B">
      <w:pPr>
        <w:jc w:val="both"/>
        <w:rPr>
          <w:rFonts w:ascii="Arial" w:hAnsi="Arial" w:cs="Arial"/>
          <w:sz w:val="24"/>
          <w:szCs w:val="24"/>
        </w:rPr>
      </w:pPr>
      <w:r w:rsidRPr="00236E9B">
        <w:rPr>
          <w:rFonts w:ascii="Arial" w:eastAsia="Arial" w:hAnsi="Arial" w:cs="Arial"/>
          <w:sz w:val="24"/>
          <w:szCs w:val="24"/>
          <w:lang w:bidi="cy-GB"/>
        </w:rPr>
        <w:t xml:space="preserve">Fel y dangosir yn ffigurau 6 a 7, mae cyfran y staff Gwyn wedi cynyddu yn y chwartelau canol uwch (2.99%) ac isaf (1.49%), tra’n gostwng yn y chwartel uchaf (-1.9%) ac isaf (-6.1%). Mae'r newid hwn yn y ddau chwartel canol wedi dylanwadu'n negyddol ar y canolrif. </w:t>
      </w:r>
    </w:p>
    <w:p w14:paraId="1308DD9C" w14:textId="562A6F0E" w:rsidR="00A41115" w:rsidRPr="00236E9B" w:rsidRDefault="00A00CD1" w:rsidP="00236E9B">
      <w:pPr>
        <w:jc w:val="both"/>
        <w:rPr>
          <w:rFonts w:ascii="Arial" w:hAnsi="Arial" w:cs="Arial"/>
          <w:sz w:val="24"/>
          <w:szCs w:val="24"/>
        </w:rPr>
      </w:pPr>
      <w:r w:rsidRPr="00236E9B">
        <w:rPr>
          <w:rFonts w:ascii="Arial" w:eastAsia="Arial" w:hAnsi="Arial" w:cs="Arial"/>
          <w:sz w:val="24"/>
          <w:szCs w:val="24"/>
          <w:lang w:bidi="cy-GB"/>
        </w:rPr>
        <w:t xml:space="preserve">Rhwng Ebrill 2023 a Mawrth 2024, rydym wedi recriwtio 230 o staff craidd, 42 BAME a 181 Gwyn. </w:t>
      </w:r>
    </w:p>
    <w:p w14:paraId="5E545390" w14:textId="3323322F" w:rsidR="00C62C52" w:rsidRPr="00697F6E" w:rsidRDefault="00C62C52" w:rsidP="00236E9B">
      <w:pPr>
        <w:spacing w:after="0" w:line="240" w:lineRule="auto"/>
        <w:jc w:val="both"/>
        <w:rPr>
          <w:rFonts w:ascii="Arial" w:hAnsi="Arial" w:cs="Arial"/>
          <w:b/>
          <w:color w:val="002060"/>
          <w:kern w:val="0"/>
          <w:sz w:val="28"/>
          <w:szCs w:val="28"/>
          <w14:ligatures w14:val="none"/>
        </w:rPr>
      </w:pPr>
      <w:r w:rsidRPr="00697F6E">
        <w:rPr>
          <w:rFonts w:ascii="Arial" w:eastAsia="Arial" w:hAnsi="Arial" w:cs="Arial"/>
          <w:b/>
          <w:color w:val="002060"/>
          <w:kern w:val="0"/>
          <w:sz w:val="28"/>
          <w:szCs w:val="28"/>
          <w:lang w:bidi="cy-GB"/>
          <w14:ligatures w14:val="none"/>
        </w:rPr>
        <w:t>Bwlch Bonws Ethnigrwydd Prifysgol Metropolitan Caerdydd 2024</w:t>
      </w:r>
    </w:p>
    <w:p w14:paraId="6416B6B8" w14:textId="77777777" w:rsidR="00C62C52" w:rsidRPr="00236E9B" w:rsidRDefault="00C62C52" w:rsidP="00236E9B">
      <w:pPr>
        <w:spacing w:after="0" w:line="240" w:lineRule="auto"/>
        <w:jc w:val="both"/>
        <w:rPr>
          <w:rFonts w:ascii="Arial" w:hAnsi="Arial" w:cs="Arial"/>
          <w:b/>
          <w:kern w:val="0"/>
          <w:sz w:val="24"/>
          <w:szCs w:val="24"/>
          <w:u w:val="single"/>
          <w14:ligatures w14:val="none"/>
        </w:rPr>
      </w:pPr>
    </w:p>
    <w:p w14:paraId="009A20DE" w14:textId="4B828DA4" w:rsidR="007F46F1" w:rsidRDefault="00C62C52" w:rsidP="000B70A0">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Mae'r bwlch bonws ethnigrwydd yn parhau i fod yn 0% gan na thelir unrhyw fonysau. </w:t>
      </w:r>
    </w:p>
    <w:p w14:paraId="74F39993" w14:textId="77777777" w:rsidR="00A41115" w:rsidRDefault="00A41115" w:rsidP="000B70A0">
      <w:pPr>
        <w:spacing w:after="0" w:line="240" w:lineRule="auto"/>
        <w:jc w:val="both"/>
        <w:rPr>
          <w:rFonts w:ascii="Arial" w:hAnsi="Arial" w:cs="Arial"/>
          <w:kern w:val="0"/>
          <w:sz w:val="24"/>
          <w:szCs w:val="24"/>
          <w14:ligatures w14:val="none"/>
        </w:rPr>
      </w:pPr>
    </w:p>
    <w:p w14:paraId="7C4DB5FC" w14:textId="77777777" w:rsidR="00A41115" w:rsidRDefault="00A41115" w:rsidP="000B70A0">
      <w:pPr>
        <w:spacing w:after="0" w:line="240" w:lineRule="auto"/>
        <w:jc w:val="both"/>
        <w:rPr>
          <w:rFonts w:ascii="Arial" w:hAnsi="Arial" w:cs="Arial"/>
          <w:kern w:val="0"/>
          <w:sz w:val="24"/>
          <w:szCs w:val="24"/>
          <w14:ligatures w14:val="none"/>
        </w:rPr>
      </w:pPr>
    </w:p>
    <w:p w14:paraId="0508CFEB" w14:textId="77777777" w:rsidR="00A41115" w:rsidRDefault="00A41115" w:rsidP="000B70A0">
      <w:pPr>
        <w:spacing w:after="0" w:line="240" w:lineRule="auto"/>
        <w:jc w:val="both"/>
        <w:rPr>
          <w:rFonts w:ascii="Arial" w:hAnsi="Arial" w:cs="Arial"/>
          <w:kern w:val="0"/>
          <w:sz w:val="24"/>
          <w:szCs w:val="24"/>
          <w14:ligatures w14:val="none"/>
        </w:rPr>
      </w:pPr>
    </w:p>
    <w:p w14:paraId="27A9670C" w14:textId="77777777" w:rsidR="00F76460" w:rsidRDefault="00F76460" w:rsidP="000B70A0">
      <w:pPr>
        <w:spacing w:after="0" w:line="240" w:lineRule="auto"/>
        <w:jc w:val="both"/>
        <w:rPr>
          <w:rFonts w:ascii="Arial" w:hAnsi="Arial" w:cs="Arial"/>
          <w:kern w:val="0"/>
          <w:sz w:val="24"/>
          <w:szCs w:val="24"/>
          <w14:ligatures w14:val="none"/>
        </w:rPr>
      </w:pPr>
    </w:p>
    <w:p w14:paraId="272C44D3" w14:textId="77777777" w:rsidR="00F76460" w:rsidRDefault="00F76460" w:rsidP="000B70A0">
      <w:pPr>
        <w:spacing w:after="0" w:line="240" w:lineRule="auto"/>
        <w:jc w:val="both"/>
        <w:rPr>
          <w:rFonts w:ascii="Arial" w:hAnsi="Arial" w:cs="Arial"/>
          <w:kern w:val="0"/>
          <w:sz w:val="24"/>
          <w:szCs w:val="24"/>
          <w14:ligatures w14:val="none"/>
        </w:rPr>
      </w:pPr>
    </w:p>
    <w:p w14:paraId="7B659E27" w14:textId="77777777" w:rsidR="00A41115" w:rsidRDefault="00A41115" w:rsidP="000B70A0">
      <w:pPr>
        <w:spacing w:after="0" w:line="240" w:lineRule="auto"/>
        <w:jc w:val="both"/>
        <w:rPr>
          <w:rFonts w:ascii="Arial" w:hAnsi="Arial" w:cs="Arial"/>
          <w:kern w:val="0"/>
          <w:sz w:val="24"/>
          <w:szCs w:val="24"/>
          <w14:ligatures w14:val="none"/>
        </w:rPr>
      </w:pPr>
    </w:p>
    <w:p w14:paraId="044518C9" w14:textId="77777777" w:rsidR="00A41115" w:rsidRDefault="00A41115" w:rsidP="000B70A0">
      <w:pPr>
        <w:spacing w:after="0" w:line="240" w:lineRule="auto"/>
        <w:jc w:val="both"/>
        <w:rPr>
          <w:rFonts w:ascii="Arial" w:hAnsi="Arial" w:cs="Arial"/>
          <w:b/>
          <w:bCs/>
          <w:kern w:val="0"/>
          <w:sz w:val="24"/>
          <w:szCs w:val="24"/>
          <w14:ligatures w14:val="none"/>
        </w:rPr>
      </w:pPr>
    </w:p>
    <w:p w14:paraId="63B9B156" w14:textId="77777777" w:rsidR="000B70A0" w:rsidRPr="000B70A0" w:rsidRDefault="000B70A0" w:rsidP="000B70A0">
      <w:pPr>
        <w:spacing w:after="0" w:line="240" w:lineRule="auto"/>
        <w:jc w:val="both"/>
        <w:rPr>
          <w:rFonts w:ascii="Arial" w:hAnsi="Arial" w:cs="Arial"/>
          <w:b/>
          <w:bCs/>
          <w:kern w:val="0"/>
          <w:sz w:val="24"/>
          <w:szCs w:val="24"/>
          <w14:ligatures w14:val="none"/>
        </w:rPr>
      </w:pPr>
    </w:p>
    <w:p w14:paraId="1811D2B2" w14:textId="01FDCC7A" w:rsidR="008C30E8" w:rsidRPr="00697F6E" w:rsidRDefault="00697F6E" w:rsidP="00236E9B">
      <w:pPr>
        <w:jc w:val="both"/>
        <w:rPr>
          <w:rFonts w:ascii="Arial" w:hAnsi="Arial" w:cs="Arial"/>
          <w:b/>
          <w:bCs/>
          <w:color w:val="002060"/>
          <w:sz w:val="28"/>
          <w:szCs w:val="28"/>
        </w:rPr>
      </w:pPr>
      <w:r w:rsidRPr="00697F6E">
        <w:rPr>
          <w:rFonts w:ascii="Arial" w:eastAsia="Arial" w:hAnsi="Arial" w:cs="Arial"/>
          <w:b/>
          <w:color w:val="002060"/>
          <w:sz w:val="28"/>
          <w:szCs w:val="28"/>
          <w:lang w:bidi="cy-GB"/>
        </w:rPr>
        <w:lastRenderedPageBreak/>
        <w:t>Ethnigrwydd - Talu fesul chwartel</w:t>
      </w:r>
    </w:p>
    <w:p w14:paraId="17AA3B91" w14:textId="2AC0B600" w:rsidR="008C30E8" w:rsidRPr="00236E9B" w:rsidRDefault="008C30E8" w:rsidP="00236E9B">
      <w:pPr>
        <w:jc w:val="both"/>
        <w:rPr>
          <w:rFonts w:ascii="Arial" w:hAnsi="Arial" w:cs="Arial"/>
          <w:b/>
          <w:bCs/>
          <w:sz w:val="24"/>
          <w:szCs w:val="24"/>
        </w:rPr>
      </w:pPr>
      <w:r w:rsidRPr="00236E9B">
        <w:rPr>
          <w:rFonts w:ascii="Arial" w:eastAsia="Arial" w:hAnsi="Arial" w:cs="Arial"/>
          <w:b/>
          <w:sz w:val="24"/>
          <w:szCs w:val="24"/>
          <w:lang w:bidi="cy-GB"/>
        </w:rPr>
        <w:t>Ffigur 6: Cyfrif pennau yn ôl chwartel – 2023</w:t>
      </w:r>
    </w:p>
    <w:p w14:paraId="6437D9B2" w14:textId="35D487F0" w:rsidR="00AE465C" w:rsidRPr="00236E9B" w:rsidRDefault="006153C0" w:rsidP="00236E9B">
      <w:pPr>
        <w:jc w:val="both"/>
        <w:rPr>
          <w:rFonts w:ascii="Arial" w:hAnsi="Arial" w:cs="Arial"/>
          <w:b/>
          <w:bCs/>
          <w:sz w:val="24"/>
          <w:szCs w:val="24"/>
        </w:rPr>
      </w:pPr>
      <w:r w:rsidRPr="00236E9B">
        <w:rPr>
          <w:rFonts w:ascii="Arial" w:eastAsia="Arial" w:hAnsi="Arial" w:cs="Arial"/>
          <w:b/>
          <w:noProof/>
          <w:sz w:val="24"/>
          <w:szCs w:val="24"/>
          <w:lang w:bidi="cy-GB"/>
        </w:rPr>
        <w:drawing>
          <wp:inline distT="0" distB="0" distL="0" distR="0" wp14:anchorId="66F5F8ED" wp14:editId="6BC450D9">
            <wp:extent cx="5772150" cy="3171825"/>
            <wp:effectExtent l="0" t="0" r="0" b="9525"/>
            <wp:docPr id="444762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013" cy="3177794"/>
                    </a:xfrm>
                    <a:prstGeom prst="rect">
                      <a:avLst/>
                    </a:prstGeom>
                    <a:noFill/>
                  </pic:spPr>
                </pic:pic>
              </a:graphicData>
            </a:graphic>
          </wp:inline>
        </w:drawing>
      </w:r>
    </w:p>
    <w:p w14:paraId="4248E948" w14:textId="12BCD0A4" w:rsidR="008C30E8" w:rsidRPr="00236E9B" w:rsidRDefault="006153C0" w:rsidP="00236E9B">
      <w:pPr>
        <w:jc w:val="both"/>
        <w:rPr>
          <w:rFonts w:ascii="Arial" w:hAnsi="Arial" w:cs="Arial"/>
          <w:b/>
          <w:bCs/>
          <w:sz w:val="24"/>
          <w:szCs w:val="24"/>
        </w:rPr>
      </w:pPr>
      <w:r w:rsidRPr="00236E9B">
        <w:rPr>
          <w:rFonts w:ascii="Arial" w:eastAsia="Arial" w:hAnsi="Arial" w:cs="Arial"/>
          <w:b/>
          <w:noProof/>
          <w:sz w:val="24"/>
          <w:szCs w:val="24"/>
          <w:u w:val="single"/>
          <w:lang w:bidi="cy-GB"/>
        </w:rPr>
        <w:drawing>
          <wp:anchor distT="0" distB="0" distL="114300" distR="114300" simplePos="0" relativeHeight="251658240" behindDoc="1" locked="0" layoutInCell="1" allowOverlap="1" wp14:anchorId="26FF9297" wp14:editId="729D8D0E">
            <wp:simplePos x="0" y="0"/>
            <wp:positionH relativeFrom="margin">
              <wp:align>left</wp:align>
            </wp:positionH>
            <wp:positionV relativeFrom="paragraph">
              <wp:posOffset>257175</wp:posOffset>
            </wp:positionV>
            <wp:extent cx="5771515" cy="3348355"/>
            <wp:effectExtent l="0" t="0" r="635" b="4445"/>
            <wp:wrapTight wrapText="bothSides">
              <wp:wrapPolygon edited="0">
                <wp:start x="0" y="0"/>
                <wp:lineTo x="0" y="21506"/>
                <wp:lineTo x="21531" y="21506"/>
                <wp:lineTo x="21531" y="0"/>
                <wp:lineTo x="0" y="0"/>
              </wp:wrapPolygon>
            </wp:wrapTight>
            <wp:docPr id="1365553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491" cy="3361010"/>
                    </a:xfrm>
                    <a:prstGeom prst="rect">
                      <a:avLst/>
                    </a:prstGeom>
                    <a:noFill/>
                  </pic:spPr>
                </pic:pic>
              </a:graphicData>
            </a:graphic>
            <wp14:sizeRelH relativeFrom="margin">
              <wp14:pctWidth>0</wp14:pctWidth>
            </wp14:sizeRelH>
            <wp14:sizeRelV relativeFrom="margin">
              <wp14:pctHeight>0</wp14:pctHeight>
            </wp14:sizeRelV>
          </wp:anchor>
        </w:drawing>
      </w:r>
      <w:r w:rsidR="008C30E8" w:rsidRPr="00236E9B">
        <w:rPr>
          <w:rFonts w:ascii="Arial" w:eastAsia="Arial" w:hAnsi="Arial" w:cs="Arial"/>
          <w:b/>
          <w:sz w:val="24"/>
          <w:szCs w:val="24"/>
          <w:lang w:bidi="cy-GB"/>
        </w:rPr>
        <w:t>Ffigur 7: Cyfrif pennau yn ôl chwartel – 2024</w:t>
      </w:r>
    </w:p>
    <w:p w14:paraId="4F8A64E9" w14:textId="77777777" w:rsidR="00AE465C" w:rsidRPr="00236E9B" w:rsidRDefault="00AE465C" w:rsidP="00236E9B">
      <w:pPr>
        <w:jc w:val="both"/>
        <w:rPr>
          <w:rFonts w:ascii="Arial" w:hAnsi="Arial" w:cs="Arial"/>
          <w:b/>
          <w:bCs/>
          <w:sz w:val="24"/>
          <w:szCs w:val="24"/>
          <w:u w:val="single"/>
        </w:rPr>
      </w:pPr>
    </w:p>
    <w:p w14:paraId="6EF36FF6" w14:textId="77777777" w:rsidR="006303F2" w:rsidRDefault="006303F2" w:rsidP="00236E9B">
      <w:pPr>
        <w:jc w:val="both"/>
        <w:rPr>
          <w:rFonts w:ascii="Arial" w:hAnsi="Arial" w:cs="Arial"/>
          <w:sz w:val="24"/>
          <w:szCs w:val="24"/>
        </w:rPr>
      </w:pPr>
    </w:p>
    <w:p w14:paraId="697374D8" w14:textId="77777777" w:rsidR="00CC05FB" w:rsidRDefault="00CC05FB" w:rsidP="00CC05FB">
      <w:pPr>
        <w:rPr>
          <w:rFonts w:ascii="Arial" w:hAnsi="Arial" w:cs="Arial"/>
          <w:sz w:val="24"/>
          <w:szCs w:val="24"/>
        </w:rPr>
      </w:pPr>
    </w:p>
    <w:p w14:paraId="1C0E0213" w14:textId="77777777" w:rsidR="00A41115" w:rsidRDefault="00A41115" w:rsidP="00CC05FB">
      <w:pPr>
        <w:rPr>
          <w:rFonts w:ascii="Arial" w:hAnsi="Arial" w:cs="Arial"/>
          <w:sz w:val="24"/>
          <w:szCs w:val="24"/>
        </w:rPr>
      </w:pPr>
    </w:p>
    <w:p w14:paraId="1E86806F" w14:textId="77777777" w:rsidR="00A41115" w:rsidRDefault="00A41115" w:rsidP="00CC05FB">
      <w:pPr>
        <w:rPr>
          <w:rFonts w:ascii="Arial" w:hAnsi="Arial" w:cs="Arial"/>
          <w:sz w:val="24"/>
          <w:szCs w:val="24"/>
        </w:rPr>
      </w:pPr>
    </w:p>
    <w:p w14:paraId="15A572F7" w14:textId="77777777" w:rsidR="00A41115" w:rsidRDefault="00A41115" w:rsidP="00CC05FB">
      <w:pPr>
        <w:rPr>
          <w:rFonts w:ascii="Arial" w:hAnsi="Arial" w:cs="Arial"/>
          <w:sz w:val="24"/>
          <w:szCs w:val="24"/>
        </w:rPr>
      </w:pPr>
    </w:p>
    <w:p w14:paraId="0ECC2686" w14:textId="77777777" w:rsidR="00A41115" w:rsidRDefault="00A41115" w:rsidP="00CC05FB">
      <w:pPr>
        <w:rPr>
          <w:rFonts w:ascii="Arial" w:hAnsi="Arial" w:cs="Arial"/>
          <w:sz w:val="24"/>
          <w:szCs w:val="24"/>
        </w:rPr>
      </w:pPr>
    </w:p>
    <w:p w14:paraId="06B24F4C" w14:textId="77777777" w:rsidR="00A41115" w:rsidRPr="00CC05FB" w:rsidRDefault="00A41115" w:rsidP="00CC05FB">
      <w:pPr>
        <w:rPr>
          <w:rFonts w:ascii="Arial" w:hAnsi="Arial" w:cs="Arial"/>
          <w:sz w:val="24"/>
          <w:szCs w:val="24"/>
        </w:rPr>
      </w:pPr>
    </w:p>
    <w:p w14:paraId="4A5B981B" w14:textId="77777777" w:rsidR="00CC05FB" w:rsidRPr="00CC05FB" w:rsidRDefault="00CC05FB" w:rsidP="00CC05FB">
      <w:pPr>
        <w:rPr>
          <w:rFonts w:ascii="Arial" w:hAnsi="Arial" w:cs="Arial"/>
          <w:sz w:val="24"/>
          <w:szCs w:val="24"/>
        </w:rPr>
      </w:pPr>
    </w:p>
    <w:p w14:paraId="5B01BFA2" w14:textId="77777777" w:rsidR="00CC05FB" w:rsidRPr="00CC05FB" w:rsidRDefault="00CC05FB" w:rsidP="00CC05FB">
      <w:pPr>
        <w:rPr>
          <w:rFonts w:ascii="Arial" w:hAnsi="Arial" w:cs="Arial"/>
          <w:sz w:val="24"/>
          <w:szCs w:val="24"/>
        </w:rPr>
      </w:pPr>
    </w:p>
    <w:p w14:paraId="38F1388B" w14:textId="77777777" w:rsidR="00CC05FB" w:rsidRPr="00CC05FB" w:rsidRDefault="00CC05FB" w:rsidP="00CC05FB">
      <w:pPr>
        <w:rPr>
          <w:rFonts w:ascii="Arial" w:hAnsi="Arial" w:cs="Arial"/>
          <w:sz w:val="24"/>
          <w:szCs w:val="24"/>
        </w:rPr>
      </w:pPr>
    </w:p>
    <w:p w14:paraId="098AE70E" w14:textId="77777777" w:rsidR="00CC05FB" w:rsidRPr="00CC05FB" w:rsidRDefault="00CC05FB" w:rsidP="00CC05FB">
      <w:pPr>
        <w:rPr>
          <w:rFonts w:ascii="Arial" w:hAnsi="Arial" w:cs="Arial"/>
          <w:sz w:val="24"/>
          <w:szCs w:val="24"/>
        </w:rPr>
      </w:pPr>
    </w:p>
    <w:p w14:paraId="07D784CC" w14:textId="6A19A800" w:rsidR="00CC05FB" w:rsidRDefault="00CC05FB" w:rsidP="00CC05FB">
      <w:pPr>
        <w:rPr>
          <w:rFonts w:ascii="Arial" w:hAnsi="Arial" w:cs="Arial"/>
          <w:sz w:val="24"/>
          <w:szCs w:val="24"/>
        </w:rPr>
      </w:pPr>
    </w:p>
    <w:p w14:paraId="66DE410C" w14:textId="77777777" w:rsidR="00CC05FB" w:rsidRPr="00CC05FB" w:rsidRDefault="00CC05FB" w:rsidP="00CC05FB">
      <w:pPr>
        <w:rPr>
          <w:rFonts w:ascii="Arial" w:hAnsi="Arial" w:cs="Arial"/>
          <w:sz w:val="24"/>
          <w:szCs w:val="24"/>
        </w:rPr>
      </w:pPr>
    </w:p>
    <w:p w14:paraId="10EA60CD" w14:textId="6D01B801" w:rsidR="00321CCF" w:rsidRPr="00697F6E" w:rsidRDefault="00321CCF" w:rsidP="00236E9B">
      <w:pPr>
        <w:pStyle w:val="Heading1"/>
        <w:jc w:val="both"/>
        <w:rPr>
          <w:rFonts w:ascii="Arial" w:hAnsi="Arial" w:cs="Arial"/>
          <w:b/>
          <w:bCs/>
          <w:color w:val="002060"/>
          <w:sz w:val="32"/>
          <w:szCs w:val="32"/>
        </w:rPr>
      </w:pPr>
      <w:r w:rsidRPr="00697F6E">
        <w:rPr>
          <w:rFonts w:ascii="Arial" w:eastAsia="Arial" w:hAnsi="Arial" w:cs="Arial"/>
          <w:b/>
          <w:color w:val="002060"/>
          <w:sz w:val="32"/>
          <w:szCs w:val="32"/>
          <w:lang w:bidi="cy-GB"/>
        </w:rPr>
        <w:lastRenderedPageBreak/>
        <w:t>Bwlch Cyflog Anabledd</w:t>
      </w:r>
    </w:p>
    <w:p w14:paraId="0A906521"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Rydym yn cyfrifo bwlch cyflog anabledd yn yr un ffordd ag y byddwn yn cyfrifo’r bwlch cyflog rhwng y rhywiau ac rydym yn defnyddio’r un pwynt casglu data ar 31 Mawrth 2024.  Dyma’r drydedd flwyddyn yn olynol i ni gyhoeddi ein canfyddiadau.</w:t>
      </w:r>
    </w:p>
    <w:p w14:paraId="60844F7E" w14:textId="77777777" w:rsidR="00321CCF" w:rsidRPr="00236E9B" w:rsidRDefault="00321CCF" w:rsidP="00236E9B">
      <w:pPr>
        <w:spacing w:after="0" w:line="240" w:lineRule="auto"/>
        <w:jc w:val="both"/>
        <w:rPr>
          <w:rFonts w:ascii="Arial" w:hAnsi="Arial" w:cs="Arial"/>
          <w:kern w:val="0"/>
          <w:sz w:val="24"/>
          <w:szCs w:val="24"/>
          <w14:ligatures w14:val="none"/>
        </w:rPr>
      </w:pPr>
    </w:p>
    <w:p w14:paraId="4EEA90EE"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Gall ein data anabledd gael ei ddylanwadu gan nifer o staff sydd wedi dewis peidio â datgelu’r wybodaeth hon yn wirfoddol.  Bydd y Brifysgol yn parhau i archwilio ffyrdd o annog staff i ddatgelu'r wybodaeth hon wrth symud ymlaen.</w:t>
      </w:r>
    </w:p>
    <w:p w14:paraId="17C6D37B" w14:textId="77777777" w:rsidR="00321CCF" w:rsidRPr="00236E9B" w:rsidRDefault="00321CCF" w:rsidP="00236E9B">
      <w:pPr>
        <w:spacing w:after="0" w:line="240" w:lineRule="auto"/>
        <w:jc w:val="both"/>
        <w:rPr>
          <w:rFonts w:ascii="Arial" w:hAnsi="Arial" w:cs="Arial"/>
          <w:kern w:val="0"/>
          <w:sz w:val="24"/>
          <w:szCs w:val="24"/>
          <w14:ligatures w14:val="none"/>
        </w:rPr>
      </w:pPr>
    </w:p>
    <w:p w14:paraId="41ABC111"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At ddibenion adrodd ar ein bwlch cyflog anabledd rydym yn gwneud cymariaethau rhwng staff sydd wedi datgan a oes ganddynt anabledd ai peidio. </w:t>
      </w:r>
    </w:p>
    <w:p w14:paraId="751A8988" w14:textId="77777777" w:rsidR="00321CCF" w:rsidRPr="00236E9B" w:rsidRDefault="00321CCF" w:rsidP="00236E9B">
      <w:pPr>
        <w:jc w:val="both"/>
        <w:rPr>
          <w:rFonts w:ascii="Arial" w:hAnsi="Arial" w:cs="Arial"/>
          <w:b/>
          <w:bCs/>
          <w:sz w:val="24"/>
          <w:szCs w:val="24"/>
          <w:u w:val="single"/>
        </w:rPr>
      </w:pPr>
    </w:p>
    <w:p w14:paraId="28495B94" w14:textId="04E82520" w:rsidR="00321CCF" w:rsidRPr="00697F6E" w:rsidRDefault="00321CCF" w:rsidP="00236E9B">
      <w:pPr>
        <w:spacing w:after="0" w:line="240" w:lineRule="auto"/>
        <w:jc w:val="both"/>
        <w:rPr>
          <w:rFonts w:ascii="Arial" w:hAnsi="Arial" w:cs="Arial"/>
          <w:b/>
          <w:color w:val="002060"/>
          <w:kern w:val="0"/>
          <w:sz w:val="28"/>
          <w:szCs w:val="28"/>
          <w14:ligatures w14:val="none"/>
        </w:rPr>
      </w:pPr>
      <w:r w:rsidRPr="00697F6E">
        <w:rPr>
          <w:rFonts w:ascii="Arial" w:eastAsia="Arial" w:hAnsi="Arial" w:cs="Arial"/>
          <w:b/>
          <w:color w:val="002060"/>
          <w:kern w:val="0"/>
          <w:sz w:val="28"/>
          <w:szCs w:val="28"/>
          <w:lang w:bidi="cy-GB"/>
          <w14:ligatures w14:val="none"/>
        </w:rPr>
        <w:t>Cynrychiolaeth Anabledd ym Mhrifysgol Metropolitan Caerdydd (Mawrth 2024)</w:t>
      </w:r>
    </w:p>
    <w:p w14:paraId="63405714"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214B0C31" w14:textId="77777777" w:rsidR="00321CCF" w:rsidRPr="00236E9B" w:rsidRDefault="00321CCF" w:rsidP="00236E9B">
      <w:pPr>
        <w:spacing w:after="0" w:line="240" w:lineRule="auto"/>
        <w:jc w:val="both"/>
        <w:rPr>
          <w:rFonts w:ascii="Arial" w:hAnsi="Arial" w:cs="Arial"/>
          <w:color w:val="000000" w:themeColor="text1"/>
          <w:kern w:val="0"/>
          <w:sz w:val="24"/>
          <w:szCs w:val="24"/>
          <w14:ligatures w14:val="none"/>
        </w:rPr>
      </w:pPr>
      <w:r w:rsidRPr="00236E9B">
        <w:rPr>
          <w:rFonts w:ascii="Arial" w:eastAsia="Arial" w:hAnsi="Arial" w:cs="Arial"/>
          <w:color w:val="000000" w:themeColor="text1"/>
          <w:kern w:val="0"/>
          <w:sz w:val="24"/>
          <w:szCs w:val="24"/>
          <w:lang w:bidi="cy-GB"/>
          <w14:ligatures w14:val="none"/>
        </w:rPr>
        <w:t>Mae’r data isod yn seiliedig ar gyfran y staff a ddatganodd a ydynt yn ystyried bod ganddynt anabledd (85%).</w:t>
      </w:r>
    </w:p>
    <w:p w14:paraId="3528D7B9" w14:textId="77777777" w:rsidR="00AE465C" w:rsidRPr="00236E9B" w:rsidRDefault="00AE465C" w:rsidP="00236E9B">
      <w:pPr>
        <w:spacing w:after="0" w:line="240" w:lineRule="auto"/>
        <w:jc w:val="both"/>
        <w:rPr>
          <w:rFonts w:ascii="Arial" w:hAnsi="Arial" w:cs="Arial"/>
          <w:color w:val="000000" w:themeColor="text1"/>
          <w:kern w:val="0"/>
          <w:sz w:val="24"/>
          <w:szCs w:val="24"/>
          <w14:ligatures w14:val="none"/>
        </w:rPr>
      </w:pPr>
    </w:p>
    <w:p w14:paraId="6DE33CC5" w14:textId="52C42B6B" w:rsidR="00321CCF" w:rsidRPr="00236E9B" w:rsidRDefault="00321CCF" w:rsidP="00236E9B">
      <w:pPr>
        <w:jc w:val="both"/>
        <w:rPr>
          <w:rFonts w:ascii="Arial" w:hAnsi="Arial" w:cs="Arial"/>
          <w:b/>
          <w:bCs/>
          <w:sz w:val="24"/>
          <w:szCs w:val="24"/>
        </w:rPr>
      </w:pPr>
      <w:r w:rsidRPr="00236E9B">
        <w:rPr>
          <w:rFonts w:ascii="Arial" w:eastAsia="Arial" w:hAnsi="Arial" w:cs="Arial"/>
          <w:b/>
          <w:sz w:val="24"/>
          <w:szCs w:val="24"/>
          <w:lang w:bidi="cy-GB"/>
        </w:rPr>
        <w:t>Ffigur 8: Cyfrif pennau yn ôl datganiad anabledd – Mawrth 2024</w:t>
      </w:r>
    </w:p>
    <w:p w14:paraId="3D1A6F98" w14:textId="52E400A7" w:rsidR="00321CCF" w:rsidRPr="00236E9B" w:rsidRDefault="327479CE" w:rsidP="00236E9B">
      <w:pPr>
        <w:spacing w:after="0" w:line="240" w:lineRule="auto"/>
        <w:jc w:val="both"/>
        <w:rPr>
          <w:rFonts w:ascii="Arial" w:hAnsi="Arial" w:cs="Arial"/>
          <w:sz w:val="24"/>
          <w:szCs w:val="24"/>
        </w:rPr>
      </w:pPr>
      <w:r w:rsidRPr="00236E9B">
        <w:rPr>
          <w:rFonts w:ascii="Arial" w:eastAsia="Arial" w:hAnsi="Arial" w:cs="Arial"/>
          <w:noProof/>
          <w:sz w:val="24"/>
          <w:szCs w:val="24"/>
          <w:lang w:bidi="cy-GB"/>
        </w:rPr>
        <w:drawing>
          <wp:inline distT="0" distB="0" distL="0" distR="0" wp14:anchorId="0F83BD90" wp14:editId="57D547A4">
            <wp:extent cx="5724524" cy="2447925"/>
            <wp:effectExtent l="0" t="0" r="0" b="0"/>
            <wp:docPr id="1711317470" name="Picture 171131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041D5F40" w14:textId="77777777" w:rsidR="006303F2" w:rsidRPr="00236E9B" w:rsidRDefault="006303F2" w:rsidP="00236E9B">
      <w:pPr>
        <w:spacing w:after="0" w:line="240" w:lineRule="auto"/>
        <w:jc w:val="both"/>
        <w:rPr>
          <w:rFonts w:ascii="Arial" w:hAnsi="Arial" w:cs="Arial"/>
          <w:sz w:val="24"/>
          <w:szCs w:val="24"/>
        </w:rPr>
      </w:pPr>
    </w:p>
    <w:p w14:paraId="3A37EA65"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2BA7E3C2" w14:textId="05FF1BAF" w:rsidR="00321CCF" w:rsidRPr="00F57E67" w:rsidRDefault="00321CCF" w:rsidP="00236E9B">
      <w:pPr>
        <w:spacing w:after="0" w:line="240" w:lineRule="auto"/>
        <w:jc w:val="both"/>
        <w:rPr>
          <w:rFonts w:ascii="Arial" w:hAnsi="Arial" w:cs="Arial"/>
          <w:b/>
          <w:color w:val="002060"/>
          <w:kern w:val="0"/>
          <w:sz w:val="28"/>
          <w:szCs w:val="28"/>
          <w14:ligatures w14:val="none"/>
        </w:rPr>
      </w:pPr>
      <w:r w:rsidRPr="00F57E67">
        <w:rPr>
          <w:rFonts w:ascii="Arial" w:eastAsia="Arial" w:hAnsi="Arial" w:cs="Arial"/>
          <w:b/>
          <w:color w:val="002060"/>
          <w:kern w:val="0"/>
          <w:sz w:val="28"/>
          <w:szCs w:val="28"/>
          <w:lang w:bidi="cy-GB"/>
          <w14:ligatures w14:val="none"/>
        </w:rPr>
        <w:t>Bwlch Cyflog Anabledd Cymedrig</w:t>
      </w:r>
    </w:p>
    <w:p w14:paraId="70D2ADEF" w14:textId="77777777" w:rsidR="00321CCF" w:rsidRPr="00236E9B" w:rsidRDefault="00321CCF" w:rsidP="00236E9B">
      <w:pPr>
        <w:spacing w:after="0" w:line="240" w:lineRule="auto"/>
        <w:jc w:val="both"/>
        <w:rPr>
          <w:rFonts w:ascii="Arial" w:hAnsi="Arial" w:cs="Arial"/>
          <w:b/>
          <w:kern w:val="0"/>
          <w:sz w:val="24"/>
          <w:szCs w:val="24"/>
          <w:u w:val="single"/>
          <w14:ligatures w14:val="none"/>
        </w:rPr>
      </w:pPr>
    </w:p>
    <w:p w14:paraId="50CDF831" w14:textId="4603BACB" w:rsidR="00321CCF"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Y bwlch cyflog cymedrig yw'r gwahaniaeth rhwng enillion cyfartalog fesul awr staff ag anabledd datganedig a staff heb anabledd hysbys. </w:t>
      </w:r>
    </w:p>
    <w:p w14:paraId="71FF636D" w14:textId="77777777" w:rsidR="00A41115" w:rsidRPr="00236E9B" w:rsidRDefault="00A41115" w:rsidP="00236E9B">
      <w:pPr>
        <w:spacing w:after="0" w:line="240" w:lineRule="auto"/>
        <w:jc w:val="both"/>
        <w:rPr>
          <w:rFonts w:ascii="Arial" w:hAnsi="Arial" w:cs="Arial"/>
          <w:kern w:val="0"/>
          <w:sz w:val="24"/>
          <w:szCs w:val="24"/>
          <w14:ligatures w14:val="none"/>
        </w:rPr>
      </w:pPr>
    </w:p>
    <w:p w14:paraId="100E33F7" w14:textId="6171DD44" w:rsidR="00321CCF" w:rsidRPr="00A41115" w:rsidRDefault="00A41115" w:rsidP="00A41115">
      <w:pPr>
        <w:pStyle w:val="NoSpacing"/>
        <w:rPr>
          <w:rFonts w:ascii="Arial" w:hAnsi="Arial" w:cs="Arial"/>
          <w:sz w:val="24"/>
          <w:szCs w:val="24"/>
        </w:rPr>
      </w:pPr>
      <w:r>
        <w:rPr>
          <w:rFonts w:ascii="Arial" w:eastAsia="Arial" w:hAnsi="Arial" w:cs="Arial"/>
          <w:sz w:val="24"/>
          <w:szCs w:val="24"/>
          <w:lang w:bidi="cy-GB"/>
        </w:rPr>
        <w:t>Tabl 9: Bwlch Cyflog Cymedrig Anabledd Dros Amser</w:t>
      </w:r>
    </w:p>
    <w:tbl>
      <w:tblPr>
        <w:tblW w:w="9021" w:type="dxa"/>
        <w:tblInd w:w="-5" w:type="dxa"/>
        <w:tblLook w:val="04A0" w:firstRow="1" w:lastRow="0" w:firstColumn="1" w:lastColumn="0" w:noHBand="0" w:noVBand="1"/>
      </w:tblPr>
      <w:tblGrid>
        <w:gridCol w:w="4534"/>
        <w:gridCol w:w="1420"/>
        <w:gridCol w:w="1418"/>
        <w:gridCol w:w="1649"/>
      </w:tblGrid>
      <w:tr w:rsidR="00321CCF" w:rsidRPr="00236E9B" w14:paraId="73EE48BD" w14:textId="77777777" w:rsidTr="000F59FA">
        <w:trPr>
          <w:trHeight w:val="752"/>
        </w:trPr>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71B08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2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248F1DF1"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31/03/2022</w:t>
            </w:r>
          </w:p>
        </w:tc>
        <w:tc>
          <w:tcPr>
            <w:tcW w:w="1417" w:type="dxa"/>
            <w:tcBorders>
              <w:top w:val="single" w:sz="4" w:space="0" w:color="auto"/>
              <w:left w:val="nil"/>
              <w:bottom w:val="single" w:sz="4" w:space="0" w:color="auto"/>
              <w:right w:val="single" w:sz="4" w:space="0" w:color="auto"/>
            </w:tcBorders>
            <w:shd w:val="clear" w:color="auto" w:fill="1F3864" w:themeFill="accent1" w:themeFillShade="80"/>
          </w:tcPr>
          <w:p w14:paraId="217C5EAD"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31/03/2023</w:t>
            </w:r>
          </w:p>
        </w:tc>
        <w:tc>
          <w:tcPr>
            <w:tcW w:w="1650" w:type="dxa"/>
            <w:tcBorders>
              <w:top w:val="single" w:sz="4" w:space="0" w:color="auto"/>
              <w:left w:val="nil"/>
              <w:bottom w:val="single" w:sz="4" w:space="0" w:color="auto"/>
              <w:right w:val="single" w:sz="4" w:space="0" w:color="auto"/>
            </w:tcBorders>
            <w:shd w:val="clear" w:color="auto" w:fill="1F3864" w:themeFill="accent1" w:themeFillShade="80"/>
          </w:tcPr>
          <w:p w14:paraId="3B48D3B3"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31/03/2024</w:t>
            </w:r>
          </w:p>
        </w:tc>
      </w:tr>
      <w:tr w:rsidR="00321CCF" w:rsidRPr="00236E9B" w14:paraId="19793D9C" w14:textId="77777777" w:rsidTr="00572E0D">
        <w:trPr>
          <w:trHeight w:val="296"/>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14:paraId="17696091" w14:textId="59113C58" w:rsidR="00321CCF" w:rsidRPr="00236E9B" w:rsidRDefault="00EA7E12"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Bwlch Cyflog Cymedrig (%)</w:t>
            </w:r>
          </w:p>
        </w:tc>
        <w:tc>
          <w:tcPr>
            <w:tcW w:w="1420" w:type="dxa"/>
            <w:tcBorders>
              <w:top w:val="nil"/>
              <w:left w:val="nil"/>
              <w:bottom w:val="single" w:sz="4" w:space="0" w:color="auto"/>
              <w:right w:val="single" w:sz="4" w:space="0" w:color="auto"/>
            </w:tcBorders>
            <w:shd w:val="clear" w:color="auto" w:fill="auto"/>
            <w:noWrap/>
            <w:hideMark/>
          </w:tcPr>
          <w:p w14:paraId="40AA4F5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6.49</w:t>
            </w:r>
          </w:p>
        </w:tc>
        <w:tc>
          <w:tcPr>
            <w:tcW w:w="1417" w:type="dxa"/>
            <w:tcBorders>
              <w:top w:val="nil"/>
              <w:left w:val="nil"/>
              <w:bottom w:val="single" w:sz="4" w:space="0" w:color="auto"/>
              <w:right w:val="single" w:sz="4" w:space="0" w:color="auto"/>
            </w:tcBorders>
          </w:tcPr>
          <w:p w14:paraId="60B2FDC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5.8</w:t>
            </w:r>
          </w:p>
        </w:tc>
        <w:tc>
          <w:tcPr>
            <w:tcW w:w="1650" w:type="dxa"/>
            <w:tcBorders>
              <w:top w:val="nil"/>
              <w:left w:val="nil"/>
              <w:bottom w:val="single" w:sz="4" w:space="0" w:color="auto"/>
              <w:right w:val="single" w:sz="4" w:space="0" w:color="auto"/>
            </w:tcBorders>
          </w:tcPr>
          <w:p w14:paraId="4DBE52B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7.63</w:t>
            </w:r>
          </w:p>
        </w:tc>
      </w:tr>
    </w:tbl>
    <w:p w14:paraId="5B3D4371" w14:textId="77777777" w:rsidR="00321CCF" w:rsidRPr="00236E9B" w:rsidRDefault="00321CCF" w:rsidP="00236E9B">
      <w:pPr>
        <w:jc w:val="both"/>
        <w:rPr>
          <w:rFonts w:ascii="Arial" w:hAnsi="Arial" w:cs="Arial"/>
          <w:sz w:val="24"/>
          <w:szCs w:val="24"/>
        </w:rPr>
      </w:pPr>
    </w:p>
    <w:p w14:paraId="558C42ED" w14:textId="7B3064E3" w:rsidR="003D46FC" w:rsidRPr="00236E9B" w:rsidRDefault="00321CCF" w:rsidP="00CC05FB">
      <w:pPr>
        <w:pStyle w:val="ListParagraph"/>
        <w:numPr>
          <w:ilvl w:val="0"/>
          <w:numId w:val="21"/>
        </w:numPr>
        <w:spacing w:line="259" w:lineRule="auto"/>
        <w:jc w:val="both"/>
        <w:rPr>
          <w:rFonts w:ascii="Arial" w:hAnsi="Arial" w:cs="Arial"/>
          <w:sz w:val="24"/>
          <w:szCs w:val="24"/>
        </w:rPr>
      </w:pPr>
      <w:r w:rsidRPr="00236E9B">
        <w:rPr>
          <w:rFonts w:ascii="Arial" w:eastAsia="Arial" w:hAnsi="Arial" w:cs="Arial"/>
          <w:sz w:val="24"/>
          <w:szCs w:val="24"/>
          <w:lang w:bidi="cy-GB"/>
        </w:rPr>
        <w:lastRenderedPageBreak/>
        <w:t>Ein bwlch cyflog anabledd cymedrig yw 7.63% o blaid y rhai na ddatganodd unrhyw anabledd. Mae hyn wedi cynyddu 1.83% ers 2023.</w:t>
      </w:r>
    </w:p>
    <w:p w14:paraId="39816E60" w14:textId="6597C5A2" w:rsidR="00321CCF" w:rsidRPr="00CC05FB" w:rsidRDefault="00CC05FB" w:rsidP="00236E9B">
      <w:pPr>
        <w:spacing w:after="0" w:line="240" w:lineRule="auto"/>
        <w:contextualSpacing/>
        <w:jc w:val="both"/>
        <w:rPr>
          <w:rFonts w:ascii="Arial" w:hAnsi="Arial" w:cs="Arial"/>
          <w:b/>
          <w:bCs/>
          <w:kern w:val="0"/>
          <w:sz w:val="28"/>
          <w:szCs w:val="28"/>
          <w14:ligatures w14:val="none"/>
        </w:rPr>
      </w:pPr>
      <w:r w:rsidRPr="00CC05FB">
        <w:rPr>
          <w:rFonts w:ascii="Arial" w:eastAsia="Arial" w:hAnsi="Arial" w:cs="Arial"/>
          <w:b/>
          <w:color w:val="002060"/>
          <w:kern w:val="0"/>
          <w:sz w:val="28"/>
          <w:szCs w:val="28"/>
          <w:lang w:bidi="cy-GB"/>
          <w14:ligatures w14:val="none"/>
        </w:rPr>
        <w:t>Anabledd - Bwlch Cyflog Canolrifol</w:t>
      </w:r>
    </w:p>
    <w:p w14:paraId="4E5DFE8A" w14:textId="77777777" w:rsidR="00321CCF" w:rsidRPr="00236E9B" w:rsidRDefault="00321CCF" w:rsidP="00236E9B">
      <w:pPr>
        <w:spacing w:after="0" w:line="240" w:lineRule="auto"/>
        <w:contextualSpacing/>
        <w:jc w:val="both"/>
        <w:rPr>
          <w:rFonts w:ascii="Arial" w:hAnsi="Arial" w:cs="Arial"/>
          <w:b/>
          <w:bCs/>
          <w:kern w:val="0"/>
          <w:sz w:val="24"/>
          <w:szCs w:val="24"/>
          <w:u w:val="single"/>
          <w14:ligatures w14:val="none"/>
        </w:rPr>
      </w:pPr>
    </w:p>
    <w:p w14:paraId="35742FB8"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Y bwlch cyflog canolrif anabledd yw'r gwahaniaeth rhwng y pwyntiau canol yn ystod enillion fesul awr staff heb unrhyw anabledd hysbys a staff ag anabledd datganedig. </w:t>
      </w:r>
    </w:p>
    <w:p w14:paraId="246A89D8" w14:textId="77777777" w:rsidR="00A41115" w:rsidRDefault="00A41115" w:rsidP="00A41115">
      <w:pPr>
        <w:pStyle w:val="NoSpacing"/>
        <w:rPr>
          <w:rFonts w:ascii="Arial" w:hAnsi="Arial" w:cs="Arial"/>
          <w:sz w:val="24"/>
          <w:szCs w:val="24"/>
        </w:rPr>
      </w:pPr>
    </w:p>
    <w:p w14:paraId="45576D53" w14:textId="5246F662" w:rsidR="00321CCF" w:rsidRPr="00A41115" w:rsidRDefault="00A41115" w:rsidP="00A41115">
      <w:pPr>
        <w:pStyle w:val="NoSpacing"/>
        <w:rPr>
          <w:rFonts w:ascii="Arial" w:hAnsi="Arial" w:cs="Arial"/>
          <w:sz w:val="24"/>
          <w:szCs w:val="24"/>
        </w:rPr>
      </w:pPr>
      <w:r>
        <w:rPr>
          <w:rFonts w:ascii="Arial" w:eastAsia="Arial" w:hAnsi="Arial" w:cs="Arial"/>
          <w:sz w:val="24"/>
          <w:szCs w:val="24"/>
          <w:lang w:bidi="cy-GB"/>
        </w:rPr>
        <w:t>Tabl 10: Bwlch Cyflog Canolrifol Anabledd Dros Amser</w:t>
      </w:r>
    </w:p>
    <w:tbl>
      <w:tblPr>
        <w:tblW w:w="9021" w:type="dxa"/>
        <w:tblInd w:w="-5" w:type="dxa"/>
        <w:tblLook w:val="04A0" w:firstRow="1" w:lastRow="0" w:firstColumn="1" w:lastColumn="0" w:noHBand="0" w:noVBand="1"/>
      </w:tblPr>
      <w:tblGrid>
        <w:gridCol w:w="4536"/>
        <w:gridCol w:w="1418"/>
        <w:gridCol w:w="1559"/>
        <w:gridCol w:w="1508"/>
      </w:tblGrid>
      <w:tr w:rsidR="00321CCF" w:rsidRPr="00236E9B" w14:paraId="3F35A5F0" w14:textId="77777777" w:rsidTr="00EA7E12">
        <w:trPr>
          <w:trHeight w:val="333"/>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609EDEE" w14:textId="3BF63EEE" w:rsidR="00321CCF" w:rsidRPr="00236E9B" w:rsidRDefault="00321CCF" w:rsidP="00236E9B">
            <w:pPr>
              <w:spacing w:after="0" w:line="276" w:lineRule="auto"/>
              <w:jc w:val="both"/>
              <w:rPr>
                <w:rFonts w:ascii="Arial" w:eastAsia="Times New Roman" w:hAnsi="Arial" w:cs="Arial"/>
                <w:b/>
                <w:bCs/>
                <w:strike/>
                <w:color w:val="000000"/>
                <w:kern w:val="0"/>
                <w:sz w:val="24"/>
                <w:szCs w:val="24"/>
                <w:lang w:eastAsia="en-GB"/>
                <w14:ligatures w14:val="none"/>
              </w:rPr>
            </w:pPr>
          </w:p>
        </w:tc>
        <w:tc>
          <w:tcPr>
            <w:tcW w:w="1418"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5F9A911"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31/03/2022</w:t>
            </w:r>
          </w:p>
        </w:tc>
        <w:tc>
          <w:tcPr>
            <w:tcW w:w="1559" w:type="dxa"/>
            <w:tcBorders>
              <w:top w:val="single" w:sz="4" w:space="0" w:color="auto"/>
              <w:left w:val="nil"/>
              <w:bottom w:val="single" w:sz="4" w:space="0" w:color="auto"/>
              <w:right w:val="single" w:sz="4" w:space="0" w:color="auto"/>
            </w:tcBorders>
            <w:shd w:val="clear" w:color="auto" w:fill="1F3864" w:themeFill="accent1" w:themeFillShade="80"/>
          </w:tcPr>
          <w:p w14:paraId="55D7B057"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31/03/2023</w:t>
            </w:r>
          </w:p>
        </w:tc>
        <w:tc>
          <w:tcPr>
            <w:tcW w:w="1508" w:type="dxa"/>
            <w:tcBorders>
              <w:top w:val="single" w:sz="4" w:space="0" w:color="auto"/>
              <w:left w:val="nil"/>
              <w:bottom w:val="single" w:sz="4" w:space="0" w:color="auto"/>
              <w:right w:val="single" w:sz="4" w:space="0" w:color="auto"/>
            </w:tcBorders>
            <w:shd w:val="clear" w:color="auto" w:fill="1F3864" w:themeFill="accent1" w:themeFillShade="80"/>
          </w:tcPr>
          <w:p w14:paraId="4E94D82A"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31/03/2024</w:t>
            </w:r>
          </w:p>
        </w:tc>
      </w:tr>
      <w:tr w:rsidR="00321CCF" w:rsidRPr="00236E9B" w14:paraId="407D981C" w14:textId="77777777" w:rsidTr="00572E0D">
        <w:trPr>
          <w:trHeight w:val="296"/>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082BCA7F" w14:textId="46C62E97" w:rsidR="00321CCF" w:rsidRPr="00236E9B" w:rsidRDefault="49546178"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Bwlch Cyflog Canolrifol (%)</w:t>
            </w:r>
          </w:p>
        </w:tc>
        <w:tc>
          <w:tcPr>
            <w:tcW w:w="1418" w:type="dxa"/>
            <w:tcBorders>
              <w:top w:val="nil"/>
              <w:left w:val="nil"/>
              <w:bottom w:val="single" w:sz="4" w:space="0" w:color="auto"/>
              <w:right w:val="single" w:sz="4" w:space="0" w:color="auto"/>
            </w:tcBorders>
            <w:shd w:val="clear" w:color="auto" w:fill="auto"/>
            <w:noWrap/>
            <w:hideMark/>
          </w:tcPr>
          <w:p w14:paraId="1304299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8.43</w:t>
            </w:r>
          </w:p>
        </w:tc>
        <w:tc>
          <w:tcPr>
            <w:tcW w:w="1559" w:type="dxa"/>
            <w:tcBorders>
              <w:top w:val="nil"/>
              <w:left w:val="nil"/>
              <w:bottom w:val="single" w:sz="4" w:space="0" w:color="auto"/>
              <w:right w:val="single" w:sz="4" w:space="0" w:color="auto"/>
            </w:tcBorders>
          </w:tcPr>
          <w:p w14:paraId="21BCCD04"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2.82</w:t>
            </w:r>
          </w:p>
        </w:tc>
        <w:tc>
          <w:tcPr>
            <w:tcW w:w="1508" w:type="dxa"/>
            <w:tcBorders>
              <w:top w:val="nil"/>
              <w:left w:val="nil"/>
              <w:bottom w:val="single" w:sz="4" w:space="0" w:color="auto"/>
              <w:right w:val="single" w:sz="4" w:space="0" w:color="auto"/>
            </w:tcBorders>
          </w:tcPr>
          <w:p w14:paraId="6311E4A6"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8.34</w:t>
            </w:r>
          </w:p>
        </w:tc>
      </w:tr>
    </w:tbl>
    <w:p w14:paraId="2D4141EA" w14:textId="77777777" w:rsidR="00321CCF" w:rsidRPr="00236E9B" w:rsidRDefault="00321CCF" w:rsidP="00236E9B">
      <w:pPr>
        <w:jc w:val="both"/>
        <w:rPr>
          <w:rFonts w:ascii="Arial" w:hAnsi="Arial" w:cs="Arial"/>
          <w:sz w:val="24"/>
          <w:szCs w:val="24"/>
        </w:rPr>
      </w:pPr>
    </w:p>
    <w:p w14:paraId="3B8A7C62" w14:textId="77777777" w:rsidR="00321CCF" w:rsidRPr="00236E9B" w:rsidRDefault="00321CCF" w:rsidP="00236E9B">
      <w:pPr>
        <w:pStyle w:val="ListParagraph"/>
        <w:numPr>
          <w:ilvl w:val="0"/>
          <w:numId w:val="2"/>
        </w:numPr>
        <w:spacing w:line="259" w:lineRule="auto"/>
        <w:jc w:val="both"/>
        <w:rPr>
          <w:rFonts w:ascii="Arial" w:hAnsi="Arial" w:cs="Arial"/>
          <w:sz w:val="24"/>
          <w:szCs w:val="24"/>
        </w:rPr>
      </w:pPr>
      <w:r w:rsidRPr="00236E9B">
        <w:rPr>
          <w:rFonts w:ascii="Arial" w:eastAsia="Arial" w:hAnsi="Arial" w:cs="Arial"/>
          <w:sz w:val="24"/>
          <w:szCs w:val="24"/>
          <w:lang w:bidi="cy-GB"/>
        </w:rPr>
        <w:t>Mae ein bwlch cyflog anabledd canolrifol yn 8.34% o blaid y rhai heb anabledd hysbys, sydd wedi cynyddu 5.52% ers 2023.</w:t>
      </w:r>
    </w:p>
    <w:p w14:paraId="4AD2954A" w14:textId="77777777" w:rsidR="00321CCF" w:rsidRPr="00236E9B" w:rsidRDefault="00321CCF" w:rsidP="00236E9B">
      <w:pPr>
        <w:spacing w:after="0" w:line="240" w:lineRule="auto"/>
        <w:jc w:val="both"/>
        <w:rPr>
          <w:rFonts w:ascii="Arial" w:hAnsi="Arial" w:cs="Arial"/>
          <w:b/>
          <w:bCs/>
          <w:kern w:val="0"/>
          <w:sz w:val="24"/>
          <w:szCs w:val="24"/>
          <w:u w:val="single"/>
          <w14:ligatures w14:val="none"/>
        </w:rPr>
      </w:pPr>
    </w:p>
    <w:p w14:paraId="0BB621FC" w14:textId="77777777" w:rsidR="00321CCF" w:rsidRPr="00CC05FB" w:rsidRDefault="00321CCF" w:rsidP="00236E9B">
      <w:pPr>
        <w:spacing w:after="0" w:line="240" w:lineRule="auto"/>
        <w:jc w:val="both"/>
        <w:rPr>
          <w:rFonts w:ascii="Arial" w:hAnsi="Arial" w:cs="Arial"/>
          <w:b/>
          <w:bCs/>
          <w:color w:val="002060"/>
          <w:kern w:val="0"/>
          <w:sz w:val="24"/>
          <w:szCs w:val="24"/>
          <w14:ligatures w14:val="none"/>
        </w:rPr>
      </w:pPr>
      <w:r w:rsidRPr="00CC05FB">
        <w:rPr>
          <w:rFonts w:ascii="Arial" w:eastAsia="Arial" w:hAnsi="Arial" w:cs="Arial"/>
          <w:b/>
          <w:color w:val="002060"/>
          <w:kern w:val="0"/>
          <w:sz w:val="24"/>
          <w:szCs w:val="24"/>
          <w:lang w:bidi="cy-GB"/>
          <w14:ligatures w14:val="none"/>
        </w:rPr>
        <w:t>Bwlch bonws anabledd Prifysgol Metropolitan Caerdydd 2024</w:t>
      </w:r>
    </w:p>
    <w:p w14:paraId="65427BD0" w14:textId="77777777" w:rsidR="00321CCF" w:rsidRPr="00236E9B" w:rsidRDefault="00321CCF" w:rsidP="00236E9B">
      <w:pPr>
        <w:spacing w:after="0" w:line="240" w:lineRule="auto"/>
        <w:jc w:val="both"/>
        <w:rPr>
          <w:rFonts w:ascii="Arial" w:hAnsi="Arial" w:cs="Arial"/>
          <w:b/>
          <w:bCs/>
          <w:kern w:val="0"/>
          <w:sz w:val="24"/>
          <w:szCs w:val="24"/>
          <w:u w:val="single"/>
          <w14:ligatures w14:val="none"/>
        </w:rPr>
      </w:pPr>
    </w:p>
    <w:p w14:paraId="4294CE67"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Mae'r bwlch bonws anabledd yn parhau i fod yn 0% gan na thelir unrhyw fonysau.</w:t>
      </w:r>
    </w:p>
    <w:p w14:paraId="7B10C4CD" w14:textId="77777777" w:rsidR="00321CCF" w:rsidRPr="00CC05FB" w:rsidRDefault="00321CCF" w:rsidP="00236E9B">
      <w:pPr>
        <w:spacing w:after="0" w:line="240" w:lineRule="auto"/>
        <w:jc w:val="both"/>
        <w:rPr>
          <w:rFonts w:ascii="Arial" w:hAnsi="Arial" w:cs="Arial"/>
          <w:b/>
          <w:bCs/>
          <w:color w:val="002060"/>
          <w:kern w:val="0"/>
          <w:sz w:val="24"/>
          <w:szCs w:val="24"/>
          <w14:ligatures w14:val="none"/>
        </w:rPr>
      </w:pPr>
    </w:p>
    <w:p w14:paraId="4D5AEFF9" w14:textId="77777777" w:rsidR="00321CCF" w:rsidRPr="00CC05FB" w:rsidRDefault="00321CCF" w:rsidP="00236E9B">
      <w:pPr>
        <w:spacing w:after="0" w:line="240" w:lineRule="auto"/>
        <w:jc w:val="both"/>
        <w:rPr>
          <w:rFonts w:ascii="Arial" w:hAnsi="Arial" w:cs="Arial"/>
          <w:b/>
          <w:color w:val="002060"/>
          <w:kern w:val="0"/>
          <w:sz w:val="24"/>
          <w:szCs w:val="24"/>
          <w14:ligatures w14:val="none"/>
        </w:rPr>
      </w:pPr>
      <w:r w:rsidRPr="00CC05FB">
        <w:rPr>
          <w:rFonts w:ascii="Arial" w:eastAsia="Arial" w:hAnsi="Arial" w:cs="Arial"/>
          <w:b/>
          <w:color w:val="002060"/>
          <w:kern w:val="0"/>
          <w:sz w:val="24"/>
          <w:szCs w:val="24"/>
          <w:lang w:bidi="cy-GB"/>
          <w14:ligatures w14:val="none"/>
        </w:rPr>
        <w:t>Talu fesul Chwartel</w:t>
      </w:r>
    </w:p>
    <w:p w14:paraId="34B4F4E8" w14:textId="77777777" w:rsidR="00321CCF" w:rsidRPr="00236E9B" w:rsidRDefault="00321CCF" w:rsidP="00236E9B">
      <w:pPr>
        <w:spacing w:after="0" w:line="240" w:lineRule="auto"/>
        <w:jc w:val="both"/>
        <w:rPr>
          <w:rFonts w:ascii="Arial" w:hAnsi="Arial" w:cs="Arial"/>
          <w:sz w:val="24"/>
          <w:szCs w:val="24"/>
        </w:rPr>
      </w:pPr>
    </w:p>
    <w:p w14:paraId="1D242CC5" w14:textId="77777777" w:rsidR="00321CCF" w:rsidRPr="00236E9B" w:rsidRDefault="00321CCF" w:rsidP="00236E9B">
      <w:pPr>
        <w:spacing w:after="0" w:line="240" w:lineRule="auto"/>
        <w:jc w:val="both"/>
        <w:rPr>
          <w:rFonts w:ascii="Arial" w:hAnsi="Arial" w:cs="Arial"/>
          <w:kern w:val="0"/>
          <w:sz w:val="24"/>
          <w:szCs w:val="24"/>
          <w14:ligatures w14:val="none"/>
        </w:rPr>
      </w:pPr>
      <w:r w:rsidRPr="00236E9B">
        <w:rPr>
          <w:rFonts w:ascii="Arial" w:eastAsia="Arial" w:hAnsi="Arial" w:cs="Arial"/>
          <w:kern w:val="0"/>
          <w:sz w:val="24"/>
          <w:szCs w:val="24"/>
          <w:lang w:bidi="cy-GB"/>
          <w14:ligatures w14:val="none"/>
        </w:rPr>
        <w:t xml:space="preserve">Mae'r tabl isod yn dangos y tâl fesul chwartel ar gyfer y Brifysgol yn seiliedig ar staff ag anabledd a heb anabledd hysbys. Mae'n dangos bod cyfran uwch o staff heb anabledd hysbys ym mhob chwartel. Mae cyfran uwch o staff ag anabledd datganedig yn y chwartelau isaf nag yn y chwartelau uchaf/canol uwch. </w:t>
      </w:r>
    </w:p>
    <w:p w14:paraId="0FD635CB" w14:textId="77777777" w:rsidR="00321CCF" w:rsidRDefault="00321CCF" w:rsidP="00236E9B">
      <w:pPr>
        <w:spacing w:after="0" w:line="240" w:lineRule="auto"/>
        <w:jc w:val="both"/>
        <w:rPr>
          <w:rFonts w:ascii="Arial" w:hAnsi="Arial" w:cs="Arial"/>
          <w:kern w:val="0"/>
          <w:sz w:val="24"/>
          <w:szCs w:val="24"/>
          <w14:ligatures w14:val="none"/>
        </w:rPr>
      </w:pPr>
    </w:p>
    <w:p w14:paraId="7C0E2F4B" w14:textId="1630B87A" w:rsidR="00A41115" w:rsidRPr="00A41115" w:rsidRDefault="00A41115" w:rsidP="00A41115">
      <w:pPr>
        <w:pStyle w:val="NoSpacing"/>
        <w:rPr>
          <w:rFonts w:ascii="Arial" w:hAnsi="Arial" w:cs="Arial"/>
          <w:sz w:val="24"/>
          <w:szCs w:val="24"/>
        </w:rPr>
      </w:pPr>
      <w:r>
        <w:rPr>
          <w:rFonts w:ascii="Arial" w:eastAsia="Arial" w:hAnsi="Arial" w:cs="Arial"/>
          <w:sz w:val="24"/>
          <w:szCs w:val="24"/>
          <w:lang w:bidi="cy-GB"/>
        </w:rPr>
        <w:t xml:space="preserve">Tabl 10: </w:t>
      </w:r>
      <w:r>
        <w:rPr>
          <w:rFonts w:ascii="Arial" w:eastAsia="Times New Roman" w:hAnsi="Arial" w:cs="Arial"/>
          <w:color w:val="000000"/>
          <w:kern w:val="0"/>
          <w:sz w:val="24"/>
          <w:szCs w:val="24"/>
          <w:lang w:bidi="cy-GB"/>
          <w14:ligatures w14:val="none"/>
        </w:rPr>
        <w:t xml:space="preserve">Chwarter Tâl Awr yn ôl Anabledd </w:t>
      </w:r>
    </w:p>
    <w:tbl>
      <w:tblPr>
        <w:tblW w:w="9021" w:type="dxa"/>
        <w:tblInd w:w="-5" w:type="dxa"/>
        <w:tblLook w:val="04A0" w:firstRow="1" w:lastRow="0" w:firstColumn="1" w:lastColumn="0" w:noHBand="0" w:noVBand="1"/>
      </w:tblPr>
      <w:tblGrid>
        <w:gridCol w:w="4536"/>
        <w:gridCol w:w="1560"/>
        <w:gridCol w:w="1418"/>
        <w:gridCol w:w="1507"/>
      </w:tblGrid>
      <w:tr w:rsidR="00B0716D" w:rsidRPr="00236E9B" w14:paraId="0217D842" w14:textId="77777777" w:rsidTr="000F59FA">
        <w:trPr>
          <w:trHeight w:val="580"/>
        </w:trPr>
        <w:tc>
          <w:tcPr>
            <w:tcW w:w="4536"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27DA7760" w14:textId="77777777" w:rsidR="00321CCF" w:rsidRPr="00236E9B" w:rsidRDefault="00321CCF" w:rsidP="00236E9B">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Canran y staff ag anabledd a heb anabledd ym mhob chwarter cyflog fesul awr</w:t>
            </w:r>
          </w:p>
        </w:tc>
        <w:tc>
          <w:tcPr>
            <w:tcW w:w="156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322746C"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31/03/2022</w:t>
            </w:r>
          </w:p>
        </w:tc>
        <w:tc>
          <w:tcPr>
            <w:tcW w:w="1417" w:type="dxa"/>
            <w:tcBorders>
              <w:top w:val="single" w:sz="4" w:space="0" w:color="auto"/>
              <w:left w:val="nil"/>
              <w:bottom w:val="single" w:sz="4" w:space="0" w:color="auto"/>
              <w:right w:val="single" w:sz="4" w:space="0" w:color="auto"/>
            </w:tcBorders>
            <w:shd w:val="clear" w:color="auto" w:fill="1F3864" w:themeFill="accent1" w:themeFillShade="80"/>
          </w:tcPr>
          <w:p w14:paraId="5BD8FED7"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31/03/2023</w:t>
            </w:r>
          </w:p>
        </w:tc>
        <w:tc>
          <w:tcPr>
            <w:tcW w:w="1508" w:type="dxa"/>
            <w:tcBorders>
              <w:top w:val="single" w:sz="4" w:space="0" w:color="auto"/>
              <w:left w:val="nil"/>
              <w:bottom w:val="single" w:sz="4" w:space="0" w:color="auto"/>
              <w:right w:val="single" w:sz="4" w:space="0" w:color="auto"/>
            </w:tcBorders>
            <w:shd w:val="clear" w:color="auto" w:fill="1F3864" w:themeFill="accent1" w:themeFillShade="80"/>
          </w:tcPr>
          <w:p w14:paraId="2EB5735F" w14:textId="77777777" w:rsidR="00321CCF" w:rsidRPr="00236E9B" w:rsidRDefault="00321CCF" w:rsidP="00236E9B">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color w:val="FFFFFF" w:themeColor="background1"/>
                <w:kern w:val="0"/>
                <w:sz w:val="24"/>
                <w:szCs w:val="24"/>
                <w:lang w:bidi="cy-GB"/>
                <w14:ligatures w14:val="none"/>
              </w:rPr>
              <w:t>31/03/2024</w:t>
            </w:r>
          </w:p>
        </w:tc>
      </w:tr>
      <w:tr w:rsidR="00B0716D" w:rsidRPr="00236E9B" w14:paraId="2475301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7D0202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Y ganran ag anabledd wedi'i ddatgan yn y Chwartel Uchaf</w:t>
            </w:r>
          </w:p>
        </w:tc>
        <w:tc>
          <w:tcPr>
            <w:tcW w:w="1560" w:type="dxa"/>
            <w:tcBorders>
              <w:top w:val="nil"/>
              <w:left w:val="nil"/>
              <w:bottom w:val="single" w:sz="4" w:space="0" w:color="auto"/>
              <w:right w:val="single" w:sz="4" w:space="0" w:color="auto"/>
            </w:tcBorders>
            <w:shd w:val="clear" w:color="auto" w:fill="auto"/>
            <w:noWrap/>
            <w:vAlign w:val="center"/>
          </w:tcPr>
          <w:p w14:paraId="366EA9F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5.49</w:t>
            </w:r>
          </w:p>
        </w:tc>
        <w:tc>
          <w:tcPr>
            <w:tcW w:w="1417" w:type="dxa"/>
            <w:tcBorders>
              <w:top w:val="nil"/>
              <w:left w:val="nil"/>
              <w:bottom w:val="single" w:sz="4" w:space="0" w:color="auto"/>
              <w:right w:val="single" w:sz="4" w:space="0" w:color="auto"/>
            </w:tcBorders>
            <w:vAlign w:val="center"/>
          </w:tcPr>
          <w:p w14:paraId="4E7BA79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5.68</w:t>
            </w:r>
          </w:p>
        </w:tc>
        <w:tc>
          <w:tcPr>
            <w:tcW w:w="1508" w:type="dxa"/>
            <w:tcBorders>
              <w:top w:val="nil"/>
              <w:left w:val="nil"/>
              <w:bottom w:val="single" w:sz="4" w:space="0" w:color="auto"/>
              <w:right w:val="single" w:sz="4" w:space="0" w:color="auto"/>
            </w:tcBorders>
            <w:vAlign w:val="center"/>
          </w:tcPr>
          <w:p w14:paraId="78D87E60" w14:textId="7C661A9C"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7.21</w:t>
            </w:r>
          </w:p>
        </w:tc>
      </w:tr>
      <w:tr w:rsidR="00B0716D" w:rsidRPr="00236E9B" w14:paraId="43C5F4F7"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EC3E9D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heb anabledd hysbys Chwartel Uchaf</w:t>
            </w:r>
          </w:p>
        </w:tc>
        <w:tc>
          <w:tcPr>
            <w:tcW w:w="1560" w:type="dxa"/>
            <w:tcBorders>
              <w:top w:val="nil"/>
              <w:left w:val="nil"/>
              <w:bottom w:val="single" w:sz="4" w:space="0" w:color="auto"/>
              <w:right w:val="single" w:sz="4" w:space="0" w:color="auto"/>
            </w:tcBorders>
            <w:shd w:val="clear" w:color="auto" w:fill="auto"/>
            <w:noWrap/>
            <w:vAlign w:val="center"/>
          </w:tcPr>
          <w:p w14:paraId="7CEF532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87.80</w:t>
            </w:r>
          </w:p>
        </w:tc>
        <w:tc>
          <w:tcPr>
            <w:tcW w:w="1417" w:type="dxa"/>
            <w:tcBorders>
              <w:top w:val="nil"/>
              <w:left w:val="nil"/>
              <w:bottom w:val="single" w:sz="4" w:space="0" w:color="auto"/>
              <w:right w:val="single" w:sz="4" w:space="0" w:color="auto"/>
            </w:tcBorders>
            <w:vAlign w:val="center"/>
          </w:tcPr>
          <w:p w14:paraId="045685F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87.08</w:t>
            </w:r>
          </w:p>
        </w:tc>
        <w:tc>
          <w:tcPr>
            <w:tcW w:w="1508" w:type="dxa"/>
            <w:tcBorders>
              <w:top w:val="nil"/>
              <w:left w:val="nil"/>
              <w:bottom w:val="single" w:sz="4" w:space="0" w:color="auto"/>
              <w:right w:val="single" w:sz="4" w:space="0" w:color="auto"/>
            </w:tcBorders>
            <w:vAlign w:val="center"/>
          </w:tcPr>
          <w:p w14:paraId="065D48FE" w14:textId="7417D831"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84.94</w:t>
            </w:r>
          </w:p>
        </w:tc>
      </w:tr>
      <w:tr w:rsidR="00B0716D" w:rsidRPr="00236E9B" w14:paraId="3A5A5B3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1C538684"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4B5C472D"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2E235F4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1E0B80D6"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1744006B"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76B60F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Y ganran ag anabledd datganedig yn y Chwartel Canol Uchaf</w:t>
            </w:r>
          </w:p>
        </w:tc>
        <w:tc>
          <w:tcPr>
            <w:tcW w:w="1560" w:type="dxa"/>
            <w:tcBorders>
              <w:top w:val="nil"/>
              <w:left w:val="nil"/>
              <w:bottom w:val="single" w:sz="4" w:space="0" w:color="auto"/>
              <w:right w:val="single" w:sz="4" w:space="0" w:color="auto"/>
            </w:tcBorders>
            <w:shd w:val="clear" w:color="auto" w:fill="auto"/>
            <w:noWrap/>
            <w:vAlign w:val="center"/>
          </w:tcPr>
          <w:p w14:paraId="2D74D9B3"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3.94</w:t>
            </w:r>
          </w:p>
        </w:tc>
        <w:tc>
          <w:tcPr>
            <w:tcW w:w="1417" w:type="dxa"/>
            <w:tcBorders>
              <w:top w:val="nil"/>
              <w:left w:val="nil"/>
              <w:bottom w:val="single" w:sz="4" w:space="0" w:color="auto"/>
              <w:right w:val="single" w:sz="4" w:space="0" w:color="auto"/>
            </w:tcBorders>
            <w:vAlign w:val="center"/>
          </w:tcPr>
          <w:p w14:paraId="76D0714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5.43</w:t>
            </w:r>
          </w:p>
        </w:tc>
        <w:tc>
          <w:tcPr>
            <w:tcW w:w="1508" w:type="dxa"/>
            <w:tcBorders>
              <w:top w:val="nil"/>
              <w:left w:val="nil"/>
              <w:bottom w:val="single" w:sz="4" w:space="0" w:color="auto"/>
              <w:right w:val="single" w:sz="4" w:space="0" w:color="auto"/>
            </w:tcBorders>
            <w:vAlign w:val="center"/>
          </w:tcPr>
          <w:p w14:paraId="3597AFE7" w14:textId="5DE59CCD"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7.62</w:t>
            </w:r>
          </w:p>
        </w:tc>
      </w:tr>
      <w:tr w:rsidR="00B0716D" w:rsidRPr="00236E9B" w14:paraId="69FC5184"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6D0D7F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heb unrhyw anabledd hysbys yn y Chwartel Canol Uchaf</w:t>
            </w:r>
          </w:p>
        </w:tc>
        <w:tc>
          <w:tcPr>
            <w:tcW w:w="1560" w:type="dxa"/>
            <w:tcBorders>
              <w:top w:val="nil"/>
              <w:left w:val="nil"/>
              <w:bottom w:val="single" w:sz="4" w:space="0" w:color="auto"/>
              <w:right w:val="single" w:sz="4" w:space="0" w:color="auto"/>
            </w:tcBorders>
            <w:shd w:val="clear" w:color="auto" w:fill="auto"/>
            <w:noWrap/>
            <w:vAlign w:val="center"/>
          </w:tcPr>
          <w:p w14:paraId="34FB244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86.06</w:t>
            </w:r>
          </w:p>
        </w:tc>
        <w:tc>
          <w:tcPr>
            <w:tcW w:w="1417" w:type="dxa"/>
            <w:tcBorders>
              <w:top w:val="nil"/>
              <w:left w:val="nil"/>
              <w:bottom w:val="single" w:sz="4" w:space="0" w:color="auto"/>
              <w:right w:val="single" w:sz="4" w:space="0" w:color="auto"/>
            </w:tcBorders>
            <w:vAlign w:val="center"/>
          </w:tcPr>
          <w:p w14:paraId="21ABC56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83.72</w:t>
            </w:r>
          </w:p>
        </w:tc>
        <w:tc>
          <w:tcPr>
            <w:tcW w:w="1508" w:type="dxa"/>
            <w:tcBorders>
              <w:top w:val="nil"/>
              <w:left w:val="nil"/>
              <w:bottom w:val="single" w:sz="4" w:space="0" w:color="auto"/>
              <w:right w:val="single" w:sz="4" w:space="0" w:color="auto"/>
            </w:tcBorders>
            <w:vAlign w:val="center"/>
          </w:tcPr>
          <w:p w14:paraId="55C10C29" w14:textId="4CBD4C06"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82.47</w:t>
            </w:r>
          </w:p>
        </w:tc>
      </w:tr>
      <w:tr w:rsidR="00B0716D" w:rsidRPr="00236E9B" w14:paraId="6D43DF8F"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0FD01FE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3E63B5E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12475856"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56148BC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53D1D29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FE4519B"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Y ganran ag anabledd datganedig yn y Chwartel Canol Isaf</w:t>
            </w:r>
          </w:p>
        </w:tc>
        <w:tc>
          <w:tcPr>
            <w:tcW w:w="1560" w:type="dxa"/>
            <w:tcBorders>
              <w:top w:val="nil"/>
              <w:left w:val="nil"/>
              <w:bottom w:val="single" w:sz="4" w:space="0" w:color="auto"/>
              <w:right w:val="single" w:sz="4" w:space="0" w:color="auto"/>
            </w:tcBorders>
            <w:shd w:val="clear" w:color="auto" w:fill="auto"/>
            <w:noWrap/>
            <w:vAlign w:val="center"/>
          </w:tcPr>
          <w:p w14:paraId="551B8D6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6.10</w:t>
            </w:r>
          </w:p>
        </w:tc>
        <w:tc>
          <w:tcPr>
            <w:tcW w:w="1417" w:type="dxa"/>
            <w:tcBorders>
              <w:top w:val="nil"/>
              <w:left w:val="nil"/>
              <w:bottom w:val="single" w:sz="4" w:space="0" w:color="auto"/>
              <w:right w:val="single" w:sz="4" w:space="0" w:color="auto"/>
            </w:tcBorders>
            <w:vAlign w:val="center"/>
          </w:tcPr>
          <w:p w14:paraId="1D0DCB4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6.99</w:t>
            </w:r>
          </w:p>
        </w:tc>
        <w:tc>
          <w:tcPr>
            <w:tcW w:w="1508" w:type="dxa"/>
            <w:tcBorders>
              <w:top w:val="nil"/>
              <w:left w:val="nil"/>
              <w:bottom w:val="single" w:sz="4" w:space="0" w:color="auto"/>
              <w:right w:val="single" w:sz="4" w:space="0" w:color="auto"/>
            </w:tcBorders>
            <w:vAlign w:val="center"/>
          </w:tcPr>
          <w:p w14:paraId="353BD7C8" w14:textId="151A5D12"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8.64</w:t>
            </w:r>
          </w:p>
        </w:tc>
      </w:tr>
      <w:tr w:rsidR="00B0716D" w:rsidRPr="00236E9B" w14:paraId="4508442B"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389013D"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heb unrhyw anabledd hysbys yn y Chwartel Canol Isaf</w:t>
            </w:r>
          </w:p>
        </w:tc>
        <w:tc>
          <w:tcPr>
            <w:tcW w:w="1560" w:type="dxa"/>
            <w:tcBorders>
              <w:top w:val="nil"/>
              <w:left w:val="nil"/>
              <w:bottom w:val="single" w:sz="4" w:space="0" w:color="auto"/>
              <w:right w:val="single" w:sz="4" w:space="0" w:color="auto"/>
            </w:tcBorders>
            <w:shd w:val="clear" w:color="auto" w:fill="auto"/>
            <w:noWrap/>
            <w:vAlign w:val="center"/>
          </w:tcPr>
          <w:p w14:paraId="2A0149D8"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86.28</w:t>
            </w:r>
          </w:p>
        </w:tc>
        <w:tc>
          <w:tcPr>
            <w:tcW w:w="1417" w:type="dxa"/>
            <w:tcBorders>
              <w:top w:val="nil"/>
              <w:left w:val="nil"/>
              <w:bottom w:val="single" w:sz="4" w:space="0" w:color="auto"/>
              <w:right w:val="single" w:sz="4" w:space="0" w:color="auto"/>
            </w:tcBorders>
            <w:vAlign w:val="center"/>
          </w:tcPr>
          <w:p w14:paraId="0E7A9E4A"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83.68</w:t>
            </w:r>
          </w:p>
        </w:tc>
        <w:tc>
          <w:tcPr>
            <w:tcW w:w="1508" w:type="dxa"/>
            <w:tcBorders>
              <w:top w:val="nil"/>
              <w:left w:val="nil"/>
              <w:bottom w:val="single" w:sz="4" w:space="0" w:color="auto"/>
              <w:right w:val="single" w:sz="4" w:space="0" w:color="auto"/>
            </w:tcBorders>
            <w:vAlign w:val="center"/>
          </w:tcPr>
          <w:p w14:paraId="111746EA" w14:textId="2F713BAE"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82.92</w:t>
            </w:r>
          </w:p>
        </w:tc>
      </w:tr>
      <w:tr w:rsidR="00B0716D" w:rsidRPr="00236E9B" w14:paraId="55936FB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692BF23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60" w:type="dxa"/>
            <w:tcBorders>
              <w:top w:val="nil"/>
              <w:left w:val="nil"/>
              <w:bottom w:val="single" w:sz="4" w:space="0" w:color="auto"/>
              <w:right w:val="single" w:sz="4" w:space="0" w:color="auto"/>
            </w:tcBorders>
            <w:shd w:val="clear" w:color="auto" w:fill="auto"/>
            <w:noWrap/>
            <w:vAlign w:val="center"/>
          </w:tcPr>
          <w:p w14:paraId="55F75A6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417" w:type="dxa"/>
            <w:tcBorders>
              <w:top w:val="nil"/>
              <w:left w:val="nil"/>
              <w:bottom w:val="single" w:sz="4" w:space="0" w:color="auto"/>
              <w:right w:val="single" w:sz="4" w:space="0" w:color="auto"/>
            </w:tcBorders>
            <w:vAlign w:val="center"/>
          </w:tcPr>
          <w:p w14:paraId="0D5507E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c>
          <w:tcPr>
            <w:tcW w:w="1508" w:type="dxa"/>
            <w:tcBorders>
              <w:top w:val="nil"/>
              <w:left w:val="nil"/>
              <w:bottom w:val="single" w:sz="4" w:space="0" w:color="auto"/>
              <w:right w:val="single" w:sz="4" w:space="0" w:color="auto"/>
            </w:tcBorders>
            <w:vAlign w:val="center"/>
          </w:tcPr>
          <w:p w14:paraId="121BF505"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p>
        </w:tc>
      </w:tr>
      <w:tr w:rsidR="00B0716D" w:rsidRPr="00236E9B" w14:paraId="35E1C125"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431DAC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lastRenderedPageBreak/>
              <w:t>Y ganran ag anabledd datganedig yn y Chwartel Isaf</w:t>
            </w:r>
          </w:p>
        </w:tc>
        <w:tc>
          <w:tcPr>
            <w:tcW w:w="1560" w:type="dxa"/>
            <w:tcBorders>
              <w:top w:val="nil"/>
              <w:left w:val="nil"/>
              <w:bottom w:val="single" w:sz="4" w:space="0" w:color="auto"/>
              <w:right w:val="single" w:sz="4" w:space="0" w:color="auto"/>
            </w:tcBorders>
            <w:shd w:val="clear" w:color="auto" w:fill="auto"/>
            <w:noWrap/>
            <w:vAlign w:val="center"/>
          </w:tcPr>
          <w:p w14:paraId="57A3FF6E"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6.69</w:t>
            </w:r>
          </w:p>
        </w:tc>
        <w:tc>
          <w:tcPr>
            <w:tcW w:w="1417" w:type="dxa"/>
            <w:tcBorders>
              <w:top w:val="nil"/>
              <w:left w:val="nil"/>
              <w:bottom w:val="single" w:sz="4" w:space="0" w:color="auto"/>
              <w:right w:val="single" w:sz="4" w:space="0" w:color="auto"/>
            </w:tcBorders>
            <w:vAlign w:val="center"/>
          </w:tcPr>
          <w:p w14:paraId="498AFCB2"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6.46</w:t>
            </w:r>
          </w:p>
        </w:tc>
        <w:tc>
          <w:tcPr>
            <w:tcW w:w="1508" w:type="dxa"/>
            <w:tcBorders>
              <w:top w:val="nil"/>
              <w:left w:val="nil"/>
              <w:bottom w:val="single" w:sz="4" w:space="0" w:color="auto"/>
              <w:right w:val="single" w:sz="4" w:space="0" w:color="auto"/>
            </w:tcBorders>
            <w:vAlign w:val="center"/>
          </w:tcPr>
          <w:p w14:paraId="740D1B6B" w14:textId="260B4845"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8.43</w:t>
            </w:r>
          </w:p>
        </w:tc>
      </w:tr>
      <w:tr w:rsidR="00B0716D" w:rsidRPr="00236E9B" w14:paraId="466DD098" w14:textId="77777777" w:rsidTr="008A5964">
        <w:trPr>
          <w:trHeight w:val="29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0BB8A39"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Canran heb unrhyw anabledd hysbys yn y Chwartel Isaf</w:t>
            </w:r>
          </w:p>
        </w:tc>
        <w:tc>
          <w:tcPr>
            <w:tcW w:w="1560" w:type="dxa"/>
            <w:tcBorders>
              <w:top w:val="nil"/>
              <w:left w:val="nil"/>
              <w:bottom w:val="single" w:sz="4" w:space="0" w:color="auto"/>
              <w:right w:val="single" w:sz="4" w:space="0" w:color="auto"/>
            </w:tcBorders>
            <w:shd w:val="clear" w:color="auto" w:fill="auto"/>
            <w:noWrap/>
            <w:vAlign w:val="center"/>
          </w:tcPr>
          <w:p w14:paraId="25B2881F"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82.37</w:t>
            </w:r>
          </w:p>
        </w:tc>
        <w:tc>
          <w:tcPr>
            <w:tcW w:w="1417" w:type="dxa"/>
            <w:tcBorders>
              <w:top w:val="nil"/>
              <w:left w:val="nil"/>
              <w:bottom w:val="single" w:sz="4" w:space="0" w:color="auto"/>
              <w:right w:val="single" w:sz="4" w:space="0" w:color="auto"/>
            </w:tcBorders>
            <w:vAlign w:val="center"/>
          </w:tcPr>
          <w:p w14:paraId="4D1CD7D1" w14:textId="77777777"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78.04</w:t>
            </w:r>
          </w:p>
        </w:tc>
        <w:tc>
          <w:tcPr>
            <w:tcW w:w="1508" w:type="dxa"/>
            <w:tcBorders>
              <w:top w:val="nil"/>
              <w:left w:val="nil"/>
              <w:bottom w:val="single" w:sz="4" w:space="0" w:color="auto"/>
              <w:right w:val="single" w:sz="4" w:space="0" w:color="auto"/>
            </w:tcBorders>
            <w:vAlign w:val="center"/>
          </w:tcPr>
          <w:p w14:paraId="66903C7F" w14:textId="19E0528A" w:rsidR="00321CCF" w:rsidRPr="00236E9B" w:rsidRDefault="00321CCF" w:rsidP="00236E9B">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bidi="cy-GB"/>
                <w14:ligatures w14:val="none"/>
              </w:rPr>
              <w:t>56.17</w:t>
            </w:r>
          </w:p>
        </w:tc>
      </w:tr>
    </w:tbl>
    <w:p w14:paraId="3B97964E" w14:textId="232711D0" w:rsidR="00321CCF" w:rsidRPr="00CC05FB" w:rsidRDefault="00321CCF" w:rsidP="00236E9B">
      <w:pPr>
        <w:pStyle w:val="Heading1"/>
        <w:jc w:val="both"/>
        <w:rPr>
          <w:rFonts w:ascii="Arial" w:hAnsi="Arial" w:cs="Arial"/>
          <w:b/>
          <w:bCs/>
          <w:color w:val="002060"/>
          <w:sz w:val="32"/>
          <w:szCs w:val="32"/>
        </w:rPr>
      </w:pPr>
      <w:r w:rsidRPr="00CC05FB">
        <w:rPr>
          <w:rFonts w:ascii="Arial" w:eastAsia="Arial" w:hAnsi="Arial" w:cs="Arial"/>
          <w:b/>
          <w:color w:val="002060"/>
          <w:sz w:val="32"/>
          <w:szCs w:val="32"/>
          <w:lang w:bidi="cy-GB"/>
        </w:rPr>
        <w:t>Data Croestoriad</w:t>
      </w:r>
    </w:p>
    <w:p w14:paraId="6D68C643" w14:textId="09F250F1" w:rsidR="00321CCF" w:rsidRPr="00236E9B" w:rsidRDefault="00321CCF"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Mae'r Brifysgol hefyd yn cyflwyno dadansoddiad croestoriadol bwlch cyflog yn ôl rhyw ac ethnigrwydd a hefyd rhyw ac anabledd. Cyhoeddir y data hwn gan gydnabod ein bod yn parhau i wynebu heriau a bod angen inni fynd ymhellach yn ein dadansoddiad a’n dealltwriaeth o sut i fynd i’r afael â’r bylchau hyn.</w:t>
      </w:r>
    </w:p>
    <w:p w14:paraId="6BC4FE0F" w14:textId="77777777" w:rsidR="00321CCF" w:rsidRPr="00236E9B" w:rsidRDefault="00321CCF" w:rsidP="00236E9B">
      <w:pPr>
        <w:spacing w:after="0" w:line="240" w:lineRule="auto"/>
        <w:jc w:val="both"/>
        <w:rPr>
          <w:rFonts w:ascii="Arial" w:hAnsi="Arial" w:cs="Arial"/>
          <w:sz w:val="24"/>
          <w:szCs w:val="24"/>
        </w:rPr>
      </w:pPr>
    </w:p>
    <w:p w14:paraId="7F53685A" w14:textId="4DCB38F2" w:rsidR="00321CCF" w:rsidRPr="00236E9B" w:rsidRDefault="00321CCF" w:rsidP="00236E9B">
      <w:pPr>
        <w:spacing w:after="0" w:line="240" w:lineRule="auto"/>
        <w:jc w:val="both"/>
        <w:rPr>
          <w:rFonts w:ascii="Arial" w:hAnsi="Arial" w:cs="Arial"/>
          <w:b/>
          <w:bCs/>
          <w:sz w:val="24"/>
          <w:szCs w:val="24"/>
        </w:rPr>
      </w:pPr>
      <w:r w:rsidRPr="00236E9B">
        <w:rPr>
          <w:rFonts w:ascii="Arial" w:eastAsia="Arial" w:hAnsi="Arial" w:cs="Arial"/>
          <w:b/>
          <w:sz w:val="24"/>
          <w:szCs w:val="24"/>
          <w:lang w:bidi="cy-GB"/>
        </w:rPr>
        <w:t xml:space="preserve">Ffigur 9: Rhyw yn ôl Anabledd a Chyfradd Cyfartalog yr Awr (Cymedr)  </w:t>
      </w:r>
    </w:p>
    <w:p w14:paraId="64A5E134" w14:textId="77777777" w:rsidR="0039120A" w:rsidRPr="00236E9B" w:rsidRDefault="0039120A" w:rsidP="00236E9B">
      <w:pPr>
        <w:spacing w:after="0" w:line="240" w:lineRule="auto"/>
        <w:jc w:val="both"/>
        <w:rPr>
          <w:rFonts w:ascii="Arial" w:hAnsi="Arial" w:cs="Arial"/>
          <w:sz w:val="24"/>
          <w:szCs w:val="24"/>
        </w:rPr>
      </w:pPr>
    </w:p>
    <w:p w14:paraId="3DD73BE8" w14:textId="34B0F5F1" w:rsidR="00321CCF" w:rsidRPr="00236E9B" w:rsidRDefault="00886CF8" w:rsidP="00236E9B">
      <w:pPr>
        <w:spacing w:after="0" w:line="240" w:lineRule="auto"/>
        <w:jc w:val="both"/>
        <w:rPr>
          <w:rFonts w:ascii="Arial" w:hAnsi="Arial" w:cs="Arial"/>
          <w:sz w:val="24"/>
          <w:szCs w:val="24"/>
        </w:rPr>
      </w:pPr>
      <w:r w:rsidRPr="00236E9B">
        <w:rPr>
          <w:rFonts w:ascii="Arial" w:eastAsia="Arial" w:hAnsi="Arial" w:cs="Arial"/>
          <w:noProof/>
          <w:sz w:val="24"/>
          <w:szCs w:val="24"/>
          <w:lang w:bidi="cy-GB"/>
        </w:rPr>
        <w:drawing>
          <wp:inline distT="0" distB="0" distL="0" distR="0" wp14:anchorId="03D7FFD0" wp14:editId="517F9B71">
            <wp:extent cx="6127845" cy="3090545"/>
            <wp:effectExtent l="0" t="0" r="6350" b="0"/>
            <wp:docPr id="1590217921" name="Chart 1">
              <a:extLst xmlns:a="http://schemas.openxmlformats.org/drawingml/2006/main">
                <a:ext uri="{FF2B5EF4-FFF2-40B4-BE49-F238E27FC236}">
                  <a16:creationId xmlns:a16="http://schemas.microsoft.com/office/drawing/2014/main" id="{2C961797-DE54-3B35-2783-49AD75285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220CD3" w14:textId="77777777" w:rsidR="00321CCF" w:rsidRPr="00236E9B" w:rsidRDefault="00321CCF" w:rsidP="00236E9B">
      <w:pPr>
        <w:spacing w:after="0" w:line="240" w:lineRule="auto"/>
        <w:jc w:val="both"/>
        <w:rPr>
          <w:rFonts w:ascii="Arial" w:hAnsi="Arial" w:cs="Arial"/>
          <w:sz w:val="24"/>
          <w:szCs w:val="24"/>
        </w:rPr>
      </w:pPr>
    </w:p>
    <w:p w14:paraId="0652B074" w14:textId="77777777" w:rsidR="00321CCF" w:rsidRDefault="00321CCF" w:rsidP="00236E9B">
      <w:pPr>
        <w:spacing w:after="0" w:line="240" w:lineRule="auto"/>
        <w:jc w:val="both"/>
        <w:rPr>
          <w:rFonts w:ascii="Arial" w:hAnsi="Arial" w:cs="Arial"/>
          <w:sz w:val="24"/>
          <w:szCs w:val="24"/>
        </w:rPr>
      </w:pPr>
      <w:r w:rsidRPr="00236E9B">
        <w:rPr>
          <w:rFonts w:ascii="Arial" w:eastAsia="Arial" w:hAnsi="Arial" w:cs="Arial"/>
          <w:sz w:val="24"/>
          <w:szCs w:val="24"/>
          <w:lang w:bidi="cy-GB"/>
        </w:rPr>
        <w:t>Mae gan wrywod gyfradd gyfartalog uwch o gyflog fesul awr o gymharu â'u cymheiriaid benywaidd ym mhob categori.</w:t>
      </w:r>
    </w:p>
    <w:p w14:paraId="3D7EAB7C" w14:textId="77777777" w:rsidR="00A41115" w:rsidRDefault="00A41115" w:rsidP="00236E9B">
      <w:pPr>
        <w:spacing w:after="0" w:line="240" w:lineRule="auto"/>
        <w:jc w:val="both"/>
        <w:rPr>
          <w:rFonts w:ascii="Arial" w:hAnsi="Arial" w:cs="Arial"/>
          <w:sz w:val="24"/>
          <w:szCs w:val="24"/>
        </w:rPr>
      </w:pPr>
    </w:p>
    <w:p w14:paraId="01958FA8" w14:textId="77777777" w:rsidR="00A41115" w:rsidRDefault="00A41115" w:rsidP="00236E9B">
      <w:pPr>
        <w:spacing w:after="0" w:line="240" w:lineRule="auto"/>
        <w:jc w:val="both"/>
        <w:rPr>
          <w:rFonts w:ascii="Arial" w:hAnsi="Arial" w:cs="Arial"/>
          <w:sz w:val="24"/>
          <w:szCs w:val="24"/>
        </w:rPr>
      </w:pPr>
    </w:p>
    <w:p w14:paraId="738A1839" w14:textId="77777777" w:rsidR="00A41115" w:rsidRDefault="00A41115" w:rsidP="00236E9B">
      <w:pPr>
        <w:spacing w:after="0" w:line="240" w:lineRule="auto"/>
        <w:jc w:val="both"/>
        <w:rPr>
          <w:rFonts w:ascii="Arial" w:hAnsi="Arial" w:cs="Arial"/>
          <w:sz w:val="24"/>
          <w:szCs w:val="24"/>
        </w:rPr>
      </w:pPr>
    </w:p>
    <w:p w14:paraId="339BC4BF" w14:textId="77777777" w:rsidR="00A41115" w:rsidRDefault="00A41115" w:rsidP="00236E9B">
      <w:pPr>
        <w:spacing w:after="0" w:line="240" w:lineRule="auto"/>
        <w:jc w:val="both"/>
        <w:rPr>
          <w:rFonts w:ascii="Arial" w:hAnsi="Arial" w:cs="Arial"/>
          <w:sz w:val="24"/>
          <w:szCs w:val="24"/>
        </w:rPr>
      </w:pPr>
    </w:p>
    <w:p w14:paraId="5F8B195B" w14:textId="77777777" w:rsidR="00A41115" w:rsidRDefault="00A41115" w:rsidP="00236E9B">
      <w:pPr>
        <w:spacing w:after="0" w:line="240" w:lineRule="auto"/>
        <w:jc w:val="both"/>
        <w:rPr>
          <w:rFonts w:ascii="Arial" w:hAnsi="Arial" w:cs="Arial"/>
          <w:sz w:val="24"/>
          <w:szCs w:val="24"/>
        </w:rPr>
      </w:pPr>
    </w:p>
    <w:p w14:paraId="42460F2C" w14:textId="77777777" w:rsidR="00A41115" w:rsidRDefault="00A41115" w:rsidP="00236E9B">
      <w:pPr>
        <w:spacing w:after="0" w:line="240" w:lineRule="auto"/>
        <w:jc w:val="both"/>
        <w:rPr>
          <w:rFonts w:ascii="Arial" w:hAnsi="Arial" w:cs="Arial"/>
          <w:sz w:val="24"/>
          <w:szCs w:val="24"/>
        </w:rPr>
      </w:pPr>
    </w:p>
    <w:p w14:paraId="447C6254" w14:textId="77777777" w:rsidR="00A41115" w:rsidRDefault="00A41115" w:rsidP="00236E9B">
      <w:pPr>
        <w:spacing w:after="0" w:line="240" w:lineRule="auto"/>
        <w:jc w:val="both"/>
        <w:rPr>
          <w:rFonts w:ascii="Arial" w:hAnsi="Arial" w:cs="Arial"/>
          <w:sz w:val="24"/>
          <w:szCs w:val="24"/>
        </w:rPr>
      </w:pPr>
    </w:p>
    <w:p w14:paraId="7176DCAD" w14:textId="77777777" w:rsidR="00A41115" w:rsidRDefault="00A41115" w:rsidP="00236E9B">
      <w:pPr>
        <w:spacing w:after="0" w:line="240" w:lineRule="auto"/>
        <w:jc w:val="both"/>
        <w:rPr>
          <w:rFonts w:ascii="Arial" w:hAnsi="Arial" w:cs="Arial"/>
          <w:sz w:val="24"/>
          <w:szCs w:val="24"/>
        </w:rPr>
      </w:pPr>
    </w:p>
    <w:p w14:paraId="39B81E20" w14:textId="77777777" w:rsidR="00A41115" w:rsidRDefault="00A41115" w:rsidP="00236E9B">
      <w:pPr>
        <w:spacing w:after="0" w:line="240" w:lineRule="auto"/>
        <w:jc w:val="both"/>
        <w:rPr>
          <w:rFonts w:ascii="Arial" w:hAnsi="Arial" w:cs="Arial"/>
          <w:sz w:val="24"/>
          <w:szCs w:val="24"/>
        </w:rPr>
      </w:pPr>
    </w:p>
    <w:p w14:paraId="30F4A351" w14:textId="77777777" w:rsidR="00A41115" w:rsidRDefault="00A41115" w:rsidP="00236E9B">
      <w:pPr>
        <w:spacing w:after="0" w:line="240" w:lineRule="auto"/>
        <w:jc w:val="both"/>
        <w:rPr>
          <w:rFonts w:ascii="Arial" w:hAnsi="Arial" w:cs="Arial"/>
          <w:sz w:val="24"/>
          <w:szCs w:val="24"/>
        </w:rPr>
      </w:pPr>
    </w:p>
    <w:p w14:paraId="513830FB" w14:textId="77777777" w:rsidR="00A41115" w:rsidRDefault="00A41115" w:rsidP="00236E9B">
      <w:pPr>
        <w:spacing w:after="0" w:line="240" w:lineRule="auto"/>
        <w:jc w:val="both"/>
        <w:rPr>
          <w:rFonts w:ascii="Arial" w:hAnsi="Arial" w:cs="Arial"/>
          <w:sz w:val="24"/>
          <w:szCs w:val="24"/>
        </w:rPr>
      </w:pPr>
    </w:p>
    <w:p w14:paraId="096FB04E" w14:textId="77777777" w:rsidR="00A41115" w:rsidRDefault="00A41115" w:rsidP="00236E9B">
      <w:pPr>
        <w:spacing w:after="0" w:line="240" w:lineRule="auto"/>
        <w:jc w:val="both"/>
        <w:rPr>
          <w:rFonts w:ascii="Arial" w:hAnsi="Arial" w:cs="Arial"/>
          <w:sz w:val="24"/>
          <w:szCs w:val="24"/>
        </w:rPr>
      </w:pPr>
    </w:p>
    <w:p w14:paraId="404C995F" w14:textId="77777777" w:rsidR="00A41115" w:rsidRDefault="00A41115" w:rsidP="00236E9B">
      <w:pPr>
        <w:spacing w:after="0" w:line="240" w:lineRule="auto"/>
        <w:jc w:val="both"/>
        <w:rPr>
          <w:rFonts w:ascii="Arial" w:hAnsi="Arial" w:cs="Arial"/>
          <w:sz w:val="24"/>
          <w:szCs w:val="24"/>
        </w:rPr>
      </w:pPr>
    </w:p>
    <w:p w14:paraId="291AAFB2" w14:textId="77777777" w:rsidR="00A41115" w:rsidRPr="00236E9B" w:rsidRDefault="00A41115" w:rsidP="00236E9B">
      <w:pPr>
        <w:spacing w:after="0" w:line="240" w:lineRule="auto"/>
        <w:jc w:val="both"/>
        <w:rPr>
          <w:rFonts w:ascii="Arial" w:hAnsi="Arial" w:cs="Arial"/>
          <w:sz w:val="24"/>
          <w:szCs w:val="24"/>
        </w:rPr>
      </w:pPr>
    </w:p>
    <w:p w14:paraId="2D4815A7" w14:textId="77777777" w:rsidR="00321CCF" w:rsidRPr="00236E9B" w:rsidRDefault="00321CCF" w:rsidP="00236E9B">
      <w:pPr>
        <w:spacing w:after="0" w:line="240" w:lineRule="auto"/>
        <w:jc w:val="both"/>
        <w:rPr>
          <w:rFonts w:ascii="Arial" w:hAnsi="Arial" w:cs="Arial"/>
          <w:sz w:val="24"/>
          <w:szCs w:val="24"/>
        </w:rPr>
      </w:pPr>
    </w:p>
    <w:p w14:paraId="47FDD314" w14:textId="08547A54" w:rsidR="00321CCF" w:rsidRPr="00236E9B" w:rsidRDefault="00321CCF" w:rsidP="00236E9B">
      <w:pPr>
        <w:spacing w:after="0" w:line="240" w:lineRule="auto"/>
        <w:jc w:val="both"/>
        <w:rPr>
          <w:rFonts w:ascii="Arial" w:hAnsi="Arial" w:cs="Arial"/>
          <w:b/>
          <w:bCs/>
          <w:sz w:val="24"/>
          <w:szCs w:val="24"/>
        </w:rPr>
      </w:pPr>
      <w:r w:rsidRPr="00236E9B">
        <w:rPr>
          <w:rFonts w:ascii="Arial" w:eastAsia="Arial" w:hAnsi="Arial" w:cs="Arial"/>
          <w:b/>
          <w:sz w:val="24"/>
          <w:szCs w:val="24"/>
          <w:lang w:bidi="cy-GB"/>
        </w:rPr>
        <w:lastRenderedPageBreak/>
        <w:t>Ffigur 10: Rhyw yn ôl Ethnigrwydd a Chyfradd Cyfartalog yr Awr (Cymedr)</w:t>
      </w:r>
    </w:p>
    <w:p w14:paraId="6F977FA7" w14:textId="77777777" w:rsidR="00321CCF" w:rsidRPr="00236E9B" w:rsidRDefault="00321CCF" w:rsidP="00236E9B">
      <w:pPr>
        <w:spacing w:after="0" w:line="240" w:lineRule="auto"/>
        <w:jc w:val="both"/>
        <w:rPr>
          <w:rFonts w:ascii="Arial" w:hAnsi="Arial" w:cs="Arial"/>
          <w:sz w:val="24"/>
          <w:szCs w:val="24"/>
        </w:rPr>
      </w:pPr>
    </w:p>
    <w:p w14:paraId="12E38174" w14:textId="2416A89F" w:rsidR="00757853" w:rsidRPr="00236E9B" w:rsidRDefault="00757853" w:rsidP="00236E9B">
      <w:pPr>
        <w:spacing w:after="0" w:line="240" w:lineRule="auto"/>
        <w:jc w:val="both"/>
        <w:rPr>
          <w:rFonts w:ascii="Arial" w:hAnsi="Arial" w:cs="Arial"/>
          <w:sz w:val="24"/>
          <w:szCs w:val="24"/>
        </w:rPr>
      </w:pPr>
      <w:r w:rsidRPr="00236E9B">
        <w:rPr>
          <w:rFonts w:ascii="Arial" w:eastAsia="Arial" w:hAnsi="Arial" w:cs="Arial"/>
          <w:noProof/>
          <w:sz w:val="24"/>
          <w:szCs w:val="24"/>
          <w:lang w:bidi="cy-GB"/>
        </w:rPr>
        <w:drawing>
          <wp:inline distT="0" distB="0" distL="0" distR="0" wp14:anchorId="144F9DED" wp14:editId="567109F0">
            <wp:extent cx="6185647" cy="2743200"/>
            <wp:effectExtent l="0" t="0" r="5715" b="0"/>
            <wp:docPr id="227923915" name="Chart 1">
              <a:extLst xmlns:a="http://schemas.openxmlformats.org/drawingml/2006/main">
                <a:ext uri="{FF2B5EF4-FFF2-40B4-BE49-F238E27FC236}">
                  <a16:creationId xmlns:a16="http://schemas.microsoft.com/office/drawing/2014/main" id="{C9ABBE71-BD00-A949-256C-31BABD8CA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340B5" w14:textId="5DA644AE" w:rsidR="00A41115" w:rsidRDefault="00321CCF" w:rsidP="00236E9B">
      <w:pPr>
        <w:spacing w:after="0" w:line="240" w:lineRule="auto"/>
        <w:jc w:val="both"/>
        <w:rPr>
          <w:rFonts w:ascii="Arial" w:eastAsia="Arial" w:hAnsi="Arial" w:cs="Arial"/>
          <w:sz w:val="24"/>
          <w:szCs w:val="24"/>
          <w:lang w:bidi="cy-GB"/>
        </w:rPr>
      </w:pPr>
      <w:r w:rsidRPr="00236E9B">
        <w:rPr>
          <w:rFonts w:ascii="Arial" w:eastAsia="Arial" w:hAnsi="Arial" w:cs="Arial"/>
          <w:sz w:val="24"/>
          <w:szCs w:val="24"/>
          <w:lang w:bidi="cy-GB"/>
        </w:rPr>
        <w:t xml:space="preserve">Mae gan wrywod gyfradd cyflog fesul awr uwch na merched ar draws pob grŵp ethnigrwydd. </w:t>
      </w:r>
    </w:p>
    <w:p w14:paraId="5E509667" w14:textId="77777777" w:rsidR="004A3CE7" w:rsidRDefault="004A3CE7" w:rsidP="00236E9B">
      <w:pPr>
        <w:spacing w:after="0" w:line="240" w:lineRule="auto"/>
        <w:jc w:val="both"/>
        <w:rPr>
          <w:rFonts w:ascii="Arial" w:eastAsia="Arial" w:hAnsi="Arial" w:cs="Arial"/>
          <w:sz w:val="24"/>
          <w:szCs w:val="24"/>
          <w:lang w:bidi="cy-GB"/>
        </w:rPr>
      </w:pPr>
    </w:p>
    <w:p w14:paraId="1D67DE74" w14:textId="77777777" w:rsidR="004A3CE7" w:rsidRDefault="004A3CE7" w:rsidP="00236E9B">
      <w:pPr>
        <w:spacing w:after="0" w:line="240" w:lineRule="auto"/>
        <w:jc w:val="both"/>
        <w:rPr>
          <w:rFonts w:ascii="Arial" w:eastAsia="Arial" w:hAnsi="Arial" w:cs="Arial"/>
          <w:sz w:val="24"/>
          <w:szCs w:val="24"/>
          <w:lang w:bidi="cy-GB"/>
        </w:rPr>
      </w:pPr>
    </w:p>
    <w:p w14:paraId="54920356" w14:textId="77777777" w:rsidR="004A3CE7" w:rsidRDefault="004A3CE7" w:rsidP="00236E9B">
      <w:pPr>
        <w:spacing w:after="0" w:line="240" w:lineRule="auto"/>
        <w:jc w:val="both"/>
        <w:rPr>
          <w:rFonts w:ascii="Arial" w:eastAsia="Arial" w:hAnsi="Arial" w:cs="Arial"/>
          <w:sz w:val="24"/>
          <w:szCs w:val="24"/>
          <w:lang w:bidi="cy-GB"/>
        </w:rPr>
      </w:pPr>
    </w:p>
    <w:p w14:paraId="35BD5684" w14:textId="77777777" w:rsidR="004A3CE7" w:rsidRDefault="004A3CE7" w:rsidP="00236E9B">
      <w:pPr>
        <w:spacing w:after="0" w:line="240" w:lineRule="auto"/>
        <w:jc w:val="both"/>
        <w:rPr>
          <w:rFonts w:ascii="Arial" w:eastAsia="Arial" w:hAnsi="Arial" w:cs="Arial"/>
          <w:sz w:val="24"/>
          <w:szCs w:val="24"/>
          <w:lang w:bidi="cy-GB"/>
        </w:rPr>
      </w:pPr>
    </w:p>
    <w:p w14:paraId="72266AF9" w14:textId="77777777" w:rsidR="004A3CE7" w:rsidRDefault="004A3CE7" w:rsidP="00236E9B">
      <w:pPr>
        <w:spacing w:after="0" w:line="240" w:lineRule="auto"/>
        <w:jc w:val="both"/>
        <w:rPr>
          <w:rFonts w:ascii="Arial" w:eastAsia="Arial" w:hAnsi="Arial" w:cs="Arial"/>
          <w:sz w:val="24"/>
          <w:szCs w:val="24"/>
          <w:lang w:bidi="cy-GB"/>
        </w:rPr>
      </w:pPr>
    </w:p>
    <w:p w14:paraId="06E0AD56" w14:textId="77777777" w:rsidR="004A3CE7" w:rsidRDefault="004A3CE7" w:rsidP="00236E9B">
      <w:pPr>
        <w:spacing w:after="0" w:line="240" w:lineRule="auto"/>
        <w:jc w:val="both"/>
        <w:rPr>
          <w:rFonts w:ascii="Arial" w:eastAsia="Arial" w:hAnsi="Arial" w:cs="Arial"/>
          <w:sz w:val="24"/>
          <w:szCs w:val="24"/>
          <w:lang w:bidi="cy-GB"/>
        </w:rPr>
      </w:pPr>
    </w:p>
    <w:p w14:paraId="16ED2DA2" w14:textId="77777777" w:rsidR="004A3CE7" w:rsidRDefault="004A3CE7" w:rsidP="00236E9B">
      <w:pPr>
        <w:spacing w:after="0" w:line="240" w:lineRule="auto"/>
        <w:jc w:val="both"/>
        <w:rPr>
          <w:rFonts w:ascii="Arial" w:eastAsia="Arial" w:hAnsi="Arial" w:cs="Arial"/>
          <w:sz w:val="24"/>
          <w:szCs w:val="24"/>
          <w:lang w:bidi="cy-GB"/>
        </w:rPr>
      </w:pPr>
    </w:p>
    <w:p w14:paraId="24267765" w14:textId="77777777" w:rsidR="004A3CE7" w:rsidRDefault="004A3CE7" w:rsidP="00236E9B">
      <w:pPr>
        <w:spacing w:after="0" w:line="240" w:lineRule="auto"/>
        <w:jc w:val="both"/>
        <w:rPr>
          <w:rFonts w:ascii="Arial" w:eastAsia="Arial" w:hAnsi="Arial" w:cs="Arial"/>
          <w:sz w:val="24"/>
          <w:szCs w:val="24"/>
          <w:lang w:bidi="cy-GB"/>
        </w:rPr>
      </w:pPr>
    </w:p>
    <w:p w14:paraId="284A218D" w14:textId="77777777" w:rsidR="004A3CE7" w:rsidRDefault="004A3CE7" w:rsidP="00236E9B">
      <w:pPr>
        <w:spacing w:after="0" w:line="240" w:lineRule="auto"/>
        <w:jc w:val="both"/>
        <w:rPr>
          <w:rFonts w:ascii="Arial" w:eastAsia="Arial" w:hAnsi="Arial" w:cs="Arial"/>
          <w:sz w:val="24"/>
          <w:szCs w:val="24"/>
          <w:lang w:bidi="cy-GB"/>
        </w:rPr>
      </w:pPr>
    </w:p>
    <w:p w14:paraId="7BBEE08D" w14:textId="77777777" w:rsidR="004A3CE7" w:rsidRDefault="004A3CE7" w:rsidP="00236E9B">
      <w:pPr>
        <w:spacing w:after="0" w:line="240" w:lineRule="auto"/>
        <w:jc w:val="both"/>
        <w:rPr>
          <w:rFonts w:ascii="Arial" w:eastAsia="Arial" w:hAnsi="Arial" w:cs="Arial"/>
          <w:sz w:val="24"/>
          <w:szCs w:val="24"/>
          <w:lang w:bidi="cy-GB"/>
        </w:rPr>
      </w:pPr>
    </w:p>
    <w:p w14:paraId="3C9E3939" w14:textId="77777777" w:rsidR="004A3CE7" w:rsidRDefault="004A3CE7" w:rsidP="00236E9B">
      <w:pPr>
        <w:spacing w:after="0" w:line="240" w:lineRule="auto"/>
        <w:jc w:val="both"/>
        <w:rPr>
          <w:rFonts w:ascii="Arial" w:eastAsia="Arial" w:hAnsi="Arial" w:cs="Arial"/>
          <w:sz w:val="24"/>
          <w:szCs w:val="24"/>
          <w:lang w:bidi="cy-GB"/>
        </w:rPr>
      </w:pPr>
    </w:p>
    <w:p w14:paraId="0DAA4610" w14:textId="77777777" w:rsidR="004A3CE7" w:rsidRDefault="004A3CE7" w:rsidP="00236E9B">
      <w:pPr>
        <w:spacing w:after="0" w:line="240" w:lineRule="auto"/>
        <w:jc w:val="both"/>
        <w:rPr>
          <w:rFonts w:ascii="Arial" w:eastAsia="Arial" w:hAnsi="Arial" w:cs="Arial"/>
          <w:sz w:val="24"/>
          <w:szCs w:val="24"/>
          <w:lang w:bidi="cy-GB"/>
        </w:rPr>
      </w:pPr>
    </w:p>
    <w:p w14:paraId="5636243D" w14:textId="77777777" w:rsidR="004A3CE7" w:rsidRDefault="004A3CE7" w:rsidP="00236E9B">
      <w:pPr>
        <w:spacing w:after="0" w:line="240" w:lineRule="auto"/>
        <w:jc w:val="both"/>
        <w:rPr>
          <w:rFonts w:ascii="Arial" w:eastAsia="Arial" w:hAnsi="Arial" w:cs="Arial"/>
          <w:sz w:val="24"/>
          <w:szCs w:val="24"/>
          <w:lang w:bidi="cy-GB"/>
        </w:rPr>
      </w:pPr>
    </w:p>
    <w:p w14:paraId="39F145E4" w14:textId="77777777" w:rsidR="004A3CE7" w:rsidRDefault="004A3CE7" w:rsidP="00236E9B">
      <w:pPr>
        <w:spacing w:after="0" w:line="240" w:lineRule="auto"/>
        <w:jc w:val="both"/>
        <w:rPr>
          <w:rFonts w:ascii="Arial" w:eastAsia="Arial" w:hAnsi="Arial" w:cs="Arial"/>
          <w:sz w:val="24"/>
          <w:szCs w:val="24"/>
          <w:lang w:bidi="cy-GB"/>
        </w:rPr>
      </w:pPr>
    </w:p>
    <w:p w14:paraId="0C30B575" w14:textId="77777777" w:rsidR="004A3CE7" w:rsidRDefault="004A3CE7" w:rsidP="00236E9B">
      <w:pPr>
        <w:spacing w:after="0" w:line="240" w:lineRule="auto"/>
        <w:jc w:val="both"/>
        <w:rPr>
          <w:rFonts w:ascii="Arial" w:eastAsia="Arial" w:hAnsi="Arial" w:cs="Arial"/>
          <w:sz w:val="24"/>
          <w:szCs w:val="24"/>
          <w:lang w:bidi="cy-GB"/>
        </w:rPr>
      </w:pPr>
    </w:p>
    <w:p w14:paraId="038D0958" w14:textId="77777777" w:rsidR="004A3CE7" w:rsidRDefault="004A3CE7" w:rsidP="00236E9B">
      <w:pPr>
        <w:spacing w:after="0" w:line="240" w:lineRule="auto"/>
        <w:jc w:val="both"/>
        <w:rPr>
          <w:rFonts w:ascii="Arial" w:eastAsia="Arial" w:hAnsi="Arial" w:cs="Arial"/>
          <w:sz w:val="24"/>
          <w:szCs w:val="24"/>
          <w:lang w:bidi="cy-GB"/>
        </w:rPr>
      </w:pPr>
    </w:p>
    <w:p w14:paraId="6BB52DCA" w14:textId="77777777" w:rsidR="004A3CE7" w:rsidRDefault="004A3CE7" w:rsidP="00236E9B">
      <w:pPr>
        <w:spacing w:after="0" w:line="240" w:lineRule="auto"/>
        <w:jc w:val="both"/>
        <w:rPr>
          <w:rFonts w:ascii="Arial" w:eastAsia="Arial" w:hAnsi="Arial" w:cs="Arial"/>
          <w:sz w:val="24"/>
          <w:szCs w:val="24"/>
          <w:lang w:bidi="cy-GB"/>
        </w:rPr>
      </w:pPr>
    </w:p>
    <w:p w14:paraId="4C1437EE" w14:textId="77777777" w:rsidR="004A3CE7" w:rsidRDefault="004A3CE7" w:rsidP="00236E9B">
      <w:pPr>
        <w:spacing w:after="0" w:line="240" w:lineRule="auto"/>
        <w:jc w:val="both"/>
        <w:rPr>
          <w:rFonts w:ascii="Arial" w:eastAsia="Arial" w:hAnsi="Arial" w:cs="Arial"/>
          <w:sz w:val="24"/>
          <w:szCs w:val="24"/>
          <w:lang w:bidi="cy-GB"/>
        </w:rPr>
      </w:pPr>
    </w:p>
    <w:p w14:paraId="6032257F" w14:textId="77777777" w:rsidR="004A3CE7" w:rsidRDefault="004A3CE7" w:rsidP="00236E9B">
      <w:pPr>
        <w:spacing w:after="0" w:line="240" w:lineRule="auto"/>
        <w:jc w:val="both"/>
        <w:rPr>
          <w:rFonts w:ascii="Arial" w:eastAsia="Arial" w:hAnsi="Arial" w:cs="Arial"/>
          <w:sz w:val="24"/>
          <w:szCs w:val="24"/>
          <w:lang w:bidi="cy-GB"/>
        </w:rPr>
      </w:pPr>
    </w:p>
    <w:p w14:paraId="5CC8455B" w14:textId="77777777" w:rsidR="004A3CE7" w:rsidRDefault="004A3CE7" w:rsidP="00236E9B">
      <w:pPr>
        <w:spacing w:after="0" w:line="240" w:lineRule="auto"/>
        <w:jc w:val="both"/>
        <w:rPr>
          <w:rFonts w:ascii="Arial" w:eastAsia="Arial" w:hAnsi="Arial" w:cs="Arial"/>
          <w:sz w:val="24"/>
          <w:szCs w:val="24"/>
          <w:lang w:bidi="cy-GB"/>
        </w:rPr>
      </w:pPr>
    </w:p>
    <w:p w14:paraId="1445611F" w14:textId="77777777" w:rsidR="004A3CE7" w:rsidRDefault="004A3CE7" w:rsidP="00236E9B">
      <w:pPr>
        <w:spacing w:after="0" w:line="240" w:lineRule="auto"/>
        <w:jc w:val="both"/>
        <w:rPr>
          <w:rFonts w:ascii="Arial" w:eastAsia="Arial" w:hAnsi="Arial" w:cs="Arial"/>
          <w:sz w:val="24"/>
          <w:szCs w:val="24"/>
          <w:lang w:bidi="cy-GB"/>
        </w:rPr>
      </w:pPr>
    </w:p>
    <w:p w14:paraId="086AE501" w14:textId="77777777" w:rsidR="004A3CE7" w:rsidRDefault="004A3CE7" w:rsidP="00236E9B">
      <w:pPr>
        <w:spacing w:after="0" w:line="240" w:lineRule="auto"/>
        <w:jc w:val="both"/>
        <w:rPr>
          <w:rFonts w:ascii="Arial" w:eastAsia="Arial" w:hAnsi="Arial" w:cs="Arial"/>
          <w:sz w:val="24"/>
          <w:szCs w:val="24"/>
          <w:lang w:bidi="cy-GB"/>
        </w:rPr>
      </w:pPr>
    </w:p>
    <w:p w14:paraId="39D022FC" w14:textId="77777777" w:rsidR="004A3CE7" w:rsidRDefault="004A3CE7" w:rsidP="00236E9B">
      <w:pPr>
        <w:spacing w:after="0" w:line="240" w:lineRule="auto"/>
        <w:jc w:val="both"/>
        <w:rPr>
          <w:rFonts w:ascii="Arial" w:eastAsia="Arial" w:hAnsi="Arial" w:cs="Arial"/>
          <w:sz w:val="24"/>
          <w:szCs w:val="24"/>
          <w:lang w:bidi="cy-GB"/>
        </w:rPr>
      </w:pPr>
    </w:p>
    <w:p w14:paraId="697FB796" w14:textId="77777777" w:rsidR="004A3CE7" w:rsidRDefault="004A3CE7" w:rsidP="00236E9B">
      <w:pPr>
        <w:spacing w:after="0" w:line="240" w:lineRule="auto"/>
        <w:jc w:val="both"/>
        <w:rPr>
          <w:rFonts w:ascii="Arial" w:eastAsia="Arial" w:hAnsi="Arial" w:cs="Arial"/>
          <w:sz w:val="24"/>
          <w:szCs w:val="24"/>
          <w:lang w:bidi="cy-GB"/>
        </w:rPr>
      </w:pPr>
    </w:p>
    <w:p w14:paraId="6007B326" w14:textId="77777777" w:rsidR="004A3CE7" w:rsidRDefault="004A3CE7" w:rsidP="00236E9B">
      <w:pPr>
        <w:spacing w:after="0" w:line="240" w:lineRule="auto"/>
        <w:jc w:val="both"/>
        <w:rPr>
          <w:rFonts w:ascii="Arial" w:eastAsia="Arial" w:hAnsi="Arial" w:cs="Arial"/>
          <w:sz w:val="24"/>
          <w:szCs w:val="24"/>
          <w:lang w:bidi="cy-GB"/>
        </w:rPr>
      </w:pPr>
    </w:p>
    <w:p w14:paraId="5568A216" w14:textId="77777777" w:rsidR="004A3CE7" w:rsidRDefault="004A3CE7" w:rsidP="00236E9B">
      <w:pPr>
        <w:spacing w:after="0" w:line="240" w:lineRule="auto"/>
        <w:jc w:val="both"/>
        <w:rPr>
          <w:rFonts w:ascii="Arial" w:eastAsia="Arial" w:hAnsi="Arial" w:cs="Arial"/>
          <w:sz w:val="24"/>
          <w:szCs w:val="24"/>
          <w:lang w:bidi="cy-GB"/>
        </w:rPr>
      </w:pPr>
    </w:p>
    <w:p w14:paraId="71E55B7A" w14:textId="77777777" w:rsidR="004A3CE7" w:rsidRDefault="004A3CE7" w:rsidP="00236E9B">
      <w:pPr>
        <w:spacing w:after="0" w:line="240" w:lineRule="auto"/>
        <w:jc w:val="both"/>
        <w:rPr>
          <w:rFonts w:ascii="Arial" w:eastAsia="Arial" w:hAnsi="Arial" w:cs="Arial"/>
          <w:sz w:val="24"/>
          <w:szCs w:val="24"/>
          <w:lang w:bidi="cy-GB"/>
        </w:rPr>
      </w:pPr>
    </w:p>
    <w:p w14:paraId="6E2A1087" w14:textId="77777777" w:rsidR="004A3CE7" w:rsidRPr="00236E9B" w:rsidRDefault="004A3CE7" w:rsidP="00236E9B">
      <w:pPr>
        <w:spacing w:after="0" w:line="240" w:lineRule="auto"/>
        <w:jc w:val="both"/>
        <w:rPr>
          <w:rFonts w:ascii="Arial" w:hAnsi="Arial" w:cs="Arial"/>
          <w:sz w:val="24"/>
          <w:szCs w:val="24"/>
        </w:rPr>
      </w:pPr>
    </w:p>
    <w:p w14:paraId="26AEF2EA" w14:textId="60F75938" w:rsidR="00321CCF" w:rsidRPr="00CC05FB" w:rsidRDefault="00CC05FB" w:rsidP="00236E9B">
      <w:pPr>
        <w:pStyle w:val="Heading1"/>
        <w:jc w:val="both"/>
        <w:rPr>
          <w:rFonts w:ascii="Arial" w:hAnsi="Arial" w:cs="Arial"/>
          <w:b/>
          <w:bCs/>
          <w:color w:val="002060"/>
          <w:sz w:val="32"/>
          <w:szCs w:val="32"/>
          <w:u w:val="single"/>
        </w:rPr>
      </w:pPr>
      <w:r>
        <w:rPr>
          <w:rFonts w:ascii="Arial" w:eastAsia="Arial" w:hAnsi="Arial" w:cs="Arial"/>
          <w:b/>
          <w:color w:val="002060"/>
          <w:sz w:val="32"/>
          <w:szCs w:val="32"/>
          <w:u w:val="single"/>
          <w:lang w:bidi="cy-GB"/>
        </w:rPr>
        <w:lastRenderedPageBreak/>
        <w:t>Ein taith i ddod yn gyflogwr mwy cynhwysol</w:t>
      </w:r>
    </w:p>
    <w:p w14:paraId="7F44B474" w14:textId="77777777" w:rsidR="007E5496" w:rsidRPr="00236E9B" w:rsidRDefault="007E5496" w:rsidP="00236E9B">
      <w:pPr>
        <w:jc w:val="both"/>
        <w:rPr>
          <w:rFonts w:ascii="Arial" w:hAnsi="Arial" w:cs="Arial"/>
          <w:bCs/>
          <w:sz w:val="24"/>
          <w:szCs w:val="24"/>
        </w:rPr>
      </w:pPr>
    </w:p>
    <w:p w14:paraId="68458220" w14:textId="77777777" w:rsidR="007E5496" w:rsidRPr="00F57E67" w:rsidRDefault="007E5496" w:rsidP="00236E9B">
      <w:pPr>
        <w:jc w:val="both"/>
        <w:rPr>
          <w:rFonts w:ascii="Arial" w:hAnsi="Arial" w:cs="Arial"/>
          <w:b/>
          <w:color w:val="002060"/>
          <w:sz w:val="28"/>
          <w:szCs w:val="28"/>
        </w:rPr>
      </w:pPr>
      <w:r w:rsidRPr="00F57E67">
        <w:rPr>
          <w:rFonts w:ascii="Arial" w:eastAsia="Arial" w:hAnsi="Arial" w:cs="Arial"/>
          <w:b/>
          <w:color w:val="002060"/>
          <w:sz w:val="28"/>
          <w:szCs w:val="28"/>
          <w:lang w:bidi="cy-GB"/>
        </w:rPr>
        <w:t>Cynllun Cydraddoldeb Strategol 2024-28</w:t>
      </w:r>
    </w:p>
    <w:p w14:paraId="4E66E54D" w14:textId="6FCD5F2C" w:rsidR="007E5496" w:rsidRPr="00236E9B" w:rsidRDefault="00A62C34" w:rsidP="00236E9B">
      <w:pPr>
        <w:jc w:val="both"/>
        <w:rPr>
          <w:rFonts w:ascii="Arial" w:hAnsi="Arial" w:cs="Arial"/>
          <w:bCs/>
          <w:sz w:val="24"/>
          <w:szCs w:val="24"/>
        </w:rPr>
      </w:pPr>
      <w:r w:rsidRPr="00236E9B">
        <w:rPr>
          <w:rFonts w:ascii="Arial" w:eastAsia="Arial" w:hAnsi="Arial" w:cs="Arial"/>
          <w:sz w:val="24"/>
          <w:szCs w:val="24"/>
          <w:lang w:bidi="cy-GB"/>
        </w:rPr>
        <w:t xml:space="preserve">Ein huchelgeisiau fel y nodir yn y Cynllun Cydraddoldeb Strategol 2024-28 yw gwneud Met Caerdydd yn fan lle mae holl aelodau ein cymuned yn teimlo bod croeso iddynt ac yn cael eu cynnwys i gyflawni eu potensial. Yn ogystal â herio a dal y Brifysgol yn atebol, bydd y Cynllun Cydraddoldeb Strategol yn ceisio nodi synergedd â'n Strategaeth 2030 ochr yn ochr â'i strategaethau galluogi a thematig a'u DPA yn ogystal â blaenoriaethau EDI lleol, rhanbarthol a DU gyfan. Mae’r cynllun wedi’i adeiladu o amgylch y thema ganolog o berthyn a fydd yn ein helpu i gyflawni ein dyheadau. Byddwn yn ymdrechu i gael prifysgol sy'n adlewyrchu ein cymuned, yn hyrwyddo gwneud penderfyniadau teg ac yn hyrwyddo arloesedd. Man lle mae pobl yn teimlo eu bod yn perthyn a lle gallant gyflawni eu llawn botensial. </w:t>
      </w:r>
    </w:p>
    <w:p w14:paraId="2039483A" w14:textId="06B5B86C" w:rsidR="00E716C1" w:rsidRPr="00236E9B" w:rsidRDefault="00E716C1" w:rsidP="00236E9B">
      <w:pPr>
        <w:jc w:val="both"/>
        <w:rPr>
          <w:rFonts w:ascii="Arial" w:hAnsi="Arial" w:cs="Arial"/>
          <w:bCs/>
          <w:sz w:val="24"/>
          <w:szCs w:val="24"/>
        </w:rPr>
      </w:pPr>
      <w:r w:rsidRPr="00236E9B">
        <w:rPr>
          <w:rFonts w:ascii="Arial" w:eastAsia="Arial" w:hAnsi="Arial" w:cs="Arial"/>
          <w:sz w:val="24"/>
          <w:szCs w:val="24"/>
          <w:lang w:bidi="cy-GB"/>
        </w:rPr>
        <w:t xml:space="preserve">Bydd gweithredu'r cynllun yn cefnogi cynnydd y Brifysgol i ddod yn gyflogwr mwy cynhwysol, gan gymryd camau cadarnhaol i fynd i'r afael ag anghydraddoldebau ar draws y sefydliad. </w:t>
      </w:r>
    </w:p>
    <w:p w14:paraId="29E27A3C" w14:textId="180B5BAF" w:rsidR="00F72AF7" w:rsidRPr="00236E9B" w:rsidRDefault="00F72AF7" w:rsidP="00236E9B">
      <w:pPr>
        <w:jc w:val="both"/>
        <w:rPr>
          <w:rFonts w:ascii="Arial" w:hAnsi="Arial" w:cs="Arial"/>
          <w:bCs/>
          <w:sz w:val="24"/>
          <w:szCs w:val="24"/>
        </w:rPr>
      </w:pPr>
      <w:r w:rsidRPr="00236E9B">
        <w:rPr>
          <w:rFonts w:ascii="Arial" w:eastAsia="Arial" w:hAnsi="Arial" w:cs="Arial"/>
          <w:sz w:val="24"/>
          <w:szCs w:val="24"/>
          <w:lang w:bidi="cy-GB"/>
        </w:rPr>
        <w:t>Mae pum amcan trosfwaol wedi’u nodi:</w:t>
      </w:r>
    </w:p>
    <w:tbl>
      <w:tblPr>
        <w:tblStyle w:val="TableGrid"/>
        <w:tblW w:w="9918" w:type="dxa"/>
        <w:tblLook w:val="04A0" w:firstRow="1" w:lastRow="0" w:firstColumn="1" w:lastColumn="0" w:noHBand="0" w:noVBand="1"/>
      </w:tblPr>
      <w:tblGrid>
        <w:gridCol w:w="1838"/>
        <w:gridCol w:w="8080"/>
      </w:tblGrid>
      <w:tr w:rsidR="00F72AF7" w:rsidRPr="00236E9B" w14:paraId="74553FF2" w14:textId="77777777" w:rsidTr="00F57E67">
        <w:tc>
          <w:tcPr>
            <w:tcW w:w="1838" w:type="dxa"/>
            <w:shd w:val="clear" w:color="auto" w:fill="1F3864" w:themeFill="accent1" w:themeFillShade="80"/>
          </w:tcPr>
          <w:p w14:paraId="52670210" w14:textId="1B564743" w:rsidR="00F72AF7" w:rsidRPr="00236E9B" w:rsidRDefault="00CF2C77" w:rsidP="00236E9B">
            <w:pPr>
              <w:jc w:val="both"/>
              <w:rPr>
                <w:rFonts w:ascii="Arial" w:hAnsi="Arial" w:cs="Arial"/>
                <w:b/>
                <w:color w:val="FFFFFF" w:themeColor="background1"/>
                <w:sz w:val="24"/>
                <w:szCs w:val="24"/>
              </w:rPr>
            </w:pPr>
            <w:r w:rsidRPr="00236E9B">
              <w:rPr>
                <w:rFonts w:ascii="Arial" w:eastAsia="Arial" w:hAnsi="Arial" w:cs="Arial"/>
                <w:b/>
                <w:color w:val="FFFFFF" w:themeColor="background1"/>
                <w:sz w:val="24"/>
                <w:szCs w:val="24"/>
                <w:lang w:bidi="cy-GB"/>
              </w:rPr>
              <w:t>Amcan 1</w:t>
            </w:r>
          </w:p>
        </w:tc>
        <w:tc>
          <w:tcPr>
            <w:tcW w:w="8080" w:type="dxa"/>
          </w:tcPr>
          <w:p w14:paraId="54C713F3" w14:textId="05B36A89" w:rsidR="00F72AF7" w:rsidRPr="00236E9B" w:rsidRDefault="00F72AF7" w:rsidP="00236E9B">
            <w:pPr>
              <w:jc w:val="both"/>
              <w:rPr>
                <w:rFonts w:ascii="Arial" w:hAnsi="Arial" w:cs="Arial"/>
                <w:bCs/>
                <w:sz w:val="24"/>
                <w:szCs w:val="24"/>
              </w:rPr>
            </w:pPr>
            <w:r w:rsidRPr="00236E9B">
              <w:rPr>
                <w:rFonts w:ascii="Arial" w:eastAsia="Arial" w:hAnsi="Arial" w:cs="Arial"/>
                <w:sz w:val="24"/>
                <w:szCs w:val="24"/>
                <w:lang w:bidi="cy-GB"/>
              </w:rPr>
              <w:t>Cymryd ymagwedd sy’n canolbwyntio ar bobl, gan ddeall anghenion ein cymuned amrywiol a gosod hyn ar flaen y gad wrth ddylunio a chyflawni swyddogaethau prifysgol.</w:t>
            </w:r>
          </w:p>
        </w:tc>
      </w:tr>
      <w:tr w:rsidR="00F72AF7" w:rsidRPr="00236E9B" w14:paraId="2C1F9B8F" w14:textId="77777777" w:rsidTr="00F57E67">
        <w:tc>
          <w:tcPr>
            <w:tcW w:w="1838" w:type="dxa"/>
            <w:shd w:val="clear" w:color="auto" w:fill="1F3864" w:themeFill="accent1" w:themeFillShade="80"/>
          </w:tcPr>
          <w:p w14:paraId="05830B9F" w14:textId="501DC950" w:rsidR="00F72AF7" w:rsidRPr="00236E9B" w:rsidRDefault="00CF2C77" w:rsidP="00236E9B">
            <w:pPr>
              <w:jc w:val="both"/>
              <w:rPr>
                <w:rFonts w:ascii="Arial" w:hAnsi="Arial" w:cs="Arial"/>
                <w:b/>
                <w:color w:val="FFFFFF" w:themeColor="background1"/>
                <w:sz w:val="24"/>
                <w:szCs w:val="24"/>
              </w:rPr>
            </w:pPr>
            <w:r w:rsidRPr="00236E9B">
              <w:rPr>
                <w:rFonts w:ascii="Arial" w:eastAsia="Arial" w:hAnsi="Arial" w:cs="Arial"/>
                <w:b/>
                <w:color w:val="FFFFFF" w:themeColor="background1"/>
                <w:sz w:val="24"/>
                <w:szCs w:val="24"/>
                <w:lang w:bidi="cy-GB"/>
              </w:rPr>
              <w:t>Amcan 2</w:t>
            </w:r>
          </w:p>
        </w:tc>
        <w:tc>
          <w:tcPr>
            <w:tcW w:w="8080" w:type="dxa"/>
          </w:tcPr>
          <w:p w14:paraId="0F618B09" w14:textId="5DA3D85A" w:rsidR="00F72AF7" w:rsidRPr="00236E9B" w:rsidRDefault="00CF2C77" w:rsidP="00236E9B">
            <w:pPr>
              <w:jc w:val="both"/>
              <w:rPr>
                <w:rFonts w:ascii="Arial" w:hAnsi="Arial" w:cs="Arial"/>
                <w:bCs/>
                <w:sz w:val="24"/>
                <w:szCs w:val="24"/>
              </w:rPr>
            </w:pPr>
            <w:r w:rsidRPr="00236E9B">
              <w:rPr>
                <w:rFonts w:ascii="Arial" w:eastAsia="Arial" w:hAnsi="Arial" w:cs="Arial"/>
                <w:sz w:val="24"/>
                <w:szCs w:val="24"/>
                <w:lang w:bidi="cy-GB"/>
              </w:rPr>
              <w:t>Hyrwyddo a gwreiddio Cydraddoldeb, Amrywiaeth a Chynhwysiant ym mhroses gwneud penderfyniadau'r Brifysgol.</w:t>
            </w:r>
          </w:p>
        </w:tc>
      </w:tr>
      <w:tr w:rsidR="00F72AF7" w:rsidRPr="00236E9B" w14:paraId="324B491E" w14:textId="77777777" w:rsidTr="00F57E67">
        <w:tc>
          <w:tcPr>
            <w:tcW w:w="1838" w:type="dxa"/>
            <w:shd w:val="clear" w:color="auto" w:fill="1F3864" w:themeFill="accent1" w:themeFillShade="80"/>
          </w:tcPr>
          <w:p w14:paraId="539F74C5" w14:textId="3BA99247" w:rsidR="00F72AF7" w:rsidRPr="00236E9B" w:rsidRDefault="00CF2C77" w:rsidP="00236E9B">
            <w:pPr>
              <w:jc w:val="both"/>
              <w:rPr>
                <w:rFonts w:ascii="Arial" w:hAnsi="Arial" w:cs="Arial"/>
                <w:b/>
                <w:color w:val="FFFFFF" w:themeColor="background1"/>
                <w:sz w:val="24"/>
                <w:szCs w:val="24"/>
              </w:rPr>
            </w:pPr>
            <w:r w:rsidRPr="00236E9B">
              <w:rPr>
                <w:rFonts w:ascii="Arial" w:eastAsia="Arial" w:hAnsi="Arial" w:cs="Arial"/>
                <w:b/>
                <w:color w:val="FFFFFF" w:themeColor="background1"/>
                <w:sz w:val="24"/>
                <w:szCs w:val="24"/>
                <w:lang w:bidi="cy-GB"/>
              </w:rPr>
              <w:t>Amcan 3</w:t>
            </w:r>
          </w:p>
        </w:tc>
        <w:tc>
          <w:tcPr>
            <w:tcW w:w="8080" w:type="dxa"/>
          </w:tcPr>
          <w:p w14:paraId="274F8FC5" w14:textId="0E152E74" w:rsidR="00F72AF7" w:rsidRPr="00236E9B" w:rsidRDefault="00CF2C77" w:rsidP="00236E9B">
            <w:pPr>
              <w:jc w:val="both"/>
              <w:rPr>
                <w:rFonts w:ascii="Arial" w:hAnsi="Arial" w:cs="Arial"/>
                <w:bCs/>
                <w:sz w:val="24"/>
                <w:szCs w:val="24"/>
              </w:rPr>
            </w:pPr>
            <w:r w:rsidRPr="00236E9B">
              <w:rPr>
                <w:rFonts w:ascii="Arial" w:eastAsia="Arial" w:hAnsi="Arial" w:cs="Arial"/>
                <w:sz w:val="24"/>
                <w:szCs w:val="24"/>
                <w:lang w:bidi="cy-GB"/>
              </w:rPr>
              <w:t>Hyrwyddo a datblygu amgylchedd diogel, cefnogol a theg.</w:t>
            </w:r>
          </w:p>
        </w:tc>
      </w:tr>
      <w:tr w:rsidR="00F72AF7" w:rsidRPr="00236E9B" w14:paraId="5CC83E7D" w14:textId="77777777" w:rsidTr="00F57E67">
        <w:tc>
          <w:tcPr>
            <w:tcW w:w="1838" w:type="dxa"/>
            <w:shd w:val="clear" w:color="auto" w:fill="1F3864" w:themeFill="accent1" w:themeFillShade="80"/>
          </w:tcPr>
          <w:p w14:paraId="0D40C17E" w14:textId="669B975F" w:rsidR="00F72AF7" w:rsidRPr="00236E9B" w:rsidRDefault="00CF2C77" w:rsidP="00236E9B">
            <w:pPr>
              <w:jc w:val="both"/>
              <w:rPr>
                <w:rFonts w:ascii="Arial" w:hAnsi="Arial" w:cs="Arial"/>
                <w:b/>
                <w:color w:val="FFFFFF" w:themeColor="background1"/>
                <w:sz w:val="24"/>
                <w:szCs w:val="24"/>
              </w:rPr>
            </w:pPr>
            <w:r w:rsidRPr="00236E9B">
              <w:rPr>
                <w:rFonts w:ascii="Arial" w:eastAsia="Arial" w:hAnsi="Arial" w:cs="Arial"/>
                <w:b/>
                <w:color w:val="FFFFFF" w:themeColor="background1"/>
                <w:sz w:val="24"/>
                <w:szCs w:val="24"/>
                <w:lang w:bidi="cy-GB"/>
              </w:rPr>
              <w:t>Amcan 4</w:t>
            </w:r>
          </w:p>
        </w:tc>
        <w:tc>
          <w:tcPr>
            <w:tcW w:w="8080" w:type="dxa"/>
          </w:tcPr>
          <w:p w14:paraId="084BBE17" w14:textId="0BD539C0" w:rsidR="00F72AF7" w:rsidRPr="00236E9B" w:rsidRDefault="00CF2C77" w:rsidP="00236E9B">
            <w:pPr>
              <w:jc w:val="both"/>
              <w:rPr>
                <w:rFonts w:ascii="Arial" w:hAnsi="Arial" w:cs="Arial"/>
                <w:bCs/>
                <w:sz w:val="24"/>
                <w:szCs w:val="24"/>
              </w:rPr>
            </w:pPr>
            <w:r w:rsidRPr="00236E9B">
              <w:rPr>
                <w:rFonts w:ascii="Arial" w:eastAsia="Arial" w:hAnsi="Arial" w:cs="Arial"/>
                <w:sz w:val="24"/>
                <w:szCs w:val="24"/>
                <w:lang w:bidi="cy-GB"/>
              </w:rPr>
              <w:t>Arwain y ffordd fel Sefydliad Addysg Uwch cynhwysol ac amrywiol a chyflogwr.</w:t>
            </w:r>
          </w:p>
        </w:tc>
      </w:tr>
      <w:tr w:rsidR="00F72AF7" w:rsidRPr="00236E9B" w14:paraId="5A1D813F" w14:textId="77777777" w:rsidTr="00F57E67">
        <w:tc>
          <w:tcPr>
            <w:tcW w:w="1838" w:type="dxa"/>
            <w:shd w:val="clear" w:color="auto" w:fill="1F3864" w:themeFill="accent1" w:themeFillShade="80"/>
          </w:tcPr>
          <w:p w14:paraId="592C4EA7" w14:textId="77777777" w:rsidR="00F72AF7" w:rsidRPr="00236E9B" w:rsidRDefault="00CF2C77" w:rsidP="00236E9B">
            <w:pPr>
              <w:jc w:val="both"/>
              <w:rPr>
                <w:rFonts w:ascii="Arial" w:hAnsi="Arial" w:cs="Arial"/>
                <w:b/>
                <w:color w:val="FFFFFF" w:themeColor="background1"/>
                <w:sz w:val="24"/>
                <w:szCs w:val="24"/>
              </w:rPr>
            </w:pPr>
            <w:r w:rsidRPr="00236E9B">
              <w:rPr>
                <w:rFonts w:ascii="Arial" w:eastAsia="Arial" w:hAnsi="Arial" w:cs="Arial"/>
                <w:b/>
                <w:color w:val="FFFFFF" w:themeColor="background1"/>
                <w:sz w:val="24"/>
                <w:szCs w:val="24"/>
                <w:lang w:bidi="cy-GB"/>
              </w:rPr>
              <w:t>Amcan 5</w:t>
            </w:r>
          </w:p>
          <w:p w14:paraId="09121BDA" w14:textId="779CA770" w:rsidR="000F59FA" w:rsidRPr="00236E9B" w:rsidRDefault="000F59FA" w:rsidP="00236E9B">
            <w:pPr>
              <w:jc w:val="both"/>
              <w:rPr>
                <w:rFonts w:ascii="Arial" w:hAnsi="Arial" w:cs="Arial"/>
                <w:b/>
                <w:color w:val="FFFFFF" w:themeColor="background1"/>
                <w:sz w:val="24"/>
                <w:szCs w:val="24"/>
              </w:rPr>
            </w:pPr>
          </w:p>
        </w:tc>
        <w:tc>
          <w:tcPr>
            <w:tcW w:w="8080" w:type="dxa"/>
          </w:tcPr>
          <w:p w14:paraId="16C336E4" w14:textId="4F0AC1BE" w:rsidR="00F72AF7" w:rsidRPr="00236E9B" w:rsidRDefault="00CF2C77" w:rsidP="00236E9B">
            <w:pPr>
              <w:jc w:val="both"/>
              <w:rPr>
                <w:rFonts w:ascii="Arial" w:hAnsi="Arial" w:cs="Arial"/>
                <w:bCs/>
                <w:sz w:val="24"/>
                <w:szCs w:val="24"/>
              </w:rPr>
            </w:pPr>
            <w:r w:rsidRPr="00236E9B">
              <w:rPr>
                <w:rFonts w:ascii="Arial" w:eastAsia="Arial" w:hAnsi="Arial" w:cs="Arial"/>
                <w:sz w:val="24"/>
                <w:szCs w:val="24"/>
                <w:lang w:bidi="cy-GB"/>
              </w:rPr>
              <w:t>Ymgysylltu â’n cymuned</w:t>
            </w:r>
          </w:p>
        </w:tc>
      </w:tr>
    </w:tbl>
    <w:p w14:paraId="4D6A9639" w14:textId="77777777" w:rsidR="00F72AF7" w:rsidRPr="00236E9B" w:rsidRDefault="00F72AF7" w:rsidP="00236E9B">
      <w:pPr>
        <w:jc w:val="both"/>
        <w:rPr>
          <w:rFonts w:ascii="Arial" w:hAnsi="Arial" w:cs="Arial"/>
          <w:bCs/>
          <w:sz w:val="24"/>
          <w:szCs w:val="24"/>
        </w:rPr>
      </w:pPr>
    </w:p>
    <w:p w14:paraId="1BD40598" w14:textId="459A70E8" w:rsidR="006553EC" w:rsidRPr="00236E9B" w:rsidRDefault="006553EC" w:rsidP="00236E9B">
      <w:pPr>
        <w:jc w:val="both"/>
        <w:rPr>
          <w:rFonts w:ascii="Arial" w:hAnsi="Arial" w:cs="Arial"/>
          <w:bCs/>
          <w:sz w:val="24"/>
          <w:szCs w:val="24"/>
        </w:rPr>
      </w:pPr>
      <w:r w:rsidRPr="00236E9B">
        <w:rPr>
          <w:rFonts w:ascii="Arial" w:eastAsia="Arial" w:hAnsi="Arial" w:cs="Arial"/>
          <w:sz w:val="24"/>
          <w:szCs w:val="24"/>
          <w:lang w:bidi="cy-GB"/>
        </w:rPr>
        <w:t xml:space="preserve">I gefnogi ein gwaith wrth fynd i'r afael â'r bylchau cyflog a nodwyd yn yr adroddiad hwn a'n gwaith cynhwysiant ehangach rydym wedi nodi 3 maes blaenoriaeth ar gyfer gweithgarwch. </w:t>
      </w:r>
    </w:p>
    <w:p w14:paraId="75CC9F8D" w14:textId="77777777" w:rsidR="0064077E" w:rsidRPr="00F57E67" w:rsidRDefault="006553EC" w:rsidP="00236E9B">
      <w:pPr>
        <w:pStyle w:val="ListParagraph"/>
        <w:numPr>
          <w:ilvl w:val="0"/>
          <w:numId w:val="9"/>
        </w:numPr>
        <w:jc w:val="both"/>
        <w:rPr>
          <w:rFonts w:ascii="Arial" w:hAnsi="Arial" w:cs="Arial"/>
          <w:b/>
          <w:color w:val="002060"/>
          <w:sz w:val="28"/>
          <w:szCs w:val="28"/>
        </w:rPr>
      </w:pPr>
      <w:r w:rsidRPr="00F57E67">
        <w:rPr>
          <w:rFonts w:ascii="Arial" w:eastAsia="Arial" w:hAnsi="Arial" w:cs="Arial"/>
          <w:b/>
          <w:color w:val="002060"/>
          <w:sz w:val="28"/>
          <w:szCs w:val="28"/>
          <w:lang w:bidi="cy-GB"/>
        </w:rPr>
        <w:t xml:space="preserve">Darparu amgylchedd gwaith hyblyg a chynhwysol i bawb </w:t>
      </w:r>
    </w:p>
    <w:p w14:paraId="243FAA8C"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bidi="cy-GB"/>
          <w14:ligatures w14:val="none"/>
        </w:rPr>
        <w:t xml:space="preserve">Polisïau Pobl Gynhwysol, gan gynnwys gwyliau blynyddol hael, gwyliau arbennig a darpariaethau absenoldeb rhiant a rennir. </w:t>
      </w:r>
    </w:p>
    <w:p w14:paraId="33C425BC" w14:textId="515C4561"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bidi="cy-GB"/>
          <w14:ligatures w14:val="none"/>
        </w:rPr>
        <w:t>Bod yn gyflogwr Cyflog Byw Gwirioneddol achrededig.</w:t>
      </w:r>
    </w:p>
    <w:p w14:paraId="51AA0291"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Times New Roman" w:hAnsi="Arial" w:cs="Arial"/>
          <w:kern w:val="0"/>
          <w:sz w:val="24"/>
          <w:szCs w:val="24"/>
          <w:lang w:bidi="cy-GB"/>
          <w14:ligatures w14:val="none"/>
        </w:rPr>
        <w:t>Parhau i gefnogi ein cymuned weithgar o rwydweithiau amrywiaeth gweithwyr, gan gynnwys cael cynrychiolwyr o amrywiaeth o rwydweithiau staff ar Grŵp Adolygu Polisi'r Brifysgol.</w:t>
      </w:r>
    </w:p>
    <w:p w14:paraId="51EDB114" w14:textId="77777777" w:rsidR="0064077E" w:rsidRPr="00236E9B" w:rsidRDefault="00321CCF" w:rsidP="00236E9B">
      <w:pPr>
        <w:pStyle w:val="ListParagraph"/>
        <w:numPr>
          <w:ilvl w:val="0"/>
          <w:numId w:val="10"/>
        </w:numPr>
        <w:jc w:val="both"/>
        <w:rPr>
          <w:rFonts w:ascii="Arial" w:hAnsi="Arial" w:cs="Arial"/>
          <w:b/>
          <w:sz w:val="24"/>
          <w:szCs w:val="24"/>
        </w:rPr>
      </w:pPr>
      <w:r w:rsidRPr="00236E9B">
        <w:rPr>
          <w:rFonts w:ascii="Arial" w:eastAsia="Arial" w:hAnsi="Arial" w:cs="Arial"/>
          <w:sz w:val="24"/>
          <w:szCs w:val="24"/>
          <w:lang w:bidi="cy-GB"/>
        </w:rPr>
        <w:t>Parhau i gyflwyno ymyriadau dysgu ymddygiadol cadarnhaol ar draws y sefydliad, gan gynnwys ymgorffori cynnwys cynhwysiant ac amrywiaeth yn ein rhaglen datblygu Arweinyddiaeth Manage@Met. Caiff y rhain eu gwella a'u diweddaru bob blwyddyn.</w:t>
      </w:r>
    </w:p>
    <w:p w14:paraId="75563E45" w14:textId="6AB763CC" w:rsidR="00321CCF" w:rsidRPr="00CC05FB" w:rsidRDefault="00321CCF" w:rsidP="00CC05FB">
      <w:pPr>
        <w:pStyle w:val="ListParagraph"/>
        <w:numPr>
          <w:ilvl w:val="0"/>
          <w:numId w:val="10"/>
        </w:numPr>
        <w:jc w:val="both"/>
        <w:rPr>
          <w:rFonts w:ascii="Arial" w:hAnsi="Arial" w:cs="Arial"/>
          <w:b/>
          <w:sz w:val="24"/>
          <w:szCs w:val="24"/>
        </w:rPr>
      </w:pPr>
      <w:r w:rsidRPr="00CC05FB">
        <w:rPr>
          <w:rFonts w:ascii="Arial" w:eastAsia="Arial" w:hAnsi="Arial" w:cs="Arial"/>
          <w:sz w:val="24"/>
          <w:szCs w:val="24"/>
          <w:lang w:bidi="cy-GB"/>
        </w:rPr>
        <w:t xml:space="preserve">Manage@Met yw ein rhaglen orfodol ar gyfer unrhyw aelod o staff ym Met Caerdydd sy'n rheolwr llinell aelod arall o staff. Lansiwyd y rhaglen hon ym mis Mai 2021 ac mae ganddi bedair elfen ar ddeg sy’n cynnwys: </w:t>
      </w:r>
      <w:r w:rsidRPr="00CC05FB">
        <w:rPr>
          <w:rFonts w:ascii="Arial" w:eastAsia="Arial" w:hAnsi="Arial" w:cs="Arial"/>
          <w:b/>
          <w:sz w:val="24"/>
          <w:szCs w:val="24"/>
          <w:lang w:bidi="cy-GB"/>
        </w:rPr>
        <w:t xml:space="preserve">Gwerthfawrogi </w:t>
      </w:r>
      <w:r w:rsidRPr="00CC05FB">
        <w:rPr>
          <w:rFonts w:ascii="Arial" w:eastAsia="Arial" w:hAnsi="Arial" w:cs="Arial"/>
          <w:b/>
          <w:sz w:val="24"/>
          <w:szCs w:val="24"/>
          <w:lang w:bidi="cy-GB"/>
        </w:rPr>
        <w:lastRenderedPageBreak/>
        <w:t>Cydraddoldeb ac Amrywiaeth</w:t>
      </w:r>
      <w:r w:rsidRPr="00CC05FB">
        <w:rPr>
          <w:rFonts w:ascii="Arial" w:eastAsia="Arial" w:hAnsi="Arial" w:cs="Arial"/>
          <w:sz w:val="24"/>
          <w:szCs w:val="24"/>
          <w:lang w:bidi="cy-GB"/>
        </w:rPr>
        <w:t xml:space="preserve"> - Mae hwn yn canolbwyntio ar gynhwysiant ar gyfer pob grŵp lleiafrifol ac mae hefyd yn ymdrin â goresgyn rhwystrau i staff ag anabledd a chymorth y gallai fod ei angen. </w:t>
      </w:r>
      <w:r w:rsidRPr="00CC05FB">
        <w:rPr>
          <w:rFonts w:ascii="Arial" w:eastAsia="Arial" w:hAnsi="Arial" w:cs="Arial"/>
          <w:b/>
          <w:sz w:val="24"/>
          <w:szCs w:val="24"/>
          <w:lang w:bidi="cy-GB"/>
        </w:rPr>
        <w:t>Arwain Timau Hybrid</w:t>
      </w:r>
      <w:r w:rsidRPr="00CC05FB">
        <w:rPr>
          <w:rFonts w:ascii="Arial" w:eastAsia="Arial" w:hAnsi="Arial" w:cs="Arial"/>
          <w:sz w:val="24"/>
          <w:szCs w:val="24"/>
          <w:lang w:bidi="cy-GB"/>
        </w:rPr>
        <w:t xml:space="preserve"> - Mae hwn yn ymdrin â phwysigrwydd mynediad cyfartal i wybodaeth a datblygiad a sesiynau un i un i sicrhau nad oes gan unrhyw rôl hybrid unrhyw ganlyniadau anfwriadol oherwydd er enghraifft gofal plant/dibyniaeth neu drais domestig. </w:t>
      </w:r>
      <w:r w:rsidRPr="00CC05FB">
        <w:rPr>
          <w:rFonts w:ascii="Arial" w:eastAsia="Arial" w:hAnsi="Arial" w:cs="Arial"/>
          <w:b/>
          <w:sz w:val="24"/>
          <w:szCs w:val="24"/>
          <w:lang w:bidi="cy-GB"/>
        </w:rPr>
        <w:t>Hyfforddiant Recriwtio a Dethol</w:t>
      </w:r>
      <w:r w:rsidRPr="00CC05FB">
        <w:rPr>
          <w:rFonts w:ascii="Arial" w:eastAsia="Arial" w:hAnsi="Arial" w:cs="Arial"/>
          <w:sz w:val="24"/>
          <w:szCs w:val="24"/>
          <w:lang w:bidi="cy-GB"/>
        </w:rPr>
        <w:t xml:space="preserve"> - Mae hwn yn ymdrin â thuedd anymwybodol a phwysigrwydd paneli recriwtio amrywiol.  </w:t>
      </w:r>
    </w:p>
    <w:p w14:paraId="089FDB19" w14:textId="77777777" w:rsidR="00321CCF" w:rsidRPr="00236E9B" w:rsidRDefault="00321CCF" w:rsidP="00236E9B">
      <w:pPr>
        <w:pStyle w:val="ListParagraph"/>
        <w:jc w:val="both"/>
        <w:rPr>
          <w:rFonts w:ascii="Arial" w:hAnsi="Arial" w:cs="Arial"/>
          <w:b/>
          <w:bCs/>
          <w:color w:val="000000" w:themeColor="text1"/>
          <w:sz w:val="24"/>
          <w:szCs w:val="24"/>
        </w:rPr>
      </w:pPr>
    </w:p>
    <w:p w14:paraId="5B98AF08" w14:textId="77777777" w:rsidR="00943918" w:rsidRPr="00F57E67" w:rsidRDefault="006553EC" w:rsidP="00236E9B">
      <w:pPr>
        <w:pStyle w:val="NoSpacing"/>
        <w:numPr>
          <w:ilvl w:val="0"/>
          <w:numId w:val="9"/>
        </w:numPr>
        <w:jc w:val="both"/>
        <w:rPr>
          <w:rFonts w:ascii="Arial" w:hAnsi="Arial" w:cs="Arial"/>
          <w:b/>
          <w:bCs/>
          <w:color w:val="002060"/>
          <w:sz w:val="28"/>
          <w:szCs w:val="28"/>
          <w:lang w:eastAsia="en-GB"/>
        </w:rPr>
      </w:pPr>
      <w:r w:rsidRPr="00F57E67">
        <w:rPr>
          <w:rFonts w:ascii="Arial" w:eastAsia="Arial" w:hAnsi="Arial" w:cs="Arial"/>
          <w:b/>
          <w:color w:val="002060"/>
          <w:sz w:val="28"/>
          <w:szCs w:val="28"/>
          <w:lang w:bidi="cy-GB"/>
        </w:rPr>
        <w:t>Prosesau recriwtio cynhwysol</w:t>
      </w:r>
    </w:p>
    <w:p w14:paraId="60CEC930" w14:textId="77777777" w:rsidR="006E6EBB"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kern w:val="0"/>
          <w:sz w:val="24"/>
          <w:szCs w:val="24"/>
          <w:lang w:bidi="cy-GB"/>
          <w14:ligatures w14:val="none"/>
        </w:rPr>
        <w:t>Sicrhau bod pob panel recriwtio yn amrywiol ac yn cynnwys aelodau o fwy nag un rhyw.</w:t>
      </w:r>
    </w:p>
    <w:p w14:paraId="579A6C9E" w14:textId="77777777" w:rsidR="006E6EBB"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kern w:val="0"/>
          <w:sz w:val="24"/>
          <w:szCs w:val="24"/>
          <w:lang w:bidi="cy-GB"/>
          <w14:ligatures w14:val="none"/>
        </w:rPr>
        <w:t xml:space="preserve">Cymryd camau cadarnhaol ac annog ymgeiswyr o grwpiau amrywiol a heb gynrychiolaeth ddigonol i ymgeisio am swyddi. </w:t>
      </w:r>
    </w:p>
    <w:p w14:paraId="0664B17B" w14:textId="79C6B854" w:rsidR="00321CCF" w:rsidRPr="00236E9B" w:rsidRDefault="00321CCF" w:rsidP="00236E9B">
      <w:pPr>
        <w:pStyle w:val="NoSpacing"/>
        <w:numPr>
          <w:ilvl w:val="0"/>
          <w:numId w:val="11"/>
        </w:numPr>
        <w:jc w:val="both"/>
        <w:rPr>
          <w:rFonts w:ascii="Arial" w:hAnsi="Arial" w:cs="Arial"/>
          <w:b/>
          <w:bCs/>
          <w:sz w:val="24"/>
          <w:szCs w:val="24"/>
          <w:lang w:eastAsia="en-GB"/>
        </w:rPr>
      </w:pPr>
      <w:r w:rsidRPr="00236E9B">
        <w:rPr>
          <w:rFonts w:ascii="Arial" w:eastAsia="Times New Roman" w:hAnsi="Arial" w:cs="Arial"/>
          <w:color w:val="333333"/>
          <w:kern w:val="0"/>
          <w:sz w:val="24"/>
          <w:szCs w:val="24"/>
          <w:lang w:bidi="cy-GB"/>
          <w14:ligatures w14:val="none"/>
        </w:rPr>
        <w:t>Cyflwyno datganiadau gweithredu cadarnhaol, gan annog ymgeiswyr o gefndiroedd heb gynrychiolaeth ddigonol mewn Addysg Uwch.</w:t>
      </w:r>
    </w:p>
    <w:p w14:paraId="5FF96844" w14:textId="77777777" w:rsidR="00321CCF" w:rsidRPr="00236E9B" w:rsidRDefault="00321CCF" w:rsidP="00236E9B">
      <w:pPr>
        <w:pStyle w:val="NoSpacing"/>
        <w:jc w:val="both"/>
        <w:rPr>
          <w:rFonts w:ascii="Arial" w:hAnsi="Arial" w:cs="Arial"/>
          <w:sz w:val="24"/>
          <w:szCs w:val="24"/>
        </w:rPr>
      </w:pPr>
    </w:p>
    <w:p w14:paraId="55F71189" w14:textId="06F1E44A" w:rsidR="00DC5DD9" w:rsidRPr="00F57E67" w:rsidRDefault="00DC5DD9" w:rsidP="00236E9B">
      <w:pPr>
        <w:pStyle w:val="NoSpacing"/>
        <w:numPr>
          <w:ilvl w:val="0"/>
          <w:numId w:val="9"/>
        </w:numPr>
        <w:jc w:val="both"/>
        <w:rPr>
          <w:rFonts w:ascii="Arial" w:hAnsi="Arial" w:cs="Arial"/>
          <w:b/>
          <w:bCs/>
          <w:color w:val="002060"/>
          <w:sz w:val="28"/>
          <w:szCs w:val="28"/>
          <w:lang w:eastAsia="en-GB"/>
        </w:rPr>
      </w:pPr>
      <w:r w:rsidRPr="00F57E67">
        <w:rPr>
          <w:rFonts w:ascii="Arial" w:eastAsia="Arial" w:hAnsi="Arial" w:cs="Arial"/>
          <w:b/>
          <w:color w:val="002060"/>
          <w:sz w:val="28"/>
          <w:szCs w:val="28"/>
          <w:lang w:bidi="cy-GB"/>
        </w:rPr>
        <w:t>Meithrin datblygiad gyrfa</w:t>
      </w:r>
    </w:p>
    <w:p w14:paraId="79C080AC" w14:textId="202D9F29" w:rsidR="008F737F" w:rsidRPr="00236E9B" w:rsidRDefault="00E5247C" w:rsidP="00236E9B">
      <w:pPr>
        <w:pStyle w:val="p1"/>
        <w:numPr>
          <w:ilvl w:val="0"/>
          <w:numId w:val="8"/>
        </w:numPr>
        <w:jc w:val="both"/>
        <w:rPr>
          <w:rFonts w:ascii="Arial" w:hAnsi="Arial" w:cs="Arial"/>
          <w:sz w:val="24"/>
          <w:szCs w:val="24"/>
        </w:rPr>
      </w:pPr>
      <w:r w:rsidRPr="00236E9B">
        <w:rPr>
          <w:rFonts w:ascii="Arial" w:eastAsia="Arial" w:hAnsi="Arial" w:cs="Arial"/>
          <w:sz w:val="24"/>
          <w:szCs w:val="24"/>
          <w:lang w:bidi="cy-GB"/>
        </w:rPr>
        <w:t xml:space="preserve">Mae ein cynllun </w:t>
      </w:r>
      <w:r w:rsidRPr="00236E9B">
        <w:rPr>
          <w:rFonts w:ascii="Arial" w:eastAsia="Arial" w:hAnsi="Arial" w:cs="Arial"/>
          <w:i/>
          <w:sz w:val="24"/>
          <w:szCs w:val="24"/>
          <w:lang w:bidi="cy-GB"/>
        </w:rPr>
        <w:t>Merched i Ddarllenwyr ac Athro</w:t>
      </w:r>
      <w:r w:rsidRPr="00236E9B">
        <w:rPr>
          <w:rFonts w:ascii="Arial" w:eastAsia="Arial" w:hAnsi="Arial" w:cs="Arial"/>
          <w:sz w:val="24"/>
          <w:szCs w:val="24"/>
          <w:lang w:bidi="cy-GB"/>
        </w:rPr>
        <w:t xml:space="preserve"> yn darparu cymorth gyrfa wedi'i dargedu i staff academaidd benywaidd i symud i lefelau darllenwyr a chadeiriau.  Mae’r cynllun wedi cynyddu’n sylweddol o 24 yn bresennol yn y digwyddiad agoriadol yn 2019 i 97 o aelodau ym mis Awst 2024.  Mae cyfanswm o 27 o’r grŵp hyd yma wedi’u dyrchafu, gyda 75% o Athrawon benywaidd a ddyrchafwyd yn fewnol ac 86% o Ddarllenwyr benywaidd a ddyrchafwyd yn fewnol yn dod o fewn y cynllun. O ganlyniad, mae canran y menywod yn ein Hathrawon wedi codi o 18% pan sefydlwyd y grŵp i 35%, tra bod cynllun dyrchafu Darllenwyr wedi cynyddu o 50% yn fenywod i 68%.  Mae'r aelodau sydd wedi cael eu cefnogi gan y cynllun tuag at ddyrchafiad llwyddiannus bellach yn 'bwydo ymlaen' trwy arwain llawer o'r gweithdai a'r seminarau a drefnwyd trwy gydol y flwyddyn. Yn dilyn ein gwobr Arian Athena Swan lwyddiannus, bydd mwy o ffocws yn cael ei roi ar y groesffordd rhwng ethnigrwydd a rhyw a dilyniant trwy’r llwybr gyrfa academaidd sydd ar y gweill.  </w:t>
      </w:r>
    </w:p>
    <w:p w14:paraId="1AF854FA" w14:textId="77777777" w:rsidR="00737CB8" w:rsidRPr="00236E9B" w:rsidRDefault="008F737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Sefydlu Rhwydwaith Athrawon sy'n Ferched. Bydd y rhwydwaith yn darparu gofod cyfrinachol i drafod heriau a chyfle i gymryd rhan mewn arallgyfeirio gweithredol i gefnogi menywod a’r rheini o leiafrifoedd ethnig i fod yn Athrawon.</w:t>
      </w:r>
    </w:p>
    <w:p w14:paraId="70429CD2" w14:textId="52BC4037" w:rsidR="00321CCF" w:rsidRPr="00236E9B" w:rsidRDefault="009C0030"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Lansio rhaglen Advance HE Diversifying Senior Leadership ar gyfer staff lleiafrifoedd ethnig (gradd 6 ac uwch) mewn cydweithrediad â Phrifysgol Caerdydd a Phrifysgol Cymru y Drindod Dewi Sant. Mynychodd 10 aelod o staff Met Caerdydd y rhaglen. </w:t>
      </w:r>
    </w:p>
    <w:p w14:paraId="4687082B" w14:textId="77777777" w:rsidR="00321CCF"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eastAsia="Arial" w:hAnsi="Arial" w:cs="Arial"/>
          <w:sz w:val="24"/>
          <w:szCs w:val="24"/>
          <w:lang w:bidi="cy-GB"/>
        </w:rPr>
        <w:t xml:space="preserve">Ar gyfer ein holl alwadau datblygu ar gyfer 23/24 rydym wedi gofyn i uwch arweinwyr ystyried ac annog ceisiadau gan aelodau staff o leiafrifoedd ethnig. </w:t>
      </w:r>
    </w:p>
    <w:p w14:paraId="209E9FC1" w14:textId="77777777" w:rsidR="00DC5DD9"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eastAsia="Arial" w:hAnsi="Arial" w:cs="Arial"/>
          <w:sz w:val="24"/>
          <w:szCs w:val="24"/>
          <w:lang w:bidi="cy-GB"/>
        </w:rPr>
        <w:t xml:space="preserve">Rydym wedi parhau i gynnwys arweinyddiaeth gynhwysol yn ein rhaglenni arweinyddiaeth fodiwlaidd ar gyfer 23/24. </w:t>
      </w:r>
    </w:p>
    <w:p w14:paraId="57EDBF01" w14:textId="0E063EA9" w:rsidR="00321CCF" w:rsidRPr="00236E9B" w:rsidRDefault="00321CCF" w:rsidP="00236E9B">
      <w:pPr>
        <w:pStyle w:val="ListParagraph"/>
        <w:numPr>
          <w:ilvl w:val="0"/>
          <w:numId w:val="8"/>
        </w:numPr>
        <w:spacing w:line="259" w:lineRule="auto"/>
        <w:jc w:val="both"/>
        <w:rPr>
          <w:rFonts w:ascii="Arial" w:hAnsi="Arial" w:cs="Arial"/>
          <w:b/>
          <w:bCs/>
          <w:color w:val="000000" w:themeColor="text1"/>
          <w:sz w:val="24"/>
          <w:szCs w:val="24"/>
        </w:rPr>
      </w:pPr>
      <w:r w:rsidRPr="00236E9B">
        <w:rPr>
          <w:rFonts w:ascii="Arial" w:eastAsia="Arial" w:hAnsi="Arial" w:cs="Arial"/>
          <w:sz w:val="24"/>
          <w:szCs w:val="24"/>
          <w:lang w:bidi="cy-GB"/>
        </w:rPr>
        <w:t xml:space="preserve">Roedd ein Cyfnewidfa Arweinwyr ym mis Mai 2023 yn canolbwyntio ar Wella ein Diwylliant; archwilio cynhwysiant gyda ffocws ar hil.  Ym mis Chwefror 2024, cymdeithasodd ein digwyddiad Cyfnewid Arweinwyr ein hymagwedd Fframwaith Datrysiad i godi ymwybyddiaeth o’n symudiad dull sy’n gam ymwybodol i ffwrdd o </w:t>
      </w:r>
      <w:r w:rsidRPr="00236E9B">
        <w:rPr>
          <w:rFonts w:ascii="Arial" w:eastAsia="Arial" w:hAnsi="Arial" w:cs="Arial"/>
          <w:sz w:val="24"/>
          <w:szCs w:val="24"/>
          <w:lang w:bidi="cy-GB"/>
        </w:rPr>
        <w:lastRenderedPageBreak/>
        <w:t>‘ddiwylliant gwrthdaro’ ac i ganiatáu i anghydfod a thrafodaeth broffesiynol ffurfio rhan o ddiwylliant arloesol a chynhwysol.</w:t>
      </w:r>
    </w:p>
    <w:p w14:paraId="56C55F4E" w14:textId="4C748F34"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Amrywio aelodaeth ein Pwyllgor Graddau Ymchwil, ymgysylltu â chynrychiolwyr o rwydweithiau staff perthnasol a darparu cyfleoedd i gymryd rhan mewn pwyllgor prifysgol. </w:t>
      </w:r>
    </w:p>
    <w:p w14:paraId="6CE61A49" w14:textId="72C193DA"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Gweithredu Hyfforddiant Undebau Du a ddatblygwyd gan y Brifysgol Agored i gefnogi datblygiad diwylliant gwrth-hiliaeth ym Met Caerdydd. </w:t>
      </w:r>
    </w:p>
    <w:p w14:paraId="528B5263" w14:textId="303C12B6"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Gweithredu sesiynau wedi’u hwyluso gan BITC ar ‘Arwain Sgyrsiau am Hil’ gyda’r nod o rymuso rheolwyr i fod yn fwy hyderus yn y maes hwn, gan eu cefnogi i gymryd rhan mewn sgyrsiau anodd ond hefyd i sylweddoli’r heriau a wynebir gan staff BAME a’u cefnogi’n well yn eu gyrfaoedd. </w:t>
      </w:r>
    </w:p>
    <w:p w14:paraId="6A3B58D5" w14:textId="76049A2C" w:rsidR="00321CCF" w:rsidRPr="00236E9B" w:rsidRDefault="00DC5DD9"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Parhau i weithredu rhaglenni arweinyddiaeth fewnol (cymwysterau Lefel 5 a 7 mewn arweinyddiaeth a rheolaeth): </w:t>
      </w:r>
    </w:p>
    <w:p w14:paraId="5E177018" w14:textId="0A376954" w:rsidR="007F7DC5" w:rsidRPr="00236E9B" w:rsidRDefault="007F7DC5" w:rsidP="00236E9B">
      <w:pPr>
        <w:pStyle w:val="ListParagraph"/>
        <w:numPr>
          <w:ilvl w:val="1"/>
          <w:numId w:val="8"/>
        </w:numPr>
        <w:spacing w:line="259" w:lineRule="auto"/>
        <w:jc w:val="both"/>
        <w:rPr>
          <w:rFonts w:ascii="Arial" w:hAnsi="Arial" w:cs="Arial"/>
          <w:sz w:val="24"/>
          <w:szCs w:val="24"/>
        </w:rPr>
      </w:pPr>
      <w:r w:rsidRPr="00236E9B">
        <w:rPr>
          <w:rFonts w:ascii="Arial" w:eastAsia="Arial" w:hAnsi="Arial" w:cs="Arial"/>
          <w:sz w:val="24"/>
          <w:szCs w:val="24"/>
          <w:lang w:bidi="cy-GB"/>
        </w:rPr>
        <w:t>Arweinydd Strategol</w:t>
      </w:r>
    </w:p>
    <w:p w14:paraId="16CCF240" w14:textId="43E3FF0A" w:rsidR="007F7DC5" w:rsidRPr="00236E9B" w:rsidRDefault="007F7DC5" w:rsidP="00236E9B">
      <w:pPr>
        <w:pStyle w:val="ListParagraph"/>
        <w:numPr>
          <w:ilvl w:val="1"/>
          <w:numId w:val="8"/>
        </w:numPr>
        <w:spacing w:line="259" w:lineRule="auto"/>
        <w:jc w:val="both"/>
        <w:rPr>
          <w:rFonts w:ascii="Arial" w:hAnsi="Arial" w:cs="Arial"/>
          <w:sz w:val="24"/>
          <w:szCs w:val="24"/>
        </w:rPr>
      </w:pPr>
      <w:r w:rsidRPr="00236E9B">
        <w:rPr>
          <w:rFonts w:ascii="Arial" w:eastAsia="Arial" w:hAnsi="Arial" w:cs="Arial"/>
          <w:sz w:val="24"/>
          <w:szCs w:val="24"/>
          <w:lang w:bidi="cy-GB"/>
        </w:rPr>
        <w:t>Arweinydd Eraill</w:t>
      </w:r>
    </w:p>
    <w:p w14:paraId="4304D03D" w14:textId="146558D1" w:rsidR="00DC5DD9" w:rsidRPr="00236E9B" w:rsidRDefault="00DC5DD9" w:rsidP="00236E9B">
      <w:pPr>
        <w:pStyle w:val="ListParagraph"/>
        <w:numPr>
          <w:ilvl w:val="1"/>
          <w:numId w:val="8"/>
        </w:numPr>
        <w:spacing w:line="259" w:lineRule="auto"/>
        <w:jc w:val="both"/>
        <w:rPr>
          <w:rFonts w:ascii="Arial" w:hAnsi="Arial" w:cs="Arial"/>
          <w:sz w:val="24"/>
          <w:szCs w:val="24"/>
        </w:rPr>
      </w:pPr>
      <w:r w:rsidRPr="00236E9B">
        <w:rPr>
          <w:rFonts w:ascii="Arial" w:eastAsia="Arial" w:hAnsi="Arial" w:cs="Arial"/>
          <w:sz w:val="24"/>
          <w:szCs w:val="24"/>
          <w:lang w:bidi="cy-GB"/>
        </w:rPr>
        <w:t>Arweinydd yr Hunan</w:t>
      </w:r>
    </w:p>
    <w:p w14:paraId="154DB720" w14:textId="7DE60BC0"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Mae ein dull Adolygu Perfformiad a Datblygiad (P&amp;DR) a lansiwyd ym mis Ebrill 2020 yn cynnwys cynlluniau datblygu personol a sgyrsiau datblygu gyrfa.  O fis Mawrth 2024 rydym wedi ychwanegu canllawiau newydd sy'n gofyn i adolygwyr fod yn ymwybodol chwilfrydig i gael gwybod am brofiadau bywyd y rhai sy'n cael eu hadolygu, effaith y rhain ac unrhyw gymorth ychwanegol y gallai fod ei angen arnynt. </w:t>
      </w:r>
    </w:p>
    <w:p w14:paraId="617705CA" w14:textId="4A7AD52D" w:rsidR="00321CCF" w:rsidRPr="00236E9B" w:rsidRDefault="00DC5DD9"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Cefnogaeth barhaus i staff sy'n mynychu digwyddiadau datblygu arweinyddiaeth a rheolaeth allanol fel SWIMM ac Aurora.</w:t>
      </w:r>
    </w:p>
    <w:p w14:paraId="2E2967FC" w14:textId="77777777" w:rsidR="00321CCF" w:rsidRPr="00236E9B" w:rsidRDefault="00321CCF" w:rsidP="00236E9B">
      <w:pPr>
        <w:pStyle w:val="ListParagraph"/>
        <w:numPr>
          <w:ilvl w:val="0"/>
          <w:numId w:val="8"/>
        </w:numPr>
        <w:spacing w:line="259" w:lineRule="auto"/>
        <w:jc w:val="both"/>
        <w:rPr>
          <w:rFonts w:ascii="Arial" w:hAnsi="Arial" w:cs="Arial"/>
          <w:sz w:val="24"/>
          <w:szCs w:val="24"/>
        </w:rPr>
      </w:pPr>
      <w:r w:rsidRPr="00236E9B">
        <w:rPr>
          <w:rFonts w:ascii="Arial" w:eastAsia="Arial" w:hAnsi="Arial" w:cs="Arial"/>
          <w:sz w:val="24"/>
          <w:szCs w:val="24"/>
          <w:lang w:bidi="cy-GB"/>
        </w:rPr>
        <w:t xml:space="preserve">Ein rhwydwaith mentora prifysgol gyfan.  </w:t>
      </w:r>
    </w:p>
    <w:p w14:paraId="24917CEA" w14:textId="1C57D56C" w:rsidR="00321CCF" w:rsidRPr="00236E9B" w:rsidRDefault="00321CCF" w:rsidP="00236E9B">
      <w:pPr>
        <w:pStyle w:val="ListParagraph"/>
        <w:numPr>
          <w:ilvl w:val="0"/>
          <w:numId w:val="8"/>
        </w:numPr>
        <w:spacing w:line="259" w:lineRule="auto"/>
        <w:jc w:val="both"/>
        <w:rPr>
          <w:rFonts w:ascii="Arial" w:hAnsi="Arial" w:cs="Arial"/>
          <w:color w:val="000000" w:themeColor="text1"/>
          <w:sz w:val="24"/>
          <w:szCs w:val="24"/>
        </w:rPr>
      </w:pPr>
      <w:r w:rsidRPr="00236E9B">
        <w:rPr>
          <w:rFonts w:ascii="Arial" w:eastAsia="Arial" w:hAnsi="Arial" w:cs="Arial"/>
          <w:color w:val="000000" w:themeColor="text1"/>
          <w:sz w:val="24"/>
          <w:szCs w:val="24"/>
          <w:lang w:bidi="cy-GB"/>
        </w:rPr>
        <w:t>Fel rhan o'n samplo ansawdd blynyddol P&amp;DR ym mis Ebrill 2023 fe wnaethom gynnwys grwpiau ffocws penodol ar gyfer staff lleiafrifoedd ethnig. Y nod yw deall eu profiadau o'n prosesau P&amp;DR yn well a gwnaethom fwydo themâu sy'n dod i'r amlwg yn ôl i bob tîm uwch ar draws ein hysgolion a'n cyfarwyddiaethau gwasanaethau proffesiynol.</w:t>
      </w:r>
    </w:p>
    <w:p w14:paraId="7C71EADB" w14:textId="77777777" w:rsidR="00321CCF" w:rsidRPr="00236E9B" w:rsidRDefault="00321CCF" w:rsidP="00236E9B">
      <w:pPr>
        <w:jc w:val="both"/>
        <w:rPr>
          <w:rFonts w:ascii="Arial" w:hAnsi="Arial" w:cs="Arial"/>
          <w:b/>
          <w:sz w:val="24"/>
          <w:szCs w:val="24"/>
        </w:rPr>
      </w:pPr>
      <w:r w:rsidRPr="00236E9B">
        <w:rPr>
          <w:rFonts w:ascii="Arial" w:eastAsia="Arial" w:hAnsi="Arial" w:cs="Arial"/>
          <w:b/>
          <w:sz w:val="24"/>
          <w:szCs w:val="24"/>
          <w:lang w:bidi="cy-GB"/>
        </w:rPr>
        <w:t>Data a gynhwysir yn yr Adroddiad hwn</w:t>
      </w:r>
    </w:p>
    <w:p w14:paraId="394BC932" w14:textId="77777777" w:rsidR="00321CCF" w:rsidRPr="00236E9B" w:rsidRDefault="00321CCF" w:rsidP="00236E9B">
      <w:pPr>
        <w:pStyle w:val="ListParagraph"/>
        <w:numPr>
          <w:ilvl w:val="0"/>
          <w:numId w:val="2"/>
        </w:numPr>
        <w:spacing w:line="259" w:lineRule="auto"/>
        <w:jc w:val="both"/>
        <w:rPr>
          <w:rFonts w:ascii="Arial" w:hAnsi="Arial" w:cs="Arial"/>
          <w:sz w:val="24"/>
          <w:szCs w:val="24"/>
        </w:rPr>
      </w:pPr>
      <w:r w:rsidRPr="00236E9B">
        <w:rPr>
          <w:rFonts w:ascii="Arial" w:eastAsia="Arial" w:hAnsi="Arial" w:cs="Arial"/>
          <w:sz w:val="24"/>
          <w:szCs w:val="24"/>
          <w:lang w:bidi="cy-GB"/>
        </w:rPr>
        <w:t>Gwybodaeth am gyflog a gweithlu ar gyfer yr holl staff a delir drwy ein cyflogres ar 31 Mawrth 2024.</w:t>
      </w:r>
    </w:p>
    <w:p w14:paraId="5A61D4F2" w14:textId="27368ED1" w:rsidR="00F57E67" w:rsidRPr="004A3CE7" w:rsidRDefault="00321CCF" w:rsidP="00321CCF">
      <w:pPr>
        <w:pStyle w:val="ListParagraph"/>
        <w:numPr>
          <w:ilvl w:val="0"/>
          <w:numId w:val="2"/>
        </w:numPr>
        <w:spacing w:line="259" w:lineRule="auto"/>
        <w:jc w:val="both"/>
        <w:rPr>
          <w:rFonts w:ascii="Arial" w:hAnsi="Arial" w:cs="Arial"/>
          <w:sz w:val="24"/>
          <w:szCs w:val="24"/>
        </w:rPr>
      </w:pPr>
      <w:r w:rsidRPr="00236E9B">
        <w:rPr>
          <w:rFonts w:ascii="Arial" w:eastAsia="Arial" w:hAnsi="Arial" w:cs="Arial"/>
          <w:sz w:val="24"/>
          <w:szCs w:val="24"/>
          <w:lang w:bidi="cy-GB"/>
        </w:rPr>
        <w:t>Mae'r cyfrifiadau yn dilyn gofynion deddfwriaethol cyfredol, ac rydym yn cadarnhau bod y data a adroddwyd yn gywir.</w:t>
      </w:r>
    </w:p>
    <w:p w14:paraId="3F9115A2" w14:textId="77777777" w:rsidR="00321CCF" w:rsidRDefault="00321CCF" w:rsidP="5A49284C"/>
    <w:p w14:paraId="2CCE1DF4" w14:textId="77777777" w:rsidR="00321CCF" w:rsidRDefault="00321CCF" w:rsidP="5A49284C"/>
    <w:p w14:paraId="129C3A63" w14:textId="77777777" w:rsidR="008B41F8" w:rsidRDefault="008B41F8" w:rsidP="5A49284C"/>
    <w:p w14:paraId="4700CC6B" w14:textId="77777777" w:rsidR="008B41F8" w:rsidRDefault="008B41F8" w:rsidP="5A49284C"/>
    <w:p w14:paraId="467D142A" w14:textId="77777777" w:rsidR="008B41F8" w:rsidRDefault="008B41F8" w:rsidP="5A49284C"/>
    <w:p w14:paraId="547E5377" w14:textId="77777777" w:rsidR="008B41F8" w:rsidRDefault="008B41F8" w:rsidP="5A49284C"/>
    <w:p w14:paraId="6CD508FE" w14:textId="5139306C" w:rsidR="00321CCF" w:rsidRDefault="00CC05FB" w:rsidP="5A49284C">
      <w:r>
        <w:rPr>
          <w:noProof/>
          <w:lang w:bidi="cy-GB"/>
        </w:rPr>
        <w:lastRenderedPageBreak/>
        <w:drawing>
          <wp:anchor distT="0" distB="0" distL="114300" distR="114300" simplePos="0" relativeHeight="251658241" behindDoc="1" locked="0" layoutInCell="1" allowOverlap="1" wp14:anchorId="695CC430" wp14:editId="2F7F68E3">
            <wp:simplePos x="0" y="0"/>
            <wp:positionH relativeFrom="page">
              <wp:align>left</wp:align>
            </wp:positionH>
            <wp:positionV relativeFrom="paragraph">
              <wp:posOffset>-909320</wp:posOffset>
            </wp:positionV>
            <wp:extent cx="7551912" cy="10674417"/>
            <wp:effectExtent l="0" t="0" r="0" b="0"/>
            <wp:wrapNone/>
            <wp:docPr id="29817072" name="Picture 3"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7072" name="Picture 3" descr="A close-up of a fla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1912" cy="10674417"/>
                    </a:xfrm>
                    <a:prstGeom prst="rect">
                      <a:avLst/>
                    </a:prstGeom>
                  </pic:spPr>
                </pic:pic>
              </a:graphicData>
            </a:graphic>
            <wp14:sizeRelH relativeFrom="page">
              <wp14:pctWidth>0</wp14:pctWidth>
            </wp14:sizeRelH>
            <wp14:sizeRelV relativeFrom="page">
              <wp14:pctHeight>0</wp14:pctHeight>
            </wp14:sizeRelV>
          </wp:anchor>
        </w:drawing>
      </w:r>
    </w:p>
    <w:p w14:paraId="3031B270" w14:textId="313745CB" w:rsidR="00EE7D64" w:rsidRDefault="00EE7D64" w:rsidP="5A49284C"/>
    <w:p w14:paraId="311D602E" w14:textId="2A21E125" w:rsidR="00EE7D64" w:rsidRDefault="00EE7D64" w:rsidP="5A49284C"/>
    <w:p w14:paraId="3EDCDF9F" w14:textId="77777777" w:rsidR="00EE7D64" w:rsidRDefault="00EE7D64" w:rsidP="5A49284C"/>
    <w:p w14:paraId="33C031D0" w14:textId="77777777" w:rsidR="00EE7D64" w:rsidRDefault="00EE7D64" w:rsidP="5A49284C"/>
    <w:p w14:paraId="1481B268" w14:textId="77777777" w:rsidR="00EE7D64" w:rsidRDefault="00EE7D64" w:rsidP="5A49284C"/>
    <w:p w14:paraId="532C51B6" w14:textId="0B4AD77B" w:rsidR="00EE7D64" w:rsidRDefault="00EE7D64" w:rsidP="5A49284C"/>
    <w:p w14:paraId="63D48F35" w14:textId="28D9BF6C" w:rsidR="00EE7D64" w:rsidRDefault="00EE7D64" w:rsidP="5A49284C"/>
    <w:p w14:paraId="091D660C" w14:textId="07DAA3AC" w:rsidR="00EE7D64" w:rsidRDefault="00EE7D64" w:rsidP="5A49284C"/>
    <w:sectPr w:rsidR="00EE7D64" w:rsidSect="00247A83">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C5CA9" w14:textId="77777777" w:rsidR="003F0B94" w:rsidRDefault="003F0B94">
      <w:pPr>
        <w:spacing w:after="0" w:line="240" w:lineRule="auto"/>
      </w:pPr>
      <w:r>
        <w:separator/>
      </w:r>
    </w:p>
  </w:endnote>
  <w:endnote w:type="continuationSeparator" w:id="0">
    <w:p w14:paraId="40C0688D" w14:textId="77777777" w:rsidR="003F0B94" w:rsidRDefault="003F0B94">
      <w:pPr>
        <w:spacing w:after="0" w:line="240" w:lineRule="auto"/>
      </w:pPr>
      <w:r>
        <w:continuationSeparator/>
      </w:r>
    </w:p>
  </w:endnote>
  <w:endnote w:type="continuationNotice" w:id="1">
    <w:p w14:paraId="7D46B132" w14:textId="77777777" w:rsidR="003F0B94" w:rsidRDefault="003F0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231225"/>
      <w:docPartObj>
        <w:docPartGallery w:val="Page Numbers (Bottom of Page)"/>
        <w:docPartUnique/>
      </w:docPartObj>
    </w:sdtPr>
    <w:sdtEndPr>
      <w:rPr>
        <w:noProof/>
      </w:rPr>
    </w:sdtEndPr>
    <w:sdtContent>
      <w:p w14:paraId="12262569" w14:textId="51A69CF9" w:rsidR="00247A83" w:rsidRDefault="00247A83">
        <w:pPr>
          <w:pStyle w:val="Footer"/>
          <w:jc w:val="right"/>
        </w:pPr>
        <w:r>
          <w:rPr>
            <w:lang w:bidi="cy-GB"/>
          </w:rPr>
          <w:fldChar w:fldCharType="begin"/>
        </w:r>
        <w:r>
          <w:rPr>
            <w:lang w:bidi="cy-GB"/>
          </w:rPr>
          <w:instrText xml:space="preserve"> PAGE   \* MERGEFORMAT </w:instrText>
        </w:r>
        <w:r>
          <w:rPr>
            <w:lang w:bidi="cy-GB"/>
          </w:rPr>
          <w:fldChar w:fldCharType="separate"/>
        </w:r>
        <w:r>
          <w:rPr>
            <w:noProof/>
            <w:lang w:bidi="cy-GB"/>
          </w:rPr>
          <w:t>2</w:t>
        </w:r>
        <w:r>
          <w:rPr>
            <w:noProof/>
            <w:lang w:bidi="cy-GB"/>
          </w:rPr>
          <w:fldChar w:fldCharType="end"/>
        </w:r>
      </w:p>
    </w:sdtContent>
  </w:sdt>
  <w:p w14:paraId="651878D9" w14:textId="7FE0EDAC" w:rsidR="398AE3DE" w:rsidRDefault="008F327C" w:rsidP="00B87397">
    <w:pPr>
      <w:pStyle w:val="Footer"/>
      <w:tabs>
        <w:tab w:val="clear" w:pos="4680"/>
        <w:tab w:val="clear" w:pos="9360"/>
        <w:tab w:val="left" w:pos="3610"/>
      </w:tabs>
    </w:pPr>
    <w:r>
      <w:rPr>
        <w:noProof/>
      </w:rPr>
      <w:drawing>
        <wp:anchor distT="0" distB="0" distL="114300" distR="114300" simplePos="0" relativeHeight="251658240" behindDoc="1" locked="0" layoutInCell="1" allowOverlap="1" wp14:anchorId="1276670C" wp14:editId="16D96D23">
          <wp:simplePos x="0" y="0"/>
          <wp:positionH relativeFrom="column">
            <wp:posOffset>-670169</wp:posOffset>
          </wp:positionH>
          <wp:positionV relativeFrom="paragraph">
            <wp:posOffset>127342</wp:posOffset>
          </wp:positionV>
          <wp:extent cx="7535742" cy="480939"/>
          <wp:effectExtent l="0" t="0" r="0" b="1905"/>
          <wp:wrapNone/>
          <wp:docPr id="2539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96" name="Picture 2539796"/>
                  <pic:cNvPicPr/>
                </pic:nvPicPr>
                <pic:blipFill>
                  <a:blip r:embed="rId1">
                    <a:extLst>
                      <a:ext uri="{28A0092B-C50C-407E-A947-70E740481C1C}">
                        <a14:useLocalDpi xmlns:a14="http://schemas.microsoft.com/office/drawing/2010/main" val="0"/>
                      </a:ext>
                    </a:extLst>
                  </a:blip>
                  <a:stretch>
                    <a:fillRect/>
                  </a:stretch>
                </pic:blipFill>
                <pic:spPr>
                  <a:xfrm>
                    <a:off x="0" y="0"/>
                    <a:ext cx="7560182" cy="4824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0BAA2" w14:textId="77777777" w:rsidR="003F0B94" w:rsidRDefault="003F0B94">
      <w:pPr>
        <w:spacing w:after="0" w:line="240" w:lineRule="auto"/>
      </w:pPr>
      <w:r>
        <w:separator/>
      </w:r>
    </w:p>
  </w:footnote>
  <w:footnote w:type="continuationSeparator" w:id="0">
    <w:p w14:paraId="3BF7E62E" w14:textId="77777777" w:rsidR="003F0B94" w:rsidRDefault="003F0B94">
      <w:pPr>
        <w:spacing w:after="0" w:line="240" w:lineRule="auto"/>
      </w:pPr>
      <w:r>
        <w:continuationSeparator/>
      </w:r>
    </w:p>
  </w:footnote>
  <w:footnote w:type="continuationNotice" w:id="1">
    <w:p w14:paraId="12BFFCBC" w14:textId="77777777" w:rsidR="003F0B94" w:rsidRDefault="003F0B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55"/>
      <w:gridCol w:w="355"/>
      <w:gridCol w:w="3005"/>
    </w:tblGrid>
    <w:tr w:rsidR="398AE3DE" w14:paraId="249A30C1" w14:textId="77777777" w:rsidTr="398AE3DE">
      <w:trPr>
        <w:trHeight w:val="300"/>
      </w:trPr>
      <w:tc>
        <w:tcPr>
          <w:tcW w:w="5655" w:type="dxa"/>
        </w:tcPr>
        <w:p w14:paraId="63960C70" w14:textId="43587E21" w:rsidR="398AE3DE" w:rsidRDefault="398AE3DE" w:rsidP="00334C2A">
          <w:pPr>
            <w:pStyle w:val="Header"/>
          </w:pPr>
        </w:p>
      </w:tc>
      <w:tc>
        <w:tcPr>
          <w:tcW w:w="355" w:type="dxa"/>
        </w:tcPr>
        <w:p w14:paraId="302D8C01" w14:textId="6667CA10" w:rsidR="398AE3DE" w:rsidRDefault="398AE3DE" w:rsidP="398AE3DE">
          <w:pPr>
            <w:pStyle w:val="Header"/>
            <w:jc w:val="center"/>
          </w:pPr>
        </w:p>
      </w:tc>
      <w:tc>
        <w:tcPr>
          <w:tcW w:w="3005" w:type="dxa"/>
        </w:tcPr>
        <w:p w14:paraId="0B37A5C1" w14:textId="7B0A228F" w:rsidR="398AE3DE" w:rsidRDefault="398AE3DE" w:rsidP="398AE3DE">
          <w:pPr>
            <w:pStyle w:val="Header"/>
            <w:ind w:right="-115"/>
            <w:jc w:val="right"/>
          </w:pPr>
        </w:p>
      </w:tc>
    </w:tr>
  </w:tbl>
  <w:p w14:paraId="30E6A127" w14:textId="32CC0879" w:rsidR="398AE3DE" w:rsidRDefault="398AE3DE" w:rsidP="398AE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649"/>
    <w:multiLevelType w:val="hybridMultilevel"/>
    <w:tmpl w:val="88465C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1E5EA3"/>
    <w:multiLevelType w:val="hybridMultilevel"/>
    <w:tmpl w:val="44CC94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8459C5"/>
    <w:multiLevelType w:val="hybridMultilevel"/>
    <w:tmpl w:val="6DD62E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6B59CF"/>
    <w:multiLevelType w:val="hybridMultilevel"/>
    <w:tmpl w:val="1BB41D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AE52E6"/>
    <w:multiLevelType w:val="hybridMultilevel"/>
    <w:tmpl w:val="7C9035BA"/>
    <w:lvl w:ilvl="0" w:tplc="430A60D6">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36B09"/>
    <w:multiLevelType w:val="multilevel"/>
    <w:tmpl w:val="00E8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B13B7"/>
    <w:multiLevelType w:val="multilevel"/>
    <w:tmpl w:val="3310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A7706"/>
    <w:multiLevelType w:val="hybridMultilevel"/>
    <w:tmpl w:val="0632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07BC"/>
    <w:multiLevelType w:val="hybridMultilevel"/>
    <w:tmpl w:val="DE3EB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9E485D"/>
    <w:multiLevelType w:val="hybridMultilevel"/>
    <w:tmpl w:val="F42CCD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BB7567"/>
    <w:multiLevelType w:val="hybridMultilevel"/>
    <w:tmpl w:val="7C52B8E0"/>
    <w:lvl w:ilvl="0" w:tplc="4934D3EC">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50455"/>
    <w:multiLevelType w:val="multilevel"/>
    <w:tmpl w:val="E36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47C3B"/>
    <w:multiLevelType w:val="hybridMultilevel"/>
    <w:tmpl w:val="57328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8961A3"/>
    <w:multiLevelType w:val="hybridMultilevel"/>
    <w:tmpl w:val="FE5815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79B2F35"/>
    <w:multiLevelType w:val="hybridMultilevel"/>
    <w:tmpl w:val="A73C4F64"/>
    <w:lvl w:ilvl="0" w:tplc="08090001">
      <w:start w:val="1"/>
      <w:numFmt w:val="bullet"/>
      <w:lvlText w:val=""/>
      <w:lvlJc w:val="left"/>
      <w:pPr>
        <w:ind w:left="1305" w:hanging="94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2F62B8"/>
    <w:multiLevelType w:val="hybridMultilevel"/>
    <w:tmpl w:val="42E6DAB0"/>
    <w:lvl w:ilvl="0" w:tplc="DC566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10C69"/>
    <w:multiLevelType w:val="hybridMultilevel"/>
    <w:tmpl w:val="7526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84AF5"/>
    <w:multiLevelType w:val="hybridMultilevel"/>
    <w:tmpl w:val="DF42A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2487C19"/>
    <w:multiLevelType w:val="hybridMultilevel"/>
    <w:tmpl w:val="445E5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B05C0C"/>
    <w:multiLevelType w:val="hybridMultilevel"/>
    <w:tmpl w:val="9590629C"/>
    <w:lvl w:ilvl="0" w:tplc="6284BD20">
      <w:start w:val="1"/>
      <w:numFmt w:val="bullet"/>
      <w:lvlText w:val=""/>
      <w:lvlJc w:val="left"/>
      <w:pPr>
        <w:ind w:left="720" w:hanging="360"/>
      </w:pPr>
      <w:rPr>
        <w:rFonts w:ascii="Symbol" w:hAnsi="Symbol" w:hint="default"/>
      </w:rPr>
    </w:lvl>
    <w:lvl w:ilvl="1" w:tplc="1D2A2C2C">
      <w:start w:val="1"/>
      <w:numFmt w:val="bullet"/>
      <w:lvlText w:val="o"/>
      <w:lvlJc w:val="left"/>
      <w:pPr>
        <w:ind w:left="1440" w:hanging="360"/>
      </w:pPr>
      <w:rPr>
        <w:rFonts w:ascii="Courier New" w:hAnsi="Courier New" w:hint="default"/>
      </w:rPr>
    </w:lvl>
    <w:lvl w:ilvl="2" w:tplc="E4C4AEB8">
      <w:start w:val="1"/>
      <w:numFmt w:val="bullet"/>
      <w:lvlText w:val=""/>
      <w:lvlJc w:val="left"/>
      <w:pPr>
        <w:ind w:left="2160" w:hanging="360"/>
      </w:pPr>
      <w:rPr>
        <w:rFonts w:ascii="Wingdings" w:hAnsi="Wingdings" w:hint="default"/>
      </w:rPr>
    </w:lvl>
    <w:lvl w:ilvl="3" w:tplc="6A86F132">
      <w:start w:val="1"/>
      <w:numFmt w:val="bullet"/>
      <w:lvlText w:val=""/>
      <w:lvlJc w:val="left"/>
      <w:pPr>
        <w:ind w:left="2880" w:hanging="360"/>
      </w:pPr>
      <w:rPr>
        <w:rFonts w:ascii="Symbol" w:hAnsi="Symbol" w:hint="default"/>
      </w:rPr>
    </w:lvl>
    <w:lvl w:ilvl="4" w:tplc="94BEAC56">
      <w:start w:val="1"/>
      <w:numFmt w:val="bullet"/>
      <w:lvlText w:val="o"/>
      <w:lvlJc w:val="left"/>
      <w:pPr>
        <w:ind w:left="3600" w:hanging="360"/>
      </w:pPr>
      <w:rPr>
        <w:rFonts w:ascii="Courier New" w:hAnsi="Courier New" w:hint="default"/>
      </w:rPr>
    </w:lvl>
    <w:lvl w:ilvl="5" w:tplc="E7207788">
      <w:start w:val="1"/>
      <w:numFmt w:val="bullet"/>
      <w:lvlText w:val=""/>
      <w:lvlJc w:val="left"/>
      <w:pPr>
        <w:ind w:left="4320" w:hanging="360"/>
      </w:pPr>
      <w:rPr>
        <w:rFonts w:ascii="Wingdings" w:hAnsi="Wingdings" w:hint="default"/>
      </w:rPr>
    </w:lvl>
    <w:lvl w:ilvl="6" w:tplc="1746394A">
      <w:start w:val="1"/>
      <w:numFmt w:val="bullet"/>
      <w:lvlText w:val=""/>
      <w:lvlJc w:val="left"/>
      <w:pPr>
        <w:ind w:left="5040" w:hanging="360"/>
      </w:pPr>
      <w:rPr>
        <w:rFonts w:ascii="Symbol" w:hAnsi="Symbol" w:hint="default"/>
      </w:rPr>
    </w:lvl>
    <w:lvl w:ilvl="7" w:tplc="5D4A4110">
      <w:start w:val="1"/>
      <w:numFmt w:val="bullet"/>
      <w:lvlText w:val="o"/>
      <w:lvlJc w:val="left"/>
      <w:pPr>
        <w:ind w:left="5760" w:hanging="360"/>
      </w:pPr>
      <w:rPr>
        <w:rFonts w:ascii="Courier New" w:hAnsi="Courier New" w:hint="default"/>
      </w:rPr>
    </w:lvl>
    <w:lvl w:ilvl="8" w:tplc="5A667216">
      <w:start w:val="1"/>
      <w:numFmt w:val="bullet"/>
      <w:lvlText w:val=""/>
      <w:lvlJc w:val="left"/>
      <w:pPr>
        <w:ind w:left="6480" w:hanging="360"/>
      </w:pPr>
      <w:rPr>
        <w:rFonts w:ascii="Wingdings" w:hAnsi="Wingdings" w:hint="default"/>
      </w:rPr>
    </w:lvl>
  </w:abstractNum>
  <w:num w:numId="1" w16cid:durableId="818157883">
    <w:abstractNumId w:val="19"/>
  </w:num>
  <w:num w:numId="2" w16cid:durableId="2112042233">
    <w:abstractNumId w:val="15"/>
  </w:num>
  <w:num w:numId="3" w16cid:durableId="1617371430">
    <w:abstractNumId w:val="6"/>
  </w:num>
  <w:num w:numId="4" w16cid:durableId="2026056445">
    <w:abstractNumId w:val="11"/>
  </w:num>
  <w:num w:numId="5" w16cid:durableId="370348166">
    <w:abstractNumId w:val="17"/>
  </w:num>
  <w:num w:numId="6" w16cid:durableId="839738213">
    <w:abstractNumId w:val="6"/>
  </w:num>
  <w:num w:numId="7" w16cid:durableId="5518383">
    <w:abstractNumId w:val="5"/>
  </w:num>
  <w:num w:numId="8" w16cid:durableId="188955348">
    <w:abstractNumId w:val="3"/>
  </w:num>
  <w:num w:numId="9" w16cid:durableId="1969704997">
    <w:abstractNumId w:val="8"/>
  </w:num>
  <w:num w:numId="10" w16cid:durableId="49350297">
    <w:abstractNumId w:val="12"/>
  </w:num>
  <w:num w:numId="11" w16cid:durableId="2023318844">
    <w:abstractNumId w:val="18"/>
  </w:num>
  <w:num w:numId="12" w16cid:durableId="1909148188">
    <w:abstractNumId w:val="16"/>
  </w:num>
  <w:num w:numId="13" w16cid:durableId="1239244460">
    <w:abstractNumId w:val="10"/>
  </w:num>
  <w:num w:numId="14" w16cid:durableId="1124890276">
    <w:abstractNumId w:val="14"/>
  </w:num>
  <w:num w:numId="15" w16cid:durableId="212809331">
    <w:abstractNumId w:val="7"/>
  </w:num>
  <w:num w:numId="16" w16cid:durableId="643193562">
    <w:abstractNumId w:val="4"/>
  </w:num>
  <w:num w:numId="17" w16cid:durableId="1123428562">
    <w:abstractNumId w:val="0"/>
  </w:num>
  <w:num w:numId="18" w16cid:durableId="1327053684">
    <w:abstractNumId w:val="1"/>
  </w:num>
  <w:num w:numId="19" w16cid:durableId="35594154">
    <w:abstractNumId w:val="13"/>
  </w:num>
  <w:num w:numId="20" w16cid:durableId="1859541467">
    <w:abstractNumId w:val="9"/>
  </w:num>
  <w:num w:numId="21" w16cid:durableId="416486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3A"/>
    <w:rsid w:val="00001AD5"/>
    <w:rsid w:val="000021F4"/>
    <w:rsid w:val="00007A84"/>
    <w:rsid w:val="000107E5"/>
    <w:rsid w:val="00010DD1"/>
    <w:rsid w:val="00014602"/>
    <w:rsid w:val="00015829"/>
    <w:rsid w:val="00021298"/>
    <w:rsid w:val="000212BC"/>
    <w:rsid w:val="000228A0"/>
    <w:rsid w:val="00032D21"/>
    <w:rsid w:val="00033643"/>
    <w:rsid w:val="00035E83"/>
    <w:rsid w:val="00042B80"/>
    <w:rsid w:val="00045055"/>
    <w:rsid w:val="00045406"/>
    <w:rsid w:val="00047FDF"/>
    <w:rsid w:val="00050555"/>
    <w:rsid w:val="00054A0C"/>
    <w:rsid w:val="00054DF8"/>
    <w:rsid w:val="00055104"/>
    <w:rsid w:val="0006018F"/>
    <w:rsid w:val="00060883"/>
    <w:rsid w:val="0006188C"/>
    <w:rsid w:val="00065F6B"/>
    <w:rsid w:val="00072725"/>
    <w:rsid w:val="00076894"/>
    <w:rsid w:val="00077EE7"/>
    <w:rsid w:val="00081AF0"/>
    <w:rsid w:val="00082FB2"/>
    <w:rsid w:val="00083F42"/>
    <w:rsid w:val="0008589B"/>
    <w:rsid w:val="000902A7"/>
    <w:rsid w:val="0009095C"/>
    <w:rsid w:val="00091EE6"/>
    <w:rsid w:val="00097F57"/>
    <w:rsid w:val="000A1F36"/>
    <w:rsid w:val="000A2CAF"/>
    <w:rsid w:val="000A323C"/>
    <w:rsid w:val="000B11F5"/>
    <w:rsid w:val="000B288C"/>
    <w:rsid w:val="000B3CDE"/>
    <w:rsid w:val="000B4412"/>
    <w:rsid w:val="000B70A0"/>
    <w:rsid w:val="000C002E"/>
    <w:rsid w:val="000C0D69"/>
    <w:rsid w:val="000C1C5E"/>
    <w:rsid w:val="000C3DDD"/>
    <w:rsid w:val="000D24FD"/>
    <w:rsid w:val="000D2822"/>
    <w:rsid w:val="000D2CF7"/>
    <w:rsid w:val="000D3C47"/>
    <w:rsid w:val="000D42A7"/>
    <w:rsid w:val="000E05B5"/>
    <w:rsid w:val="000E41F7"/>
    <w:rsid w:val="000E6506"/>
    <w:rsid w:val="000F1F63"/>
    <w:rsid w:val="000F2282"/>
    <w:rsid w:val="000F2D79"/>
    <w:rsid w:val="000F59FA"/>
    <w:rsid w:val="001021ED"/>
    <w:rsid w:val="00102BF3"/>
    <w:rsid w:val="00102C39"/>
    <w:rsid w:val="0010343A"/>
    <w:rsid w:val="001036FD"/>
    <w:rsid w:val="001062B8"/>
    <w:rsid w:val="00111277"/>
    <w:rsid w:val="0011702C"/>
    <w:rsid w:val="00117DC7"/>
    <w:rsid w:val="0012258B"/>
    <w:rsid w:val="001250C2"/>
    <w:rsid w:val="00125402"/>
    <w:rsid w:val="001257E4"/>
    <w:rsid w:val="00133859"/>
    <w:rsid w:val="001344B8"/>
    <w:rsid w:val="00134D31"/>
    <w:rsid w:val="0013662A"/>
    <w:rsid w:val="00137A0B"/>
    <w:rsid w:val="001451D6"/>
    <w:rsid w:val="00146E5F"/>
    <w:rsid w:val="00151CE0"/>
    <w:rsid w:val="00154043"/>
    <w:rsid w:val="00154212"/>
    <w:rsid w:val="00155192"/>
    <w:rsid w:val="00155604"/>
    <w:rsid w:val="001559E3"/>
    <w:rsid w:val="001601F0"/>
    <w:rsid w:val="001608F4"/>
    <w:rsid w:val="00161789"/>
    <w:rsid w:val="00162071"/>
    <w:rsid w:val="00165B86"/>
    <w:rsid w:val="00172772"/>
    <w:rsid w:val="0017536A"/>
    <w:rsid w:val="00176F50"/>
    <w:rsid w:val="001808CD"/>
    <w:rsid w:val="001861D1"/>
    <w:rsid w:val="001925A4"/>
    <w:rsid w:val="001946C5"/>
    <w:rsid w:val="00194ED7"/>
    <w:rsid w:val="001A7EA3"/>
    <w:rsid w:val="001B1A88"/>
    <w:rsid w:val="001B5A8C"/>
    <w:rsid w:val="001C2124"/>
    <w:rsid w:val="001C4063"/>
    <w:rsid w:val="001C43CD"/>
    <w:rsid w:val="001C5388"/>
    <w:rsid w:val="001C604D"/>
    <w:rsid w:val="001C6C46"/>
    <w:rsid w:val="001D2C35"/>
    <w:rsid w:val="001D3E0D"/>
    <w:rsid w:val="001D46DB"/>
    <w:rsid w:val="001D55AA"/>
    <w:rsid w:val="001D7CDF"/>
    <w:rsid w:val="001E18F4"/>
    <w:rsid w:val="001E4DA6"/>
    <w:rsid w:val="001E4E3C"/>
    <w:rsid w:val="001E4EA3"/>
    <w:rsid w:val="001E511C"/>
    <w:rsid w:val="001E6680"/>
    <w:rsid w:val="001F1C37"/>
    <w:rsid w:val="001F5D05"/>
    <w:rsid w:val="00200BCC"/>
    <w:rsid w:val="002069E6"/>
    <w:rsid w:val="00210640"/>
    <w:rsid w:val="002127BE"/>
    <w:rsid w:val="00217B88"/>
    <w:rsid w:val="00222CF3"/>
    <w:rsid w:val="00227369"/>
    <w:rsid w:val="00231AD9"/>
    <w:rsid w:val="00231DFD"/>
    <w:rsid w:val="002331BA"/>
    <w:rsid w:val="00233892"/>
    <w:rsid w:val="00234A96"/>
    <w:rsid w:val="00234ACC"/>
    <w:rsid w:val="00236E9B"/>
    <w:rsid w:val="00237533"/>
    <w:rsid w:val="00243047"/>
    <w:rsid w:val="0024349C"/>
    <w:rsid w:val="0024420B"/>
    <w:rsid w:val="00244B9A"/>
    <w:rsid w:val="00247A83"/>
    <w:rsid w:val="00257DBD"/>
    <w:rsid w:val="00264B4E"/>
    <w:rsid w:val="00264B75"/>
    <w:rsid w:val="00265692"/>
    <w:rsid w:val="00274DC0"/>
    <w:rsid w:val="00275B58"/>
    <w:rsid w:val="00275C76"/>
    <w:rsid w:val="00276514"/>
    <w:rsid w:val="00281149"/>
    <w:rsid w:val="00284A11"/>
    <w:rsid w:val="00286A7B"/>
    <w:rsid w:val="00290CD2"/>
    <w:rsid w:val="00291EB2"/>
    <w:rsid w:val="002A37DB"/>
    <w:rsid w:val="002A5E2A"/>
    <w:rsid w:val="002A613E"/>
    <w:rsid w:val="002A7838"/>
    <w:rsid w:val="002B25EC"/>
    <w:rsid w:val="002B30EE"/>
    <w:rsid w:val="002B5A36"/>
    <w:rsid w:val="002B6A64"/>
    <w:rsid w:val="002B6C8A"/>
    <w:rsid w:val="002C5BBD"/>
    <w:rsid w:val="002D06B0"/>
    <w:rsid w:val="002D39B1"/>
    <w:rsid w:val="002D4EE1"/>
    <w:rsid w:val="002D50B5"/>
    <w:rsid w:val="002E17E5"/>
    <w:rsid w:val="002E4318"/>
    <w:rsid w:val="002E4F63"/>
    <w:rsid w:val="002EB0E1"/>
    <w:rsid w:val="002F461C"/>
    <w:rsid w:val="00301149"/>
    <w:rsid w:val="00301D18"/>
    <w:rsid w:val="00301E71"/>
    <w:rsid w:val="00305D3D"/>
    <w:rsid w:val="00307D4E"/>
    <w:rsid w:val="00313482"/>
    <w:rsid w:val="00315768"/>
    <w:rsid w:val="00316840"/>
    <w:rsid w:val="00321CCF"/>
    <w:rsid w:val="00321E96"/>
    <w:rsid w:val="00324090"/>
    <w:rsid w:val="003254BC"/>
    <w:rsid w:val="003264E3"/>
    <w:rsid w:val="0033290B"/>
    <w:rsid w:val="00333410"/>
    <w:rsid w:val="00334C2A"/>
    <w:rsid w:val="0033782F"/>
    <w:rsid w:val="00337973"/>
    <w:rsid w:val="0035504D"/>
    <w:rsid w:val="00362307"/>
    <w:rsid w:val="0036232C"/>
    <w:rsid w:val="0036755B"/>
    <w:rsid w:val="003677F9"/>
    <w:rsid w:val="00372589"/>
    <w:rsid w:val="00373415"/>
    <w:rsid w:val="003739F0"/>
    <w:rsid w:val="00387F3A"/>
    <w:rsid w:val="0039120A"/>
    <w:rsid w:val="00392249"/>
    <w:rsid w:val="00393CD2"/>
    <w:rsid w:val="00394DDA"/>
    <w:rsid w:val="003968FA"/>
    <w:rsid w:val="003A044C"/>
    <w:rsid w:val="003A1C35"/>
    <w:rsid w:val="003A79B8"/>
    <w:rsid w:val="003B49C0"/>
    <w:rsid w:val="003B5580"/>
    <w:rsid w:val="003C1870"/>
    <w:rsid w:val="003C1BB9"/>
    <w:rsid w:val="003C361E"/>
    <w:rsid w:val="003D09EA"/>
    <w:rsid w:val="003D46FC"/>
    <w:rsid w:val="003D6613"/>
    <w:rsid w:val="003E703D"/>
    <w:rsid w:val="003E7135"/>
    <w:rsid w:val="003E7C3C"/>
    <w:rsid w:val="003F0B94"/>
    <w:rsid w:val="003F5ACA"/>
    <w:rsid w:val="003F7775"/>
    <w:rsid w:val="003F7BF0"/>
    <w:rsid w:val="00402147"/>
    <w:rsid w:val="004035F9"/>
    <w:rsid w:val="004055F9"/>
    <w:rsid w:val="0040600A"/>
    <w:rsid w:val="00407FD3"/>
    <w:rsid w:val="00417224"/>
    <w:rsid w:val="00423DC1"/>
    <w:rsid w:val="00426D5F"/>
    <w:rsid w:val="00426EF4"/>
    <w:rsid w:val="00427892"/>
    <w:rsid w:val="00427C98"/>
    <w:rsid w:val="004329AA"/>
    <w:rsid w:val="00433A35"/>
    <w:rsid w:val="00433D91"/>
    <w:rsid w:val="004403A4"/>
    <w:rsid w:val="00463932"/>
    <w:rsid w:val="004665BD"/>
    <w:rsid w:val="00467D19"/>
    <w:rsid w:val="0047096A"/>
    <w:rsid w:val="0047462D"/>
    <w:rsid w:val="0047620A"/>
    <w:rsid w:val="00481DC0"/>
    <w:rsid w:val="00495C0E"/>
    <w:rsid w:val="0049705D"/>
    <w:rsid w:val="004A3CE7"/>
    <w:rsid w:val="004A416E"/>
    <w:rsid w:val="004A4AAA"/>
    <w:rsid w:val="004A5183"/>
    <w:rsid w:val="004AD226"/>
    <w:rsid w:val="004B035A"/>
    <w:rsid w:val="004B1D4A"/>
    <w:rsid w:val="004B4246"/>
    <w:rsid w:val="004B77E6"/>
    <w:rsid w:val="004C0179"/>
    <w:rsid w:val="004C06F8"/>
    <w:rsid w:val="004C4F1C"/>
    <w:rsid w:val="004C6882"/>
    <w:rsid w:val="004C72D5"/>
    <w:rsid w:val="004D0114"/>
    <w:rsid w:val="004D0A0A"/>
    <w:rsid w:val="004D0D5D"/>
    <w:rsid w:val="004D4246"/>
    <w:rsid w:val="004D480D"/>
    <w:rsid w:val="004E320B"/>
    <w:rsid w:val="004E697F"/>
    <w:rsid w:val="004F3D31"/>
    <w:rsid w:val="004F54BD"/>
    <w:rsid w:val="004F6EDD"/>
    <w:rsid w:val="00501F6C"/>
    <w:rsid w:val="00516124"/>
    <w:rsid w:val="005205FB"/>
    <w:rsid w:val="00520AF6"/>
    <w:rsid w:val="00523F89"/>
    <w:rsid w:val="00526DFF"/>
    <w:rsid w:val="00527BB5"/>
    <w:rsid w:val="005317AE"/>
    <w:rsid w:val="005334AE"/>
    <w:rsid w:val="00535D1F"/>
    <w:rsid w:val="00542776"/>
    <w:rsid w:val="00546561"/>
    <w:rsid w:val="0054736A"/>
    <w:rsid w:val="00547F4E"/>
    <w:rsid w:val="00550C58"/>
    <w:rsid w:val="00550FF2"/>
    <w:rsid w:val="005525D1"/>
    <w:rsid w:val="00553790"/>
    <w:rsid w:val="00560CB7"/>
    <w:rsid w:val="005721BC"/>
    <w:rsid w:val="00572E0D"/>
    <w:rsid w:val="005736B6"/>
    <w:rsid w:val="00574079"/>
    <w:rsid w:val="0057540B"/>
    <w:rsid w:val="00584D48"/>
    <w:rsid w:val="00595C00"/>
    <w:rsid w:val="005A064B"/>
    <w:rsid w:val="005A1527"/>
    <w:rsid w:val="005A24DA"/>
    <w:rsid w:val="005A2F61"/>
    <w:rsid w:val="005A5C0D"/>
    <w:rsid w:val="005A7A6C"/>
    <w:rsid w:val="005B1443"/>
    <w:rsid w:val="005B5F3B"/>
    <w:rsid w:val="005C1605"/>
    <w:rsid w:val="005C18E9"/>
    <w:rsid w:val="005C1A15"/>
    <w:rsid w:val="005C30A0"/>
    <w:rsid w:val="005C6ADE"/>
    <w:rsid w:val="005D0FB0"/>
    <w:rsid w:val="005D35FA"/>
    <w:rsid w:val="005D5375"/>
    <w:rsid w:val="005D5D29"/>
    <w:rsid w:val="005D7E5F"/>
    <w:rsid w:val="005E1172"/>
    <w:rsid w:val="005E2443"/>
    <w:rsid w:val="005E52DF"/>
    <w:rsid w:val="005E6B88"/>
    <w:rsid w:val="005F0801"/>
    <w:rsid w:val="005F2AEC"/>
    <w:rsid w:val="006116D2"/>
    <w:rsid w:val="00613AC3"/>
    <w:rsid w:val="006153C0"/>
    <w:rsid w:val="006206A3"/>
    <w:rsid w:val="00623C6C"/>
    <w:rsid w:val="006243EC"/>
    <w:rsid w:val="0062B325"/>
    <w:rsid w:val="006303F2"/>
    <w:rsid w:val="006335FC"/>
    <w:rsid w:val="00634DD3"/>
    <w:rsid w:val="0064077E"/>
    <w:rsid w:val="00641ED8"/>
    <w:rsid w:val="006424C4"/>
    <w:rsid w:val="0064318A"/>
    <w:rsid w:val="006553EC"/>
    <w:rsid w:val="00656DC7"/>
    <w:rsid w:val="00663036"/>
    <w:rsid w:val="006742BC"/>
    <w:rsid w:val="00677C36"/>
    <w:rsid w:val="00690109"/>
    <w:rsid w:val="006904EC"/>
    <w:rsid w:val="00697F6E"/>
    <w:rsid w:val="006A4C78"/>
    <w:rsid w:val="006B648C"/>
    <w:rsid w:val="006B6843"/>
    <w:rsid w:val="006B7248"/>
    <w:rsid w:val="006C0759"/>
    <w:rsid w:val="006C1285"/>
    <w:rsid w:val="006C4DDC"/>
    <w:rsid w:val="006C50AA"/>
    <w:rsid w:val="006D2480"/>
    <w:rsid w:val="006D3F80"/>
    <w:rsid w:val="006D5CE1"/>
    <w:rsid w:val="006E1A7F"/>
    <w:rsid w:val="006E5C69"/>
    <w:rsid w:val="006E6621"/>
    <w:rsid w:val="006E6EBB"/>
    <w:rsid w:val="006F509F"/>
    <w:rsid w:val="00700563"/>
    <w:rsid w:val="00705A34"/>
    <w:rsid w:val="00706180"/>
    <w:rsid w:val="007075A0"/>
    <w:rsid w:val="00712EDF"/>
    <w:rsid w:val="00713B82"/>
    <w:rsid w:val="00714814"/>
    <w:rsid w:val="00717518"/>
    <w:rsid w:val="00724DDD"/>
    <w:rsid w:val="00733A9D"/>
    <w:rsid w:val="00734AA2"/>
    <w:rsid w:val="00735DB0"/>
    <w:rsid w:val="00737BAB"/>
    <w:rsid w:val="00737CB8"/>
    <w:rsid w:val="007454EC"/>
    <w:rsid w:val="0074690D"/>
    <w:rsid w:val="0074787C"/>
    <w:rsid w:val="00757853"/>
    <w:rsid w:val="00761A18"/>
    <w:rsid w:val="0076517D"/>
    <w:rsid w:val="00766617"/>
    <w:rsid w:val="007703CE"/>
    <w:rsid w:val="0077054D"/>
    <w:rsid w:val="007732BF"/>
    <w:rsid w:val="00773CD9"/>
    <w:rsid w:val="0077744C"/>
    <w:rsid w:val="0078201A"/>
    <w:rsid w:val="007A0655"/>
    <w:rsid w:val="007A22BE"/>
    <w:rsid w:val="007A465C"/>
    <w:rsid w:val="007B0514"/>
    <w:rsid w:val="007B0FFE"/>
    <w:rsid w:val="007B7872"/>
    <w:rsid w:val="007C02EE"/>
    <w:rsid w:val="007C0B7F"/>
    <w:rsid w:val="007C0D1A"/>
    <w:rsid w:val="007C1AC5"/>
    <w:rsid w:val="007C56B2"/>
    <w:rsid w:val="007C629D"/>
    <w:rsid w:val="007D3576"/>
    <w:rsid w:val="007E1208"/>
    <w:rsid w:val="007E2E06"/>
    <w:rsid w:val="007E3014"/>
    <w:rsid w:val="007E3D9D"/>
    <w:rsid w:val="007E4B4A"/>
    <w:rsid w:val="007E4ECC"/>
    <w:rsid w:val="007E5496"/>
    <w:rsid w:val="007E7594"/>
    <w:rsid w:val="007F0D5D"/>
    <w:rsid w:val="007F10DD"/>
    <w:rsid w:val="007F2419"/>
    <w:rsid w:val="007F2BFB"/>
    <w:rsid w:val="007F46F1"/>
    <w:rsid w:val="007F7030"/>
    <w:rsid w:val="007F7DC5"/>
    <w:rsid w:val="008000CF"/>
    <w:rsid w:val="00801395"/>
    <w:rsid w:val="00801B1C"/>
    <w:rsid w:val="00804B82"/>
    <w:rsid w:val="00814EC6"/>
    <w:rsid w:val="008172F5"/>
    <w:rsid w:val="0081740B"/>
    <w:rsid w:val="008204DE"/>
    <w:rsid w:val="008214A9"/>
    <w:rsid w:val="008225B0"/>
    <w:rsid w:val="00823F7B"/>
    <w:rsid w:val="00825356"/>
    <w:rsid w:val="00826137"/>
    <w:rsid w:val="008300D3"/>
    <w:rsid w:val="00831D06"/>
    <w:rsid w:val="00837398"/>
    <w:rsid w:val="008417E1"/>
    <w:rsid w:val="00841AB0"/>
    <w:rsid w:val="008468DA"/>
    <w:rsid w:val="008507FA"/>
    <w:rsid w:val="00851721"/>
    <w:rsid w:val="00854E2D"/>
    <w:rsid w:val="008622ED"/>
    <w:rsid w:val="008630E4"/>
    <w:rsid w:val="00865BB8"/>
    <w:rsid w:val="00872305"/>
    <w:rsid w:val="00873B0C"/>
    <w:rsid w:val="008752B2"/>
    <w:rsid w:val="0087536C"/>
    <w:rsid w:val="00875776"/>
    <w:rsid w:val="00875943"/>
    <w:rsid w:val="0087783B"/>
    <w:rsid w:val="008821FC"/>
    <w:rsid w:val="008826F3"/>
    <w:rsid w:val="00886CF8"/>
    <w:rsid w:val="0089072A"/>
    <w:rsid w:val="00892593"/>
    <w:rsid w:val="00892F2D"/>
    <w:rsid w:val="00893C0E"/>
    <w:rsid w:val="008A1251"/>
    <w:rsid w:val="008A483D"/>
    <w:rsid w:val="008A5964"/>
    <w:rsid w:val="008B095C"/>
    <w:rsid w:val="008B0C0A"/>
    <w:rsid w:val="008B159A"/>
    <w:rsid w:val="008B1D2C"/>
    <w:rsid w:val="008B41F8"/>
    <w:rsid w:val="008B4978"/>
    <w:rsid w:val="008B6649"/>
    <w:rsid w:val="008C30E8"/>
    <w:rsid w:val="008C3419"/>
    <w:rsid w:val="008C3524"/>
    <w:rsid w:val="008C368F"/>
    <w:rsid w:val="008C7E30"/>
    <w:rsid w:val="008D1AAC"/>
    <w:rsid w:val="008D1FAA"/>
    <w:rsid w:val="008D2E41"/>
    <w:rsid w:val="008D3AD9"/>
    <w:rsid w:val="008D61B3"/>
    <w:rsid w:val="008E0EFD"/>
    <w:rsid w:val="008E2714"/>
    <w:rsid w:val="008E3438"/>
    <w:rsid w:val="008E34D2"/>
    <w:rsid w:val="008E3A2B"/>
    <w:rsid w:val="008E46EC"/>
    <w:rsid w:val="008E6F3B"/>
    <w:rsid w:val="008F18E5"/>
    <w:rsid w:val="008F327C"/>
    <w:rsid w:val="008F4BCD"/>
    <w:rsid w:val="008F6DDD"/>
    <w:rsid w:val="008F737F"/>
    <w:rsid w:val="00901CC4"/>
    <w:rsid w:val="00903E03"/>
    <w:rsid w:val="0090513D"/>
    <w:rsid w:val="00905907"/>
    <w:rsid w:val="00906635"/>
    <w:rsid w:val="00913EE2"/>
    <w:rsid w:val="00915C77"/>
    <w:rsid w:val="009177E7"/>
    <w:rsid w:val="009207EE"/>
    <w:rsid w:val="0092197C"/>
    <w:rsid w:val="009220E2"/>
    <w:rsid w:val="00922C0E"/>
    <w:rsid w:val="00925AE6"/>
    <w:rsid w:val="0092712F"/>
    <w:rsid w:val="00937B29"/>
    <w:rsid w:val="00937E2C"/>
    <w:rsid w:val="00941CBF"/>
    <w:rsid w:val="00943026"/>
    <w:rsid w:val="00943918"/>
    <w:rsid w:val="00946FD1"/>
    <w:rsid w:val="00951FFF"/>
    <w:rsid w:val="009641EE"/>
    <w:rsid w:val="00965392"/>
    <w:rsid w:val="00966062"/>
    <w:rsid w:val="00967D20"/>
    <w:rsid w:val="009728D7"/>
    <w:rsid w:val="00975CF7"/>
    <w:rsid w:val="00981550"/>
    <w:rsid w:val="00982C3B"/>
    <w:rsid w:val="00983E72"/>
    <w:rsid w:val="009851A7"/>
    <w:rsid w:val="00987D17"/>
    <w:rsid w:val="009913C1"/>
    <w:rsid w:val="00991CC0"/>
    <w:rsid w:val="00994F00"/>
    <w:rsid w:val="0099601C"/>
    <w:rsid w:val="0099664E"/>
    <w:rsid w:val="00996ED2"/>
    <w:rsid w:val="009A04D5"/>
    <w:rsid w:val="009A65BA"/>
    <w:rsid w:val="009A78AC"/>
    <w:rsid w:val="009B4174"/>
    <w:rsid w:val="009B7A5D"/>
    <w:rsid w:val="009C0030"/>
    <w:rsid w:val="009C7D12"/>
    <w:rsid w:val="009D1E6C"/>
    <w:rsid w:val="009D34F8"/>
    <w:rsid w:val="009E0E89"/>
    <w:rsid w:val="009E10A0"/>
    <w:rsid w:val="009E1493"/>
    <w:rsid w:val="009E3644"/>
    <w:rsid w:val="009E5007"/>
    <w:rsid w:val="009E690D"/>
    <w:rsid w:val="009F2ED4"/>
    <w:rsid w:val="009F7268"/>
    <w:rsid w:val="00A00CD1"/>
    <w:rsid w:val="00A01659"/>
    <w:rsid w:val="00A03094"/>
    <w:rsid w:val="00A03795"/>
    <w:rsid w:val="00A179F9"/>
    <w:rsid w:val="00A22FA2"/>
    <w:rsid w:val="00A27231"/>
    <w:rsid w:val="00A31A4A"/>
    <w:rsid w:val="00A353DF"/>
    <w:rsid w:val="00A41115"/>
    <w:rsid w:val="00A5043E"/>
    <w:rsid w:val="00A520F2"/>
    <w:rsid w:val="00A57509"/>
    <w:rsid w:val="00A609C6"/>
    <w:rsid w:val="00A62C34"/>
    <w:rsid w:val="00A7180A"/>
    <w:rsid w:val="00A71BD9"/>
    <w:rsid w:val="00A72582"/>
    <w:rsid w:val="00A72825"/>
    <w:rsid w:val="00A742D8"/>
    <w:rsid w:val="00A75F05"/>
    <w:rsid w:val="00A7615A"/>
    <w:rsid w:val="00A77DC1"/>
    <w:rsid w:val="00A9152D"/>
    <w:rsid w:val="00A95558"/>
    <w:rsid w:val="00A95C1B"/>
    <w:rsid w:val="00AA01CB"/>
    <w:rsid w:val="00AA1D04"/>
    <w:rsid w:val="00AA4788"/>
    <w:rsid w:val="00AA5214"/>
    <w:rsid w:val="00AA7F1E"/>
    <w:rsid w:val="00AB0FEE"/>
    <w:rsid w:val="00AB5686"/>
    <w:rsid w:val="00AC0A05"/>
    <w:rsid w:val="00AC135A"/>
    <w:rsid w:val="00AC165A"/>
    <w:rsid w:val="00AD224B"/>
    <w:rsid w:val="00AD272D"/>
    <w:rsid w:val="00AD4C85"/>
    <w:rsid w:val="00AD58A6"/>
    <w:rsid w:val="00AE352B"/>
    <w:rsid w:val="00AE465C"/>
    <w:rsid w:val="00AE606A"/>
    <w:rsid w:val="00AE7AD3"/>
    <w:rsid w:val="00AF1C75"/>
    <w:rsid w:val="00AF3A5C"/>
    <w:rsid w:val="00AF76FA"/>
    <w:rsid w:val="00B02124"/>
    <w:rsid w:val="00B05513"/>
    <w:rsid w:val="00B06AEC"/>
    <w:rsid w:val="00B06FB8"/>
    <w:rsid w:val="00B0716D"/>
    <w:rsid w:val="00B074D5"/>
    <w:rsid w:val="00B108EF"/>
    <w:rsid w:val="00B15908"/>
    <w:rsid w:val="00B20E02"/>
    <w:rsid w:val="00B25FA4"/>
    <w:rsid w:val="00B40BAA"/>
    <w:rsid w:val="00B44954"/>
    <w:rsid w:val="00B46BC8"/>
    <w:rsid w:val="00B47E8F"/>
    <w:rsid w:val="00B52E79"/>
    <w:rsid w:val="00B53C77"/>
    <w:rsid w:val="00B546F7"/>
    <w:rsid w:val="00B55DB2"/>
    <w:rsid w:val="00B5719C"/>
    <w:rsid w:val="00B658F3"/>
    <w:rsid w:val="00B66BC3"/>
    <w:rsid w:val="00B67CE4"/>
    <w:rsid w:val="00B71839"/>
    <w:rsid w:val="00B77940"/>
    <w:rsid w:val="00B8093E"/>
    <w:rsid w:val="00B81280"/>
    <w:rsid w:val="00B864D2"/>
    <w:rsid w:val="00B87397"/>
    <w:rsid w:val="00B87A92"/>
    <w:rsid w:val="00B902E0"/>
    <w:rsid w:val="00B9132B"/>
    <w:rsid w:val="00BA09FA"/>
    <w:rsid w:val="00BA30E9"/>
    <w:rsid w:val="00BA4F97"/>
    <w:rsid w:val="00BA563F"/>
    <w:rsid w:val="00BA594C"/>
    <w:rsid w:val="00BB6DC7"/>
    <w:rsid w:val="00BB73F6"/>
    <w:rsid w:val="00BC0A3D"/>
    <w:rsid w:val="00BC31D8"/>
    <w:rsid w:val="00BC349D"/>
    <w:rsid w:val="00BC6C28"/>
    <w:rsid w:val="00BC6D80"/>
    <w:rsid w:val="00BD114D"/>
    <w:rsid w:val="00BD2408"/>
    <w:rsid w:val="00BD5B3C"/>
    <w:rsid w:val="00BE2A21"/>
    <w:rsid w:val="00BE6528"/>
    <w:rsid w:val="00BE67D3"/>
    <w:rsid w:val="00BF6306"/>
    <w:rsid w:val="00C011FD"/>
    <w:rsid w:val="00C12DD0"/>
    <w:rsid w:val="00C13FF9"/>
    <w:rsid w:val="00C169EE"/>
    <w:rsid w:val="00C17D91"/>
    <w:rsid w:val="00C20156"/>
    <w:rsid w:val="00C22919"/>
    <w:rsid w:val="00C23B34"/>
    <w:rsid w:val="00C31247"/>
    <w:rsid w:val="00C3128A"/>
    <w:rsid w:val="00C34601"/>
    <w:rsid w:val="00C41742"/>
    <w:rsid w:val="00C448EE"/>
    <w:rsid w:val="00C52D1B"/>
    <w:rsid w:val="00C54383"/>
    <w:rsid w:val="00C56B34"/>
    <w:rsid w:val="00C56CF3"/>
    <w:rsid w:val="00C57FD6"/>
    <w:rsid w:val="00C62C52"/>
    <w:rsid w:val="00C633FC"/>
    <w:rsid w:val="00C6624D"/>
    <w:rsid w:val="00C67109"/>
    <w:rsid w:val="00C71762"/>
    <w:rsid w:val="00C7216A"/>
    <w:rsid w:val="00C7585D"/>
    <w:rsid w:val="00C77074"/>
    <w:rsid w:val="00C770CD"/>
    <w:rsid w:val="00C773D6"/>
    <w:rsid w:val="00C828E3"/>
    <w:rsid w:val="00C82D06"/>
    <w:rsid w:val="00C91E39"/>
    <w:rsid w:val="00C920EC"/>
    <w:rsid w:val="00CA1903"/>
    <w:rsid w:val="00CA418C"/>
    <w:rsid w:val="00CA539A"/>
    <w:rsid w:val="00CA59E5"/>
    <w:rsid w:val="00CB2282"/>
    <w:rsid w:val="00CB53BE"/>
    <w:rsid w:val="00CB55A7"/>
    <w:rsid w:val="00CB6399"/>
    <w:rsid w:val="00CC05FB"/>
    <w:rsid w:val="00CC1A7A"/>
    <w:rsid w:val="00CC2472"/>
    <w:rsid w:val="00CC3230"/>
    <w:rsid w:val="00CD1888"/>
    <w:rsid w:val="00CD1E1A"/>
    <w:rsid w:val="00CD2157"/>
    <w:rsid w:val="00CD25DB"/>
    <w:rsid w:val="00CD3F11"/>
    <w:rsid w:val="00CD56B7"/>
    <w:rsid w:val="00CD5DDC"/>
    <w:rsid w:val="00CE0976"/>
    <w:rsid w:val="00CE2FAC"/>
    <w:rsid w:val="00CF2491"/>
    <w:rsid w:val="00CF2C77"/>
    <w:rsid w:val="00CF6922"/>
    <w:rsid w:val="00CF693C"/>
    <w:rsid w:val="00CF74A5"/>
    <w:rsid w:val="00D008E0"/>
    <w:rsid w:val="00D01C64"/>
    <w:rsid w:val="00D027F3"/>
    <w:rsid w:val="00D049E8"/>
    <w:rsid w:val="00D04E8C"/>
    <w:rsid w:val="00D11818"/>
    <w:rsid w:val="00D16C56"/>
    <w:rsid w:val="00D24B9E"/>
    <w:rsid w:val="00D27030"/>
    <w:rsid w:val="00D30D88"/>
    <w:rsid w:val="00D34B06"/>
    <w:rsid w:val="00D40728"/>
    <w:rsid w:val="00D54D05"/>
    <w:rsid w:val="00D60BF8"/>
    <w:rsid w:val="00D60D2B"/>
    <w:rsid w:val="00D6421C"/>
    <w:rsid w:val="00D6742A"/>
    <w:rsid w:val="00D76A64"/>
    <w:rsid w:val="00D8295D"/>
    <w:rsid w:val="00D85BF5"/>
    <w:rsid w:val="00D86EF6"/>
    <w:rsid w:val="00D910DA"/>
    <w:rsid w:val="00D94042"/>
    <w:rsid w:val="00D955CD"/>
    <w:rsid w:val="00D97283"/>
    <w:rsid w:val="00DA205C"/>
    <w:rsid w:val="00DA46C1"/>
    <w:rsid w:val="00DA66E0"/>
    <w:rsid w:val="00DB1C40"/>
    <w:rsid w:val="00DB6239"/>
    <w:rsid w:val="00DC1924"/>
    <w:rsid w:val="00DC25FE"/>
    <w:rsid w:val="00DC340F"/>
    <w:rsid w:val="00DC556E"/>
    <w:rsid w:val="00DC5DD9"/>
    <w:rsid w:val="00DD287A"/>
    <w:rsid w:val="00DD47D7"/>
    <w:rsid w:val="00DD669B"/>
    <w:rsid w:val="00DE5FEB"/>
    <w:rsid w:val="00DF017A"/>
    <w:rsid w:val="00DF76EC"/>
    <w:rsid w:val="00E01859"/>
    <w:rsid w:val="00E04953"/>
    <w:rsid w:val="00E04F2F"/>
    <w:rsid w:val="00E0586E"/>
    <w:rsid w:val="00E152A1"/>
    <w:rsid w:val="00E1678F"/>
    <w:rsid w:val="00E20ABD"/>
    <w:rsid w:val="00E237BF"/>
    <w:rsid w:val="00E25CC6"/>
    <w:rsid w:val="00E3418B"/>
    <w:rsid w:val="00E43196"/>
    <w:rsid w:val="00E44034"/>
    <w:rsid w:val="00E44AD1"/>
    <w:rsid w:val="00E45085"/>
    <w:rsid w:val="00E507DE"/>
    <w:rsid w:val="00E5247C"/>
    <w:rsid w:val="00E55996"/>
    <w:rsid w:val="00E600BF"/>
    <w:rsid w:val="00E624CF"/>
    <w:rsid w:val="00E63879"/>
    <w:rsid w:val="00E63AA9"/>
    <w:rsid w:val="00E655BA"/>
    <w:rsid w:val="00E65EAF"/>
    <w:rsid w:val="00E66655"/>
    <w:rsid w:val="00E6724B"/>
    <w:rsid w:val="00E67A82"/>
    <w:rsid w:val="00E70E63"/>
    <w:rsid w:val="00E716C1"/>
    <w:rsid w:val="00E71A7D"/>
    <w:rsid w:val="00E72154"/>
    <w:rsid w:val="00E82B49"/>
    <w:rsid w:val="00E872A6"/>
    <w:rsid w:val="00E872AD"/>
    <w:rsid w:val="00E87840"/>
    <w:rsid w:val="00E90835"/>
    <w:rsid w:val="00E92870"/>
    <w:rsid w:val="00EA39F6"/>
    <w:rsid w:val="00EA3CD9"/>
    <w:rsid w:val="00EA4FB4"/>
    <w:rsid w:val="00EA6130"/>
    <w:rsid w:val="00EA70BF"/>
    <w:rsid w:val="00EA7E12"/>
    <w:rsid w:val="00EB1D96"/>
    <w:rsid w:val="00EB2058"/>
    <w:rsid w:val="00EB3FB3"/>
    <w:rsid w:val="00EB5570"/>
    <w:rsid w:val="00EC297D"/>
    <w:rsid w:val="00EC3FC0"/>
    <w:rsid w:val="00EC5B0B"/>
    <w:rsid w:val="00EC6EC5"/>
    <w:rsid w:val="00ED2261"/>
    <w:rsid w:val="00ED2B1B"/>
    <w:rsid w:val="00EE0607"/>
    <w:rsid w:val="00EE2756"/>
    <w:rsid w:val="00EE6524"/>
    <w:rsid w:val="00EE7D64"/>
    <w:rsid w:val="00EF0C19"/>
    <w:rsid w:val="00EF40D8"/>
    <w:rsid w:val="00F0686D"/>
    <w:rsid w:val="00F11713"/>
    <w:rsid w:val="00F265AA"/>
    <w:rsid w:val="00F3639B"/>
    <w:rsid w:val="00F3644F"/>
    <w:rsid w:val="00F45DAC"/>
    <w:rsid w:val="00F52250"/>
    <w:rsid w:val="00F528D6"/>
    <w:rsid w:val="00F54716"/>
    <w:rsid w:val="00F578D2"/>
    <w:rsid w:val="00F57CB8"/>
    <w:rsid w:val="00F57E67"/>
    <w:rsid w:val="00F60242"/>
    <w:rsid w:val="00F626CD"/>
    <w:rsid w:val="00F65917"/>
    <w:rsid w:val="00F72AF7"/>
    <w:rsid w:val="00F758DE"/>
    <w:rsid w:val="00F76460"/>
    <w:rsid w:val="00F76FA6"/>
    <w:rsid w:val="00F84BED"/>
    <w:rsid w:val="00F9036E"/>
    <w:rsid w:val="00F93599"/>
    <w:rsid w:val="00F9359A"/>
    <w:rsid w:val="00F95E16"/>
    <w:rsid w:val="00F95F2B"/>
    <w:rsid w:val="00FA13F3"/>
    <w:rsid w:val="00FA468E"/>
    <w:rsid w:val="00FA6FE7"/>
    <w:rsid w:val="00FB508B"/>
    <w:rsid w:val="00FB7B0B"/>
    <w:rsid w:val="00FB7E49"/>
    <w:rsid w:val="00FC4D9C"/>
    <w:rsid w:val="00FC6300"/>
    <w:rsid w:val="00FC71CA"/>
    <w:rsid w:val="00FD05D6"/>
    <w:rsid w:val="00FD1E74"/>
    <w:rsid w:val="00FD7078"/>
    <w:rsid w:val="00FE2588"/>
    <w:rsid w:val="00FF1361"/>
    <w:rsid w:val="00FF1A2F"/>
    <w:rsid w:val="00FF30CC"/>
    <w:rsid w:val="00FF6980"/>
    <w:rsid w:val="00FF780C"/>
    <w:rsid w:val="012055C2"/>
    <w:rsid w:val="016552CC"/>
    <w:rsid w:val="01846FB9"/>
    <w:rsid w:val="01CC6249"/>
    <w:rsid w:val="02605E45"/>
    <w:rsid w:val="029E7198"/>
    <w:rsid w:val="02C3D151"/>
    <w:rsid w:val="035A003C"/>
    <w:rsid w:val="039A6CC7"/>
    <w:rsid w:val="03E1202D"/>
    <w:rsid w:val="03EC9B96"/>
    <w:rsid w:val="04073A45"/>
    <w:rsid w:val="0413A4DC"/>
    <w:rsid w:val="042067A2"/>
    <w:rsid w:val="04502656"/>
    <w:rsid w:val="048FDA42"/>
    <w:rsid w:val="06030FDC"/>
    <w:rsid w:val="06978995"/>
    <w:rsid w:val="06A7E97F"/>
    <w:rsid w:val="06CE6757"/>
    <w:rsid w:val="06E1FC6E"/>
    <w:rsid w:val="070B7CA0"/>
    <w:rsid w:val="073EDB07"/>
    <w:rsid w:val="0741158C"/>
    <w:rsid w:val="07961F9A"/>
    <w:rsid w:val="0941C55D"/>
    <w:rsid w:val="09472281"/>
    <w:rsid w:val="09F75D7A"/>
    <w:rsid w:val="0A31A418"/>
    <w:rsid w:val="0A3CAEEB"/>
    <w:rsid w:val="0A4904BF"/>
    <w:rsid w:val="0A526DEF"/>
    <w:rsid w:val="0AC5DDA0"/>
    <w:rsid w:val="0AE2F2E2"/>
    <w:rsid w:val="0B09EF01"/>
    <w:rsid w:val="0B1BDDFD"/>
    <w:rsid w:val="0B58D98B"/>
    <w:rsid w:val="0BDFDF7F"/>
    <w:rsid w:val="0C155870"/>
    <w:rsid w:val="0C5F176E"/>
    <w:rsid w:val="0C68AE36"/>
    <w:rsid w:val="0CA161E2"/>
    <w:rsid w:val="0CC2E523"/>
    <w:rsid w:val="0CFF45A0"/>
    <w:rsid w:val="0DB2D9C1"/>
    <w:rsid w:val="0DC45947"/>
    <w:rsid w:val="0E02D7E3"/>
    <w:rsid w:val="0E1A93A4"/>
    <w:rsid w:val="0E209457"/>
    <w:rsid w:val="0E3C75B7"/>
    <w:rsid w:val="0E6732D6"/>
    <w:rsid w:val="0E775DD6"/>
    <w:rsid w:val="0E821CB7"/>
    <w:rsid w:val="0F28A847"/>
    <w:rsid w:val="0F682E62"/>
    <w:rsid w:val="0F73A654"/>
    <w:rsid w:val="0F76B7E5"/>
    <w:rsid w:val="100963EA"/>
    <w:rsid w:val="1036F102"/>
    <w:rsid w:val="1060A8AC"/>
    <w:rsid w:val="10765A3B"/>
    <w:rsid w:val="109E4C8D"/>
    <w:rsid w:val="10BC0A2D"/>
    <w:rsid w:val="10C08B53"/>
    <w:rsid w:val="11156B02"/>
    <w:rsid w:val="11523466"/>
    <w:rsid w:val="1224116D"/>
    <w:rsid w:val="12EE04C7"/>
    <w:rsid w:val="12F2887C"/>
    <w:rsid w:val="13A1AD83"/>
    <w:rsid w:val="15732E10"/>
    <w:rsid w:val="15C36687"/>
    <w:rsid w:val="1656285C"/>
    <w:rsid w:val="16EA0EAC"/>
    <w:rsid w:val="17568014"/>
    <w:rsid w:val="17798E12"/>
    <w:rsid w:val="17CF100E"/>
    <w:rsid w:val="1853C424"/>
    <w:rsid w:val="18B54876"/>
    <w:rsid w:val="18FBF366"/>
    <w:rsid w:val="1929B631"/>
    <w:rsid w:val="19DEF02B"/>
    <w:rsid w:val="1A21AF6E"/>
    <w:rsid w:val="1A24A616"/>
    <w:rsid w:val="1A75A7E4"/>
    <w:rsid w:val="1A92144D"/>
    <w:rsid w:val="1AA0E31F"/>
    <w:rsid w:val="1ABE9543"/>
    <w:rsid w:val="1B034A6E"/>
    <w:rsid w:val="1BA187CE"/>
    <w:rsid w:val="1BA2F51A"/>
    <w:rsid w:val="1BC38FFC"/>
    <w:rsid w:val="1C5A65A4"/>
    <w:rsid w:val="1C6EE826"/>
    <w:rsid w:val="1CA308E5"/>
    <w:rsid w:val="1D0347F3"/>
    <w:rsid w:val="1D038547"/>
    <w:rsid w:val="1D5F605D"/>
    <w:rsid w:val="1DCE13C5"/>
    <w:rsid w:val="1E9C79FA"/>
    <w:rsid w:val="1F0C2009"/>
    <w:rsid w:val="1F9BA3B1"/>
    <w:rsid w:val="1F9F0104"/>
    <w:rsid w:val="1FD1A080"/>
    <w:rsid w:val="201EE5A2"/>
    <w:rsid w:val="20258A67"/>
    <w:rsid w:val="20384A5B"/>
    <w:rsid w:val="208C89C1"/>
    <w:rsid w:val="2097011F"/>
    <w:rsid w:val="2097539B"/>
    <w:rsid w:val="20E00324"/>
    <w:rsid w:val="20F9A8F3"/>
    <w:rsid w:val="218E9F8A"/>
    <w:rsid w:val="2199ED05"/>
    <w:rsid w:val="21C42FC1"/>
    <w:rsid w:val="21D41ABC"/>
    <w:rsid w:val="22096A84"/>
    <w:rsid w:val="220BF912"/>
    <w:rsid w:val="224D4751"/>
    <w:rsid w:val="225F1BAA"/>
    <w:rsid w:val="2344124A"/>
    <w:rsid w:val="23D28415"/>
    <w:rsid w:val="2426D492"/>
    <w:rsid w:val="244E78BF"/>
    <w:rsid w:val="247A2CDC"/>
    <w:rsid w:val="248EAD94"/>
    <w:rsid w:val="24AD347C"/>
    <w:rsid w:val="24C6EC4D"/>
    <w:rsid w:val="256A7242"/>
    <w:rsid w:val="25807737"/>
    <w:rsid w:val="25B5D47E"/>
    <w:rsid w:val="25FD6C58"/>
    <w:rsid w:val="266893C2"/>
    <w:rsid w:val="26AA5B74"/>
    <w:rsid w:val="26ED0166"/>
    <w:rsid w:val="276CD6AF"/>
    <w:rsid w:val="27D8722C"/>
    <w:rsid w:val="280E2682"/>
    <w:rsid w:val="284A669D"/>
    <w:rsid w:val="289EDF7C"/>
    <w:rsid w:val="28BC134C"/>
    <w:rsid w:val="291EDB77"/>
    <w:rsid w:val="2922F9CB"/>
    <w:rsid w:val="297EF04E"/>
    <w:rsid w:val="299E4AB7"/>
    <w:rsid w:val="2A4FDF89"/>
    <w:rsid w:val="2A804F8E"/>
    <w:rsid w:val="2A82FA1D"/>
    <w:rsid w:val="2A8C4955"/>
    <w:rsid w:val="2AA0F466"/>
    <w:rsid w:val="2AF7E6B0"/>
    <w:rsid w:val="2BD9886C"/>
    <w:rsid w:val="2C5E685D"/>
    <w:rsid w:val="2C68A179"/>
    <w:rsid w:val="2CEF828C"/>
    <w:rsid w:val="2D23993C"/>
    <w:rsid w:val="2D4F53A6"/>
    <w:rsid w:val="2E546598"/>
    <w:rsid w:val="2EAB5346"/>
    <w:rsid w:val="2EF34AEE"/>
    <w:rsid w:val="2F115488"/>
    <w:rsid w:val="2F5BDBB7"/>
    <w:rsid w:val="2F6783B1"/>
    <w:rsid w:val="3017ACE1"/>
    <w:rsid w:val="30E0D9CF"/>
    <w:rsid w:val="30E82AFD"/>
    <w:rsid w:val="31558562"/>
    <w:rsid w:val="31753BDD"/>
    <w:rsid w:val="3205B580"/>
    <w:rsid w:val="3247506B"/>
    <w:rsid w:val="327479CE"/>
    <w:rsid w:val="32C3BB7E"/>
    <w:rsid w:val="32F155C3"/>
    <w:rsid w:val="33E4C5AB"/>
    <w:rsid w:val="35676DAF"/>
    <w:rsid w:val="3628F685"/>
    <w:rsid w:val="36383CDF"/>
    <w:rsid w:val="36E30C67"/>
    <w:rsid w:val="376554C0"/>
    <w:rsid w:val="37BED5ED"/>
    <w:rsid w:val="37F70103"/>
    <w:rsid w:val="38AE033F"/>
    <w:rsid w:val="38D7A793"/>
    <w:rsid w:val="391BDCE2"/>
    <w:rsid w:val="39414F14"/>
    <w:rsid w:val="397B538F"/>
    <w:rsid w:val="39843C6B"/>
    <w:rsid w:val="398674E0"/>
    <w:rsid w:val="398AE3DE"/>
    <w:rsid w:val="3A6B3586"/>
    <w:rsid w:val="3A6F1682"/>
    <w:rsid w:val="3A7410B5"/>
    <w:rsid w:val="3B3FA1B4"/>
    <w:rsid w:val="3BD4BC1E"/>
    <w:rsid w:val="3BFC04E0"/>
    <w:rsid w:val="3C0AE6E3"/>
    <w:rsid w:val="3C20529F"/>
    <w:rsid w:val="3CF5BF75"/>
    <w:rsid w:val="3DEA96AC"/>
    <w:rsid w:val="3E0E634F"/>
    <w:rsid w:val="3E247686"/>
    <w:rsid w:val="3E48CA03"/>
    <w:rsid w:val="3E4D1A2A"/>
    <w:rsid w:val="3ED6EEE5"/>
    <w:rsid w:val="3F183283"/>
    <w:rsid w:val="3F2F886B"/>
    <w:rsid w:val="3F4287A5"/>
    <w:rsid w:val="4021EE1A"/>
    <w:rsid w:val="4082F9AF"/>
    <w:rsid w:val="40C13BA5"/>
    <w:rsid w:val="411D430F"/>
    <w:rsid w:val="4140B7AA"/>
    <w:rsid w:val="42383DBB"/>
    <w:rsid w:val="4268C287"/>
    <w:rsid w:val="42BB5CC4"/>
    <w:rsid w:val="42D9931D"/>
    <w:rsid w:val="42F8279F"/>
    <w:rsid w:val="431BAA10"/>
    <w:rsid w:val="43AE8E30"/>
    <w:rsid w:val="43D876D8"/>
    <w:rsid w:val="440D60E5"/>
    <w:rsid w:val="4415F8C8"/>
    <w:rsid w:val="44B77A71"/>
    <w:rsid w:val="44DCABC0"/>
    <w:rsid w:val="44FDDFBE"/>
    <w:rsid w:val="45313139"/>
    <w:rsid w:val="45361BE1"/>
    <w:rsid w:val="453B58CD"/>
    <w:rsid w:val="45744739"/>
    <w:rsid w:val="457479B4"/>
    <w:rsid w:val="4583AFFD"/>
    <w:rsid w:val="4588B314"/>
    <w:rsid w:val="459D027D"/>
    <w:rsid w:val="4617E19D"/>
    <w:rsid w:val="464B6FE6"/>
    <w:rsid w:val="46534AD2"/>
    <w:rsid w:val="468175B2"/>
    <w:rsid w:val="46B03EAF"/>
    <w:rsid w:val="46CD0B97"/>
    <w:rsid w:val="46EE1B7D"/>
    <w:rsid w:val="4710179A"/>
    <w:rsid w:val="4735881D"/>
    <w:rsid w:val="47F3FC70"/>
    <w:rsid w:val="483A3CDD"/>
    <w:rsid w:val="484CE275"/>
    <w:rsid w:val="4872801A"/>
    <w:rsid w:val="48D4A33F"/>
    <w:rsid w:val="49546178"/>
    <w:rsid w:val="49F88CE7"/>
    <w:rsid w:val="4A02AA99"/>
    <w:rsid w:val="4A0E507B"/>
    <w:rsid w:val="4A4B31DD"/>
    <w:rsid w:val="4A4DB890"/>
    <w:rsid w:val="4A5F24E9"/>
    <w:rsid w:val="4A64D152"/>
    <w:rsid w:val="4A7073A0"/>
    <w:rsid w:val="4A735125"/>
    <w:rsid w:val="4B1A800E"/>
    <w:rsid w:val="4B33B5BA"/>
    <w:rsid w:val="4B56DDF6"/>
    <w:rsid w:val="4B6B164F"/>
    <w:rsid w:val="4B7A7DC2"/>
    <w:rsid w:val="4B94455B"/>
    <w:rsid w:val="4C0E3599"/>
    <w:rsid w:val="4C8EAB05"/>
    <w:rsid w:val="4C9D20FC"/>
    <w:rsid w:val="4CB33CFE"/>
    <w:rsid w:val="4CE8AB1A"/>
    <w:rsid w:val="4D7F591E"/>
    <w:rsid w:val="4E00E9E1"/>
    <w:rsid w:val="4E06FF01"/>
    <w:rsid w:val="4E6B2B7A"/>
    <w:rsid w:val="4EB73C58"/>
    <w:rsid w:val="4EB88138"/>
    <w:rsid w:val="4ED338BF"/>
    <w:rsid w:val="4EFAE462"/>
    <w:rsid w:val="4F0EBC52"/>
    <w:rsid w:val="4FFA2D18"/>
    <w:rsid w:val="5006FBDB"/>
    <w:rsid w:val="507BDCC6"/>
    <w:rsid w:val="5087EC85"/>
    <w:rsid w:val="51810601"/>
    <w:rsid w:val="519C3D9C"/>
    <w:rsid w:val="519EDDD6"/>
    <w:rsid w:val="52030DFC"/>
    <w:rsid w:val="5236F542"/>
    <w:rsid w:val="523F149E"/>
    <w:rsid w:val="53BD2A16"/>
    <w:rsid w:val="54005A9D"/>
    <w:rsid w:val="548E2872"/>
    <w:rsid w:val="54B41043"/>
    <w:rsid w:val="54C09449"/>
    <w:rsid w:val="54CD9E3B"/>
    <w:rsid w:val="54D27F78"/>
    <w:rsid w:val="54D58BC1"/>
    <w:rsid w:val="54F2655C"/>
    <w:rsid w:val="550C7BA4"/>
    <w:rsid w:val="553CC549"/>
    <w:rsid w:val="5557CB87"/>
    <w:rsid w:val="55A5794A"/>
    <w:rsid w:val="55CE39FC"/>
    <w:rsid w:val="56180533"/>
    <w:rsid w:val="56696E9C"/>
    <w:rsid w:val="566E4FD9"/>
    <w:rsid w:val="5738ABD0"/>
    <w:rsid w:val="57592080"/>
    <w:rsid w:val="57AF8F53"/>
    <w:rsid w:val="58E9A9FB"/>
    <w:rsid w:val="59B2C4F5"/>
    <w:rsid w:val="5A22BDA9"/>
    <w:rsid w:val="5A428738"/>
    <w:rsid w:val="5A49284C"/>
    <w:rsid w:val="5A857A5C"/>
    <w:rsid w:val="5AC1A71C"/>
    <w:rsid w:val="5AEFDC0E"/>
    <w:rsid w:val="5B49AE82"/>
    <w:rsid w:val="5B77CBCB"/>
    <w:rsid w:val="5B7A263D"/>
    <w:rsid w:val="5B898ADB"/>
    <w:rsid w:val="5B8BB6D1"/>
    <w:rsid w:val="5BB990DA"/>
    <w:rsid w:val="5BBF6F42"/>
    <w:rsid w:val="5C399451"/>
    <w:rsid w:val="5CFD0261"/>
    <w:rsid w:val="5DAB6FCA"/>
    <w:rsid w:val="5DE51052"/>
    <w:rsid w:val="5E461EB9"/>
    <w:rsid w:val="5E5866C7"/>
    <w:rsid w:val="5E6518AF"/>
    <w:rsid w:val="5E6DE51B"/>
    <w:rsid w:val="5E7C6E07"/>
    <w:rsid w:val="5EF46BE1"/>
    <w:rsid w:val="5F9D8FE2"/>
    <w:rsid w:val="5FA09518"/>
    <w:rsid w:val="601D1FA5"/>
    <w:rsid w:val="6023546C"/>
    <w:rsid w:val="609BA34F"/>
    <w:rsid w:val="61B40EC9"/>
    <w:rsid w:val="61B8F006"/>
    <w:rsid w:val="61BF24CD"/>
    <w:rsid w:val="61D07546"/>
    <w:rsid w:val="6241B1F0"/>
    <w:rsid w:val="6255AE87"/>
    <w:rsid w:val="62AB4174"/>
    <w:rsid w:val="62E8C1D8"/>
    <w:rsid w:val="62F7CE2B"/>
    <w:rsid w:val="630C23C8"/>
    <w:rsid w:val="633392C5"/>
    <w:rsid w:val="634FDF2A"/>
    <w:rsid w:val="636642D8"/>
    <w:rsid w:val="63810A91"/>
    <w:rsid w:val="64DF5902"/>
    <w:rsid w:val="64F090C8"/>
    <w:rsid w:val="64F2DF65"/>
    <w:rsid w:val="656F589D"/>
    <w:rsid w:val="65E80491"/>
    <w:rsid w:val="660EDA7D"/>
    <w:rsid w:val="66B60D77"/>
    <w:rsid w:val="66B8AB53"/>
    <w:rsid w:val="66D1C757"/>
    <w:rsid w:val="670A4577"/>
    <w:rsid w:val="6822F843"/>
    <w:rsid w:val="6823504D"/>
    <w:rsid w:val="682A4D56"/>
    <w:rsid w:val="682C30AA"/>
    <w:rsid w:val="6873D189"/>
    <w:rsid w:val="689717C3"/>
    <w:rsid w:val="68B080C2"/>
    <w:rsid w:val="68CAA10A"/>
    <w:rsid w:val="68D452D1"/>
    <w:rsid w:val="68EB139C"/>
    <w:rsid w:val="68F56D98"/>
    <w:rsid w:val="69510013"/>
    <w:rsid w:val="69A1577C"/>
    <w:rsid w:val="6A233597"/>
    <w:rsid w:val="6A599873"/>
    <w:rsid w:val="6A988C54"/>
    <w:rsid w:val="6AB2BD6D"/>
    <w:rsid w:val="6AD88800"/>
    <w:rsid w:val="6BA14939"/>
    <w:rsid w:val="6C51443F"/>
    <w:rsid w:val="6C788C93"/>
    <w:rsid w:val="6C816CE7"/>
    <w:rsid w:val="6CA73A60"/>
    <w:rsid w:val="6CD36C1D"/>
    <w:rsid w:val="6CDCB7C5"/>
    <w:rsid w:val="6D4A3D4C"/>
    <w:rsid w:val="6D4A8573"/>
    <w:rsid w:val="6DC8D09E"/>
    <w:rsid w:val="6E3A79FD"/>
    <w:rsid w:val="6E788826"/>
    <w:rsid w:val="6E8C39B3"/>
    <w:rsid w:val="6EBAA0FA"/>
    <w:rsid w:val="6ECBAABE"/>
    <w:rsid w:val="6EEE5FDA"/>
    <w:rsid w:val="6F6D2C67"/>
    <w:rsid w:val="6FC991E8"/>
    <w:rsid w:val="6FD40F24"/>
    <w:rsid w:val="7006CE22"/>
    <w:rsid w:val="7061609E"/>
    <w:rsid w:val="70AC1C8F"/>
    <w:rsid w:val="7176D9C9"/>
    <w:rsid w:val="71D04C76"/>
    <w:rsid w:val="7221DF39"/>
    <w:rsid w:val="7244FB14"/>
    <w:rsid w:val="72533D8E"/>
    <w:rsid w:val="72C58A07"/>
    <w:rsid w:val="74046A0C"/>
    <w:rsid w:val="741ED64C"/>
    <w:rsid w:val="74406D87"/>
    <w:rsid w:val="751812F7"/>
    <w:rsid w:val="75C93CDB"/>
    <w:rsid w:val="76562EB0"/>
    <w:rsid w:val="767AABF4"/>
    <w:rsid w:val="76D6BCA3"/>
    <w:rsid w:val="771040C0"/>
    <w:rsid w:val="773D39BE"/>
    <w:rsid w:val="778A82DA"/>
    <w:rsid w:val="778D40CF"/>
    <w:rsid w:val="77F0F0BA"/>
    <w:rsid w:val="78496719"/>
    <w:rsid w:val="7874136F"/>
    <w:rsid w:val="78C864A8"/>
    <w:rsid w:val="79140EAD"/>
    <w:rsid w:val="7A018549"/>
    <w:rsid w:val="7A0E5D65"/>
    <w:rsid w:val="7A7C9535"/>
    <w:rsid w:val="7AAE9299"/>
    <w:rsid w:val="7AC4E191"/>
    <w:rsid w:val="7AFC18D9"/>
    <w:rsid w:val="7AFD85E2"/>
    <w:rsid w:val="7B32E799"/>
    <w:rsid w:val="7B4989DC"/>
    <w:rsid w:val="7B64A716"/>
    <w:rsid w:val="7BA954A7"/>
    <w:rsid w:val="7C11C779"/>
    <w:rsid w:val="7D0BF2A3"/>
    <w:rsid w:val="7D317E3F"/>
    <w:rsid w:val="7D407B1E"/>
    <w:rsid w:val="7D669345"/>
    <w:rsid w:val="7D78E7A9"/>
    <w:rsid w:val="7D8001B8"/>
    <w:rsid w:val="7D9FE4D0"/>
    <w:rsid w:val="7E3E035F"/>
    <w:rsid w:val="7E50DA43"/>
    <w:rsid w:val="7E5B7A17"/>
    <w:rsid w:val="7ECE5F5A"/>
    <w:rsid w:val="7EE5431A"/>
    <w:rsid w:val="7F106C3E"/>
    <w:rsid w:val="7F28CE4E"/>
    <w:rsid w:val="7F36A15B"/>
    <w:rsid w:val="7F79D538"/>
    <w:rsid w:val="7F835031"/>
    <w:rsid w:val="7F856F6F"/>
    <w:rsid w:val="7F88316E"/>
    <w:rsid w:val="7FD05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7742E"/>
  <w15:chartTrackingRefBased/>
  <w15:docId w15:val="{A8E033E4-A8A6-4013-B13D-3867EEA9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C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F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40D8"/>
    <w:rPr>
      <w:sz w:val="16"/>
      <w:szCs w:val="16"/>
    </w:rPr>
  </w:style>
  <w:style w:type="paragraph" w:styleId="CommentText">
    <w:name w:val="annotation text"/>
    <w:basedOn w:val="Normal"/>
    <w:link w:val="CommentTextChar"/>
    <w:uiPriority w:val="99"/>
    <w:unhideWhenUsed/>
    <w:rsid w:val="00EF40D8"/>
    <w:pPr>
      <w:spacing w:line="240" w:lineRule="auto"/>
    </w:pPr>
    <w:rPr>
      <w:sz w:val="20"/>
      <w:szCs w:val="20"/>
    </w:rPr>
  </w:style>
  <w:style w:type="character" w:customStyle="1" w:styleId="CommentTextChar">
    <w:name w:val="Comment Text Char"/>
    <w:basedOn w:val="DefaultParagraphFont"/>
    <w:link w:val="CommentText"/>
    <w:uiPriority w:val="99"/>
    <w:rsid w:val="00EF40D8"/>
    <w:rPr>
      <w:sz w:val="20"/>
      <w:szCs w:val="20"/>
    </w:rPr>
  </w:style>
  <w:style w:type="paragraph" w:styleId="CommentSubject">
    <w:name w:val="annotation subject"/>
    <w:basedOn w:val="CommentText"/>
    <w:next w:val="CommentText"/>
    <w:link w:val="CommentSubjectChar"/>
    <w:uiPriority w:val="99"/>
    <w:semiHidden/>
    <w:unhideWhenUsed/>
    <w:rsid w:val="00EF40D8"/>
    <w:rPr>
      <w:b/>
      <w:bCs/>
    </w:rPr>
  </w:style>
  <w:style w:type="character" w:customStyle="1" w:styleId="CommentSubjectChar">
    <w:name w:val="Comment Subject Char"/>
    <w:basedOn w:val="CommentTextChar"/>
    <w:link w:val="CommentSubject"/>
    <w:uiPriority w:val="99"/>
    <w:semiHidden/>
    <w:rsid w:val="00EF40D8"/>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264B75"/>
    <w:pPr>
      <w:spacing w:line="256" w:lineRule="auto"/>
      <w:ind w:left="720"/>
      <w:contextualSpacing/>
    </w:pPr>
  </w:style>
  <w:style w:type="character" w:customStyle="1" w:styleId="normaltextrun">
    <w:name w:val="normaltextrun"/>
    <w:basedOn w:val="DefaultParagraphFont"/>
    <w:rsid w:val="00FF780C"/>
  </w:style>
  <w:style w:type="character" w:customStyle="1" w:styleId="eop">
    <w:name w:val="eop"/>
    <w:basedOn w:val="DefaultParagraphFont"/>
    <w:rsid w:val="00FF780C"/>
  </w:style>
  <w:style w:type="paragraph" w:styleId="Revision">
    <w:name w:val="Revision"/>
    <w:hidden/>
    <w:uiPriority w:val="99"/>
    <w:semiHidden/>
    <w:rsid w:val="006335FC"/>
    <w:pPr>
      <w:spacing w:after="0" w:line="240" w:lineRule="auto"/>
    </w:pPr>
  </w:style>
  <w:style w:type="paragraph" w:customStyle="1" w:styleId="paragraph">
    <w:name w:val="paragraph"/>
    <w:basedOn w:val="Normal"/>
    <w:rsid w:val="00B074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65EAF"/>
    <w:rPr>
      <w:color w:val="0563C1" w:themeColor="hyperlink"/>
      <w:u w:val="single"/>
    </w:rPr>
  </w:style>
  <w:style w:type="character" w:styleId="UnresolvedMention">
    <w:name w:val="Unresolved Mention"/>
    <w:basedOn w:val="DefaultParagraphFont"/>
    <w:uiPriority w:val="99"/>
    <w:semiHidden/>
    <w:unhideWhenUsed/>
    <w:rsid w:val="00E65EAF"/>
    <w:rPr>
      <w:color w:val="605E5C"/>
      <w:shd w:val="clear" w:color="auto" w:fill="E1DFDD"/>
    </w:rPr>
  </w:style>
  <w:style w:type="paragraph" w:styleId="FootnoteText">
    <w:name w:val="footnote text"/>
    <w:basedOn w:val="Normal"/>
    <w:link w:val="FootnoteTextChar"/>
    <w:uiPriority w:val="99"/>
    <w:semiHidden/>
    <w:unhideWhenUsed/>
    <w:rsid w:val="006A4C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C78"/>
    <w:rPr>
      <w:sz w:val="20"/>
      <w:szCs w:val="20"/>
    </w:rPr>
  </w:style>
  <w:style w:type="character" w:styleId="FootnoteReference">
    <w:name w:val="footnote reference"/>
    <w:basedOn w:val="DefaultParagraphFont"/>
    <w:uiPriority w:val="99"/>
    <w:semiHidden/>
    <w:unhideWhenUsed/>
    <w:rsid w:val="006A4C78"/>
    <w:rPr>
      <w:vertAlign w:val="superscript"/>
    </w:rPr>
  </w:style>
  <w:style w:type="character" w:customStyle="1" w:styleId="Heading1Char">
    <w:name w:val="Heading 1 Char"/>
    <w:basedOn w:val="DefaultParagraphFont"/>
    <w:link w:val="Heading1"/>
    <w:uiPriority w:val="9"/>
    <w:rsid w:val="00C62C52"/>
    <w:rPr>
      <w:rFonts w:asciiTheme="majorHAnsi" w:eastAsiaTheme="majorEastAsia" w:hAnsiTheme="majorHAnsi" w:cstheme="majorBidi"/>
      <w:color w:val="2F5496" w:themeColor="accent1" w:themeShade="BF"/>
      <w:sz w:val="40"/>
      <w:szCs w:val="40"/>
    </w:rPr>
  </w:style>
  <w:style w:type="paragraph" w:styleId="NoSpacing">
    <w:name w:val="No Spacing"/>
    <w:uiPriority w:val="1"/>
    <w:qFormat/>
    <w:rsid w:val="00151CE0"/>
    <w:pPr>
      <w:spacing w:after="0" w:line="240" w:lineRule="auto"/>
    </w:pPr>
  </w:style>
  <w:style w:type="paragraph" w:customStyle="1" w:styleId="p1">
    <w:name w:val="p1"/>
    <w:basedOn w:val="Normal"/>
    <w:rsid w:val="00133859"/>
    <w:pPr>
      <w:spacing w:after="0" w:line="240" w:lineRule="auto"/>
    </w:pPr>
    <w:rPr>
      <w:rFonts w:ascii="Helvetica Neue" w:hAnsi="Helvetica Neue" w:cs="Aptos"/>
      <w:kern w:val="0"/>
      <w:sz w:val="20"/>
      <w:szCs w:val="20"/>
      <w:lang w:eastAsia="en-GB"/>
      <w14:ligatures w14:val="none"/>
    </w:rPr>
  </w:style>
  <w:style w:type="character" w:customStyle="1" w:styleId="apple-converted-space">
    <w:name w:val="apple-converted-space"/>
    <w:basedOn w:val="DefaultParagraphFont"/>
    <w:rsid w:val="00133859"/>
  </w:style>
  <w:style w:type="character" w:styleId="Mention">
    <w:name w:val="Mention"/>
    <w:basedOn w:val="DefaultParagraphFont"/>
    <w:uiPriority w:val="99"/>
    <w:unhideWhenUsed/>
    <w:rsid w:val="00A75F05"/>
    <w:rPr>
      <w:color w:val="2B579A"/>
      <w:shd w:val="clear" w:color="auto" w:fill="E1DFDD"/>
    </w:rPr>
  </w:style>
  <w:style w:type="table" w:customStyle="1" w:styleId="TableGrid1">
    <w:name w:val="Table Grid1"/>
    <w:basedOn w:val="TableNormal"/>
    <w:next w:val="TableGrid"/>
    <w:uiPriority w:val="59"/>
    <w:rsid w:val="00B06FB8"/>
    <w:pPr>
      <w:spacing w:after="0" w:line="240" w:lineRule="auto"/>
    </w:pPr>
    <w:rPr>
      <w:kern w:val="0"/>
      <w:sz w:val="24"/>
      <w:szCs w:val="24"/>
      <w14:ligatures w14:val="none"/>
    </w:rPr>
    <w:tblPr>
      <w:tblStyleRowBandSize w:val="1"/>
      <w:tblBorders>
        <w:insideH w:val="single" w:sz="4" w:space="0" w:color="FFFFFF"/>
        <w:insideV w:val="single" w:sz="4" w:space="0" w:color="FFFFFF"/>
      </w:tblBorders>
      <w:tblCellMar>
        <w:top w:w="85" w:type="dxa"/>
        <w:left w:w="85" w:type="dxa"/>
        <w:bottom w:w="85" w:type="dxa"/>
        <w:right w:w="85" w:type="dxa"/>
      </w:tblCellMar>
    </w:tblPr>
    <w:tblStylePr w:type="firstRow">
      <w:pPr>
        <w:jc w:val="left"/>
      </w:pPr>
      <w:rPr>
        <w:rFonts w:ascii="Arial" w:hAnsi="Arial"/>
        <w:b/>
        <w:i w:val="0"/>
        <w:color w:val="FFFFFF"/>
      </w:rPr>
      <w:tblPr>
        <w:tblCellMar>
          <w:top w:w="85" w:type="dxa"/>
          <w:left w:w="85" w:type="dxa"/>
          <w:bottom w:w="85" w:type="dxa"/>
          <w:right w:w="85" w:type="dxa"/>
        </w:tblCellMar>
      </w:tblPr>
      <w:tcPr>
        <w:tcBorders>
          <w:top w:val="nil"/>
          <w:left w:val="nil"/>
          <w:bottom w:val="nil"/>
          <w:right w:val="nil"/>
          <w:insideH w:val="single" w:sz="4" w:space="0" w:color="FFFFFF"/>
          <w:insideV w:val="single" w:sz="4" w:space="0" w:color="FFFFFF"/>
          <w:tl2br w:val="nil"/>
          <w:tr2bl w:val="nil"/>
        </w:tcBorders>
        <w:shd w:val="clear" w:color="auto" w:fill="00A399"/>
        <w:vAlign w:val="center"/>
      </w:tcPr>
    </w:tblStylePr>
    <w:tblStylePr w:type="band1Horz">
      <w:rPr>
        <w:rFonts w:ascii="Arial" w:hAnsi="Arial"/>
        <w:b w:val="0"/>
        <w:i w:val="0"/>
        <w:color w:val="231F20"/>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sz w:val="24"/>
      </w:rPr>
      <w:tblPr/>
      <w:tcPr>
        <w:tcBorders>
          <w:top w:val="single" w:sz="4" w:space="0" w:color="FFFFFF"/>
          <w:insideH w:val="nil"/>
          <w:insideV w:val="single" w:sz="4" w:space="0" w:color="FFFFFF"/>
        </w:tcBorders>
        <w:shd w:val="clear" w:color="auto" w:fill="BCDBD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7191">
      <w:bodyDiv w:val="1"/>
      <w:marLeft w:val="0"/>
      <w:marRight w:val="0"/>
      <w:marTop w:val="0"/>
      <w:marBottom w:val="0"/>
      <w:divBdr>
        <w:top w:val="none" w:sz="0" w:space="0" w:color="auto"/>
        <w:left w:val="none" w:sz="0" w:space="0" w:color="auto"/>
        <w:bottom w:val="none" w:sz="0" w:space="0" w:color="auto"/>
        <w:right w:val="none" w:sz="0" w:space="0" w:color="auto"/>
      </w:divBdr>
    </w:div>
    <w:div w:id="425424572">
      <w:bodyDiv w:val="1"/>
      <w:marLeft w:val="0"/>
      <w:marRight w:val="0"/>
      <w:marTop w:val="0"/>
      <w:marBottom w:val="0"/>
      <w:divBdr>
        <w:top w:val="none" w:sz="0" w:space="0" w:color="auto"/>
        <w:left w:val="none" w:sz="0" w:space="0" w:color="auto"/>
        <w:bottom w:val="none" w:sz="0" w:space="0" w:color="auto"/>
        <w:right w:val="none" w:sz="0" w:space="0" w:color="auto"/>
      </w:divBdr>
    </w:div>
    <w:div w:id="434401697">
      <w:bodyDiv w:val="1"/>
      <w:marLeft w:val="0"/>
      <w:marRight w:val="0"/>
      <w:marTop w:val="0"/>
      <w:marBottom w:val="0"/>
      <w:divBdr>
        <w:top w:val="none" w:sz="0" w:space="0" w:color="auto"/>
        <w:left w:val="none" w:sz="0" w:space="0" w:color="auto"/>
        <w:bottom w:val="none" w:sz="0" w:space="0" w:color="auto"/>
        <w:right w:val="none" w:sz="0" w:space="0" w:color="auto"/>
      </w:divBdr>
    </w:div>
    <w:div w:id="1129669423">
      <w:bodyDiv w:val="1"/>
      <w:marLeft w:val="0"/>
      <w:marRight w:val="0"/>
      <w:marTop w:val="0"/>
      <w:marBottom w:val="0"/>
      <w:divBdr>
        <w:top w:val="none" w:sz="0" w:space="0" w:color="auto"/>
        <w:left w:val="none" w:sz="0" w:space="0" w:color="auto"/>
        <w:bottom w:val="none" w:sz="0" w:space="0" w:color="auto"/>
        <w:right w:val="none" w:sz="0" w:space="0" w:color="auto"/>
      </w:divBdr>
      <w:divsChild>
        <w:div w:id="1545748389">
          <w:marLeft w:val="0"/>
          <w:marRight w:val="0"/>
          <w:marTop w:val="0"/>
          <w:marBottom w:val="0"/>
          <w:divBdr>
            <w:top w:val="none" w:sz="0" w:space="0" w:color="auto"/>
            <w:left w:val="none" w:sz="0" w:space="0" w:color="auto"/>
            <w:bottom w:val="none" w:sz="0" w:space="0" w:color="auto"/>
            <w:right w:val="none" w:sz="0" w:space="0" w:color="auto"/>
          </w:divBdr>
        </w:div>
      </w:divsChild>
    </w:div>
    <w:div w:id="1210605260">
      <w:bodyDiv w:val="1"/>
      <w:marLeft w:val="0"/>
      <w:marRight w:val="0"/>
      <w:marTop w:val="0"/>
      <w:marBottom w:val="0"/>
      <w:divBdr>
        <w:top w:val="none" w:sz="0" w:space="0" w:color="auto"/>
        <w:left w:val="none" w:sz="0" w:space="0" w:color="auto"/>
        <w:bottom w:val="none" w:sz="0" w:space="0" w:color="auto"/>
        <w:right w:val="none" w:sz="0" w:space="0" w:color="auto"/>
      </w:divBdr>
    </w:div>
    <w:div w:id="1365595911">
      <w:bodyDiv w:val="1"/>
      <w:marLeft w:val="0"/>
      <w:marRight w:val="0"/>
      <w:marTop w:val="0"/>
      <w:marBottom w:val="0"/>
      <w:divBdr>
        <w:top w:val="none" w:sz="0" w:space="0" w:color="auto"/>
        <w:left w:val="none" w:sz="0" w:space="0" w:color="auto"/>
        <w:bottom w:val="none" w:sz="0" w:space="0" w:color="auto"/>
        <w:right w:val="none" w:sz="0" w:space="0" w:color="auto"/>
      </w:divBdr>
    </w:div>
    <w:div w:id="1449812730">
      <w:bodyDiv w:val="1"/>
      <w:marLeft w:val="0"/>
      <w:marRight w:val="0"/>
      <w:marTop w:val="0"/>
      <w:marBottom w:val="0"/>
      <w:divBdr>
        <w:top w:val="none" w:sz="0" w:space="0" w:color="auto"/>
        <w:left w:val="none" w:sz="0" w:space="0" w:color="auto"/>
        <w:bottom w:val="none" w:sz="0" w:space="0" w:color="auto"/>
        <w:right w:val="none" w:sz="0" w:space="0" w:color="auto"/>
      </w:divBdr>
    </w:div>
    <w:div w:id="1481340731">
      <w:bodyDiv w:val="1"/>
      <w:marLeft w:val="0"/>
      <w:marRight w:val="0"/>
      <w:marTop w:val="0"/>
      <w:marBottom w:val="0"/>
      <w:divBdr>
        <w:top w:val="none" w:sz="0" w:space="0" w:color="auto"/>
        <w:left w:val="none" w:sz="0" w:space="0" w:color="auto"/>
        <w:bottom w:val="none" w:sz="0" w:space="0" w:color="auto"/>
        <w:right w:val="none" w:sz="0" w:space="0" w:color="auto"/>
      </w:divBdr>
    </w:div>
    <w:div w:id="1494948623">
      <w:bodyDiv w:val="1"/>
      <w:marLeft w:val="0"/>
      <w:marRight w:val="0"/>
      <w:marTop w:val="0"/>
      <w:marBottom w:val="0"/>
      <w:divBdr>
        <w:top w:val="none" w:sz="0" w:space="0" w:color="auto"/>
        <w:left w:val="none" w:sz="0" w:space="0" w:color="auto"/>
        <w:bottom w:val="none" w:sz="0" w:space="0" w:color="auto"/>
        <w:right w:val="none" w:sz="0" w:space="0" w:color="auto"/>
      </w:divBdr>
      <w:divsChild>
        <w:div w:id="444083048">
          <w:marLeft w:val="0"/>
          <w:marRight w:val="0"/>
          <w:marTop w:val="0"/>
          <w:marBottom w:val="0"/>
          <w:divBdr>
            <w:top w:val="none" w:sz="0" w:space="0" w:color="auto"/>
            <w:left w:val="none" w:sz="0" w:space="0" w:color="auto"/>
            <w:bottom w:val="none" w:sz="0" w:space="0" w:color="auto"/>
            <w:right w:val="none" w:sz="0" w:space="0" w:color="auto"/>
          </w:divBdr>
        </w:div>
      </w:divsChild>
    </w:div>
    <w:div w:id="1563130810">
      <w:bodyDiv w:val="1"/>
      <w:marLeft w:val="0"/>
      <w:marRight w:val="0"/>
      <w:marTop w:val="0"/>
      <w:marBottom w:val="0"/>
      <w:divBdr>
        <w:top w:val="none" w:sz="0" w:space="0" w:color="auto"/>
        <w:left w:val="none" w:sz="0" w:space="0" w:color="auto"/>
        <w:bottom w:val="none" w:sz="0" w:space="0" w:color="auto"/>
        <w:right w:val="none" w:sz="0" w:space="0" w:color="auto"/>
      </w:divBdr>
    </w:div>
    <w:div w:id="1798648139">
      <w:bodyDiv w:val="1"/>
      <w:marLeft w:val="0"/>
      <w:marRight w:val="0"/>
      <w:marTop w:val="0"/>
      <w:marBottom w:val="0"/>
      <w:divBdr>
        <w:top w:val="none" w:sz="0" w:space="0" w:color="auto"/>
        <w:left w:val="none" w:sz="0" w:space="0" w:color="auto"/>
        <w:bottom w:val="none" w:sz="0" w:space="0" w:color="auto"/>
        <w:right w:val="none" w:sz="0" w:space="0" w:color="auto"/>
      </w:divBdr>
    </w:div>
    <w:div w:id="1876238276">
      <w:bodyDiv w:val="1"/>
      <w:marLeft w:val="0"/>
      <w:marRight w:val="0"/>
      <w:marTop w:val="0"/>
      <w:marBottom w:val="0"/>
      <w:divBdr>
        <w:top w:val="none" w:sz="0" w:space="0" w:color="auto"/>
        <w:left w:val="none" w:sz="0" w:space="0" w:color="auto"/>
        <w:bottom w:val="none" w:sz="0" w:space="0" w:color="auto"/>
        <w:right w:val="none" w:sz="0" w:space="0" w:color="auto"/>
      </w:divBdr>
    </w:div>
    <w:div w:id="19438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utlookuwicac.sharepoint.com/sites/PayGapReport2024/Shared%20Documents/General/Draft%20Pay%20Gap%20Reports%202024/Pay%20Gap%202024%20-%20Data%20Visu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utlookuwicac.sharepoint.com/sites/PayGapReport2024/Shared%20Documents/General/Draft%20Pay%20Gap%20Reports%202024/Pay%20Gap%202024%20-%20Data%20Visual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Sheet1!$B$4</c:f>
              <c:strCache>
                <c:ptCount val="1"/>
                <c:pt idx="0">
                  <c:v>Male</c:v>
                </c:pt>
              </c:strCache>
            </c:strRef>
          </c:tx>
          <c:spPr>
            <a:solidFill>
              <a:srgbClr val="002060"/>
            </a:solidFill>
            <a:ln>
              <a:noFill/>
            </a:ln>
            <a:effectLst/>
          </c:spPr>
          <c:invertIfNegative val="0"/>
          <c:dLbls>
            <c:dLbl>
              <c:idx val="0"/>
              <c:tx>
                <c:rich>
                  <a:bodyPr/>
                  <a:lstStyle/>
                  <a:p>
                    <a:fld id="{4F2D7810-281D-43D5-AFF5-268DF30BD245}" type="CELLRANGE">
                      <a:rPr lang="en-US"/>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6698-4A87-904B-F3C83EA15759}"/>
                </c:ext>
              </c:extLst>
            </c:dLbl>
            <c:dLbl>
              <c:idx val="1"/>
              <c:tx>
                <c:rich>
                  <a:bodyPr/>
                  <a:lstStyle/>
                  <a:p>
                    <a:fld id="{E2DB06A8-11F5-4C50-B351-2660A609FBFD}"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98-4A87-904B-F3C83EA15759}"/>
                </c:ext>
              </c:extLst>
            </c:dLbl>
            <c:dLbl>
              <c:idx val="2"/>
              <c:tx>
                <c:rich>
                  <a:bodyPr/>
                  <a:lstStyle/>
                  <a:p>
                    <a:fld id="{0F22910A-3D27-4693-BE1E-4F6D70EF4180}"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698-4A87-904B-F3C83EA157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Sheet1!$A$5:$A$7</c:f>
              <c:strCache>
                <c:ptCount val="3"/>
                <c:pt idx="0">
                  <c:v>Unspecified </c:v>
                </c:pt>
                <c:pt idx="1">
                  <c:v>No Disability</c:v>
                </c:pt>
                <c:pt idx="2">
                  <c:v>Disabled</c:v>
                </c:pt>
              </c:strCache>
            </c:strRef>
          </c:cat>
          <c:val>
            <c:numRef>
              <c:f>Sheet1!$B$5:$B$7</c:f>
              <c:numCache>
                <c:formatCode>General</c:formatCode>
                <c:ptCount val="3"/>
                <c:pt idx="0">
                  <c:v>109</c:v>
                </c:pt>
                <c:pt idx="1">
                  <c:v>638</c:v>
                </c:pt>
                <c:pt idx="2">
                  <c:v>62</c:v>
                </c:pt>
              </c:numCache>
            </c:numRef>
          </c:val>
          <c:extLst>
            <c:ext xmlns:c15="http://schemas.microsoft.com/office/drawing/2012/chart" uri="{02D57815-91ED-43cb-92C2-25804820EDAC}">
              <c15:datalabelsRange>
                <c15:f>Sheet1!$B$10:$B$12</c15:f>
                <c15:dlblRangeCache>
                  <c:ptCount val="3"/>
                  <c:pt idx="0">
                    <c:v>109 96%) - £19.24</c:v>
                  </c:pt>
                  <c:pt idx="1">
                    <c:v>638 (33%) - £24.48</c:v>
                  </c:pt>
                  <c:pt idx="2">
                    <c:v>62 (3%) - £22.66</c:v>
                  </c:pt>
                </c15:dlblRangeCache>
              </c15:datalabelsRange>
            </c:ext>
            <c:ext xmlns:c16="http://schemas.microsoft.com/office/drawing/2014/chart" uri="{C3380CC4-5D6E-409C-BE32-E72D297353CC}">
              <c16:uniqueId val="{00000003-6698-4A87-904B-F3C83EA15759}"/>
            </c:ext>
          </c:extLst>
        </c:ser>
        <c:ser>
          <c:idx val="1"/>
          <c:order val="1"/>
          <c:tx>
            <c:strRef>
              <c:f>Sheet1!$C$4</c:f>
              <c:strCache>
                <c:ptCount val="1"/>
                <c:pt idx="0">
                  <c:v>Female</c:v>
                </c:pt>
              </c:strCache>
            </c:strRef>
          </c:tx>
          <c:spPr>
            <a:solidFill>
              <a:srgbClr val="FFC000"/>
            </a:solidFill>
            <a:ln>
              <a:noFill/>
            </a:ln>
            <a:effectLst/>
          </c:spPr>
          <c:invertIfNegative val="0"/>
          <c:dLbls>
            <c:dLbl>
              <c:idx val="0"/>
              <c:tx>
                <c:rich>
                  <a:bodyPr/>
                  <a:lstStyle/>
                  <a:p>
                    <a:fld id="{1C72925B-DEDE-4A2D-B396-E7CC63348343}"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6698-4A87-904B-F3C83EA15759}"/>
                </c:ext>
              </c:extLst>
            </c:dLbl>
            <c:dLbl>
              <c:idx val="1"/>
              <c:tx>
                <c:rich>
                  <a:bodyPr/>
                  <a:lstStyle/>
                  <a:p>
                    <a:fld id="{1FC2B0A1-5292-4705-870D-822D91CAE3A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698-4A87-904B-F3C83EA15759}"/>
                </c:ext>
              </c:extLst>
            </c:dLbl>
            <c:dLbl>
              <c:idx val="2"/>
              <c:tx>
                <c:rich>
                  <a:bodyPr/>
                  <a:lstStyle/>
                  <a:p>
                    <a:fld id="{49EFEE8C-50C2-4CE0-B050-78EA40FB25C9}"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698-4A87-904B-F3C83EA157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Sheet1!$A$5:$A$7</c:f>
              <c:strCache>
                <c:ptCount val="3"/>
                <c:pt idx="0">
                  <c:v>Unspecified </c:v>
                </c:pt>
                <c:pt idx="1">
                  <c:v>No Disability</c:v>
                </c:pt>
                <c:pt idx="2">
                  <c:v>Disabled</c:v>
                </c:pt>
              </c:strCache>
            </c:strRef>
          </c:cat>
          <c:val>
            <c:numRef>
              <c:f>Sheet1!$C$5:$C$7</c:f>
              <c:numCache>
                <c:formatCode>General</c:formatCode>
                <c:ptCount val="3"/>
                <c:pt idx="0">
                  <c:v>190</c:v>
                </c:pt>
                <c:pt idx="1">
                  <c:v>850</c:v>
                </c:pt>
                <c:pt idx="2">
                  <c:v>93</c:v>
                </c:pt>
              </c:numCache>
            </c:numRef>
          </c:val>
          <c:extLst>
            <c:ext xmlns:c15="http://schemas.microsoft.com/office/drawing/2012/chart" uri="{02D57815-91ED-43cb-92C2-25804820EDAC}">
              <c15:datalabelsRange>
                <c15:f>Sheet1!$C$10:$C$12</c15:f>
                <c15:dlblRangeCache>
                  <c:ptCount val="3"/>
                  <c:pt idx="0">
                    <c:v>190 (10%) - £17.13</c:v>
                  </c:pt>
                  <c:pt idx="1">
                    <c:v>850 (43%) - £22.90</c:v>
                  </c:pt>
                  <c:pt idx="2">
                    <c:v>93 (5%) - £21.21</c:v>
                  </c:pt>
                </c15:dlblRangeCache>
              </c15:datalabelsRange>
            </c:ext>
            <c:ext xmlns:c16="http://schemas.microsoft.com/office/drawing/2014/chart" uri="{C3380CC4-5D6E-409C-BE32-E72D297353CC}">
              <c16:uniqueId val="{00000007-6698-4A87-904B-F3C83EA15759}"/>
            </c:ext>
          </c:extLst>
        </c:ser>
        <c:dLbls>
          <c:showLegendKey val="0"/>
          <c:showVal val="0"/>
          <c:showCatName val="0"/>
          <c:showSerName val="0"/>
          <c:showPercent val="0"/>
          <c:showBubbleSize val="0"/>
        </c:dLbls>
        <c:gapWidth val="150"/>
        <c:overlap val="100"/>
        <c:axId val="1302390287"/>
        <c:axId val="1302390767"/>
      </c:barChart>
      <c:catAx>
        <c:axId val="1302390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02390767"/>
        <c:crosses val="autoZero"/>
        <c:auto val="1"/>
        <c:lblAlgn val="ctr"/>
        <c:lblOffset val="100"/>
        <c:noMultiLvlLbl val="0"/>
      </c:catAx>
      <c:valAx>
        <c:axId val="1302390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023902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Sheet1!$B$19</c:f>
              <c:strCache>
                <c:ptCount val="1"/>
                <c:pt idx="0">
                  <c:v>Male</c:v>
                </c:pt>
              </c:strCache>
            </c:strRef>
          </c:tx>
          <c:spPr>
            <a:solidFill>
              <a:srgbClr val="002060"/>
            </a:solidFill>
            <a:ln>
              <a:noFill/>
            </a:ln>
            <a:effectLst/>
          </c:spPr>
          <c:invertIfNegative val="0"/>
          <c:dLbls>
            <c:dLbl>
              <c:idx val="0"/>
              <c:tx>
                <c:rich>
                  <a:bodyPr/>
                  <a:lstStyle/>
                  <a:p>
                    <a:fld id="{3F377C7E-8C53-4B13-A498-29FC32C8ED8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38F-46A7-ABF6-1E2A47AA9979}"/>
                </c:ext>
              </c:extLst>
            </c:dLbl>
            <c:dLbl>
              <c:idx val="1"/>
              <c:tx>
                <c:rich>
                  <a:bodyPr/>
                  <a:lstStyle/>
                  <a:p>
                    <a:fld id="{5A881EAD-3D0D-4271-8A8E-C9F4916A4AA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38F-46A7-ABF6-1E2A47AA9979}"/>
                </c:ext>
              </c:extLst>
            </c:dLbl>
            <c:dLbl>
              <c:idx val="2"/>
              <c:tx>
                <c:rich>
                  <a:bodyPr/>
                  <a:lstStyle/>
                  <a:p>
                    <a:fld id="{31ED392C-8517-445A-8B8B-E1C42F05B99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38F-46A7-ABF6-1E2A47AA9979}"/>
                </c:ext>
              </c:extLst>
            </c:dLbl>
            <c:dLbl>
              <c:idx val="3"/>
              <c:tx>
                <c:rich>
                  <a:bodyPr/>
                  <a:lstStyle/>
                  <a:p>
                    <a:fld id="{BB53B9DC-DE69-493E-8DAF-FF4C74102B5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38F-46A7-ABF6-1E2A47AA9979}"/>
                </c:ext>
              </c:extLst>
            </c:dLbl>
            <c:dLbl>
              <c:idx val="4"/>
              <c:tx>
                <c:rich>
                  <a:bodyPr/>
                  <a:lstStyle/>
                  <a:p>
                    <a:fld id="{D479DCB2-8F18-450E-82F0-BA296F6B93C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38F-46A7-ABF6-1E2A47AA9979}"/>
                </c:ext>
              </c:extLst>
            </c:dLbl>
            <c:dLbl>
              <c:idx val="5"/>
              <c:tx>
                <c:rich>
                  <a:bodyPr/>
                  <a:lstStyle/>
                  <a:p>
                    <a:fld id="{6D550CA0-D6C4-4936-B872-7B607F7E2C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38F-46A7-ABF6-1E2A47AA99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Sheet1!$A$20:$A$25</c:f>
              <c:strCache>
                <c:ptCount val="6"/>
                <c:pt idx="0">
                  <c:v>White</c:v>
                </c:pt>
                <c:pt idx="1">
                  <c:v>Unspecified</c:v>
                </c:pt>
                <c:pt idx="2">
                  <c:v>Other</c:v>
                </c:pt>
                <c:pt idx="3">
                  <c:v>Mixed</c:v>
                </c:pt>
                <c:pt idx="4">
                  <c:v>Black</c:v>
                </c:pt>
                <c:pt idx="5">
                  <c:v>Asian</c:v>
                </c:pt>
              </c:strCache>
            </c:strRef>
          </c:cat>
          <c:val>
            <c:numRef>
              <c:f>Sheet1!$B$20:$B$25</c:f>
              <c:numCache>
                <c:formatCode>General</c:formatCode>
                <c:ptCount val="6"/>
                <c:pt idx="0">
                  <c:v>673</c:v>
                </c:pt>
                <c:pt idx="1">
                  <c:v>23</c:v>
                </c:pt>
                <c:pt idx="2">
                  <c:v>14</c:v>
                </c:pt>
                <c:pt idx="3">
                  <c:v>10</c:v>
                </c:pt>
                <c:pt idx="4">
                  <c:v>30</c:v>
                </c:pt>
                <c:pt idx="5">
                  <c:v>59</c:v>
                </c:pt>
              </c:numCache>
            </c:numRef>
          </c:val>
          <c:extLst>
            <c:ext xmlns:c15="http://schemas.microsoft.com/office/drawing/2012/chart" uri="{02D57815-91ED-43cb-92C2-25804820EDAC}">
              <c15:datalabelsRange>
                <c15:f>Sheet1!$B$28:$B$33</c15:f>
                <c15:dlblRangeCache>
                  <c:ptCount val="6"/>
                  <c:pt idx="0">
                    <c:v>673 (34.7%) - £23.69</c:v>
                  </c:pt>
                  <c:pt idx="1">
                    <c:v>23 (1.2%) - £23.65</c:v>
                  </c:pt>
                  <c:pt idx="2">
                    <c:v>14 (0.7%) - £23</c:v>
                  </c:pt>
                  <c:pt idx="3">
                    <c:v>10 (0.5%) - £21.74</c:v>
                  </c:pt>
                  <c:pt idx="4">
                    <c:v>30 (1.5%) - £21.82</c:v>
                  </c:pt>
                  <c:pt idx="5">
                    <c:v>59 (3%) - £24.10</c:v>
                  </c:pt>
                </c15:dlblRangeCache>
              </c15:datalabelsRange>
            </c:ext>
            <c:ext xmlns:c16="http://schemas.microsoft.com/office/drawing/2014/chart" uri="{C3380CC4-5D6E-409C-BE32-E72D297353CC}">
              <c16:uniqueId val="{00000006-738F-46A7-ABF6-1E2A47AA9979}"/>
            </c:ext>
          </c:extLst>
        </c:ser>
        <c:ser>
          <c:idx val="1"/>
          <c:order val="1"/>
          <c:tx>
            <c:strRef>
              <c:f>Sheet1!$C$19</c:f>
              <c:strCache>
                <c:ptCount val="1"/>
                <c:pt idx="0">
                  <c:v>Female</c:v>
                </c:pt>
              </c:strCache>
            </c:strRef>
          </c:tx>
          <c:spPr>
            <a:solidFill>
              <a:srgbClr val="FFC000"/>
            </a:solidFill>
            <a:ln>
              <a:noFill/>
            </a:ln>
            <a:effectLst/>
          </c:spPr>
          <c:invertIfNegative val="0"/>
          <c:dLbls>
            <c:dLbl>
              <c:idx val="0"/>
              <c:tx>
                <c:rich>
                  <a:bodyPr/>
                  <a:lstStyle/>
                  <a:p>
                    <a:fld id="{C793A798-21E2-4AF6-AC33-62FD7346E61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38F-46A7-ABF6-1E2A47AA9979}"/>
                </c:ext>
              </c:extLst>
            </c:dLbl>
            <c:dLbl>
              <c:idx val="1"/>
              <c:tx>
                <c:rich>
                  <a:bodyPr/>
                  <a:lstStyle/>
                  <a:p>
                    <a:fld id="{B1C25646-2C1E-4B3B-8119-DE80975D809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38F-46A7-ABF6-1E2A47AA9979}"/>
                </c:ext>
              </c:extLst>
            </c:dLbl>
            <c:dLbl>
              <c:idx val="2"/>
              <c:tx>
                <c:rich>
                  <a:bodyPr/>
                  <a:lstStyle/>
                  <a:p>
                    <a:fld id="{B4F39E5B-D396-4876-88A0-63B2C347CE9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38F-46A7-ABF6-1E2A47AA9979}"/>
                </c:ext>
              </c:extLst>
            </c:dLbl>
            <c:dLbl>
              <c:idx val="3"/>
              <c:tx>
                <c:rich>
                  <a:bodyPr/>
                  <a:lstStyle/>
                  <a:p>
                    <a:fld id="{822B97A5-03F5-4DF3-8270-7B05213E8C5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38F-46A7-ABF6-1E2A47AA9979}"/>
                </c:ext>
              </c:extLst>
            </c:dLbl>
            <c:dLbl>
              <c:idx val="4"/>
              <c:tx>
                <c:rich>
                  <a:bodyPr/>
                  <a:lstStyle/>
                  <a:p>
                    <a:fld id="{FA090E1F-2E04-4B50-BE75-A412407B5E5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38F-46A7-ABF6-1E2A47AA9979}"/>
                </c:ext>
              </c:extLst>
            </c:dLbl>
            <c:dLbl>
              <c:idx val="5"/>
              <c:tx>
                <c:rich>
                  <a:bodyPr/>
                  <a:lstStyle/>
                  <a:p>
                    <a:fld id="{F0615324-054D-4074-87BF-8A733B82331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38F-46A7-ABF6-1E2A47AA99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Sheet1!$A$20:$A$25</c:f>
              <c:strCache>
                <c:ptCount val="6"/>
                <c:pt idx="0">
                  <c:v>White</c:v>
                </c:pt>
                <c:pt idx="1">
                  <c:v>Unspecified</c:v>
                </c:pt>
                <c:pt idx="2">
                  <c:v>Other</c:v>
                </c:pt>
                <c:pt idx="3">
                  <c:v>Mixed</c:v>
                </c:pt>
                <c:pt idx="4">
                  <c:v>Black</c:v>
                </c:pt>
                <c:pt idx="5">
                  <c:v>Asian</c:v>
                </c:pt>
              </c:strCache>
            </c:strRef>
          </c:cat>
          <c:val>
            <c:numRef>
              <c:f>Sheet1!$C$20:$C$25</c:f>
              <c:numCache>
                <c:formatCode>General</c:formatCode>
                <c:ptCount val="6"/>
                <c:pt idx="0">
                  <c:v>974</c:v>
                </c:pt>
                <c:pt idx="1">
                  <c:v>29</c:v>
                </c:pt>
                <c:pt idx="2">
                  <c:v>17</c:v>
                </c:pt>
                <c:pt idx="3">
                  <c:v>30</c:v>
                </c:pt>
                <c:pt idx="4">
                  <c:v>24</c:v>
                </c:pt>
                <c:pt idx="5">
                  <c:v>59</c:v>
                </c:pt>
              </c:numCache>
            </c:numRef>
          </c:val>
          <c:extLst>
            <c:ext xmlns:c15="http://schemas.microsoft.com/office/drawing/2012/chart" uri="{02D57815-91ED-43cb-92C2-25804820EDAC}">
              <c15:datalabelsRange>
                <c15:f>Sheet1!$C$28:$C$33</c15:f>
                <c15:dlblRangeCache>
                  <c:ptCount val="6"/>
                  <c:pt idx="0">
                    <c:v>974 (50.2%) - £22.03</c:v>
                  </c:pt>
                  <c:pt idx="1">
                    <c:v>29 (1.5%) - £17.42</c:v>
                  </c:pt>
                  <c:pt idx="2">
                    <c:v>17 (0.9%) - £21.43</c:v>
                  </c:pt>
                  <c:pt idx="3">
                    <c:v>30 (1.5%) - £20.75</c:v>
                  </c:pt>
                  <c:pt idx="4">
                    <c:v>24 (1.3%) - £18.28</c:v>
                  </c:pt>
                  <c:pt idx="5">
                    <c:v>59 (3%) - £22.03</c:v>
                  </c:pt>
                </c15:dlblRangeCache>
              </c15:datalabelsRange>
            </c:ext>
            <c:ext xmlns:c16="http://schemas.microsoft.com/office/drawing/2014/chart" uri="{C3380CC4-5D6E-409C-BE32-E72D297353CC}">
              <c16:uniqueId val="{0000000D-738F-46A7-ABF6-1E2A47AA9979}"/>
            </c:ext>
          </c:extLst>
        </c:ser>
        <c:dLbls>
          <c:showLegendKey val="0"/>
          <c:showVal val="0"/>
          <c:showCatName val="0"/>
          <c:showSerName val="0"/>
          <c:showPercent val="0"/>
          <c:showBubbleSize val="0"/>
        </c:dLbls>
        <c:gapWidth val="71"/>
        <c:overlap val="100"/>
        <c:axId val="1352354639"/>
        <c:axId val="1352355119"/>
      </c:barChart>
      <c:catAx>
        <c:axId val="1352354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52355119"/>
        <c:crosses val="autoZero"/>
        <c:auto val="1"/>
        <c:lblAlgn val="ctr"/>
        <c:lblOffset val="100"/>
        <c:noMultiLvlLbl val="0"/>
      </c:catAx>
      <c:valAx>
        <c:axId val="13523551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523546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1293E3-EB7F-494A-B4D2-06233993E0F1}">
  <ds:schemaRefs>
    <ds:schemaRef ds:uri="http://schemas.openxmlformats.org/officeDocument/2006/bibliography"/>
  </ds:schemaRefs>
</ds:datastoreItem>
</file>

<file path=customXml/itemProps2.xml><?xml version="1.0" encoding="utf-8"?>
<ds:datastoreItem xmlns:ds="http://schemas.openxmlformats.org/officeDocument/2006/customXml" ds:itemID="{C3F497CE-9034-4745-9472-3C9D8AFB5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26E013-45D9-4144-9642-A43CF4B242FD}">
  <ds:schemaRefs>
    <ds:schemaRef ds:uri="http://schemas.microsoft.com/sharepoint/v3/contenttype/forms"/>
  </ds:schemaRefs>
</ds:datastoreItem>
</file>

<file path=customXml/itemProps4.xml><?xml version="1.0" encoding="utf-8"?>
<ds:datastoreItem xmlns:ds="http://schemas.openxmlformats.org/officeDocument/2006/customXml" ds:itemID="{3EDD00A3-0EDA-430F-B29F-F24BD353FB30}">
  <ds:schemaRefs>
    <ds:schemaRef ds:uri="http://www.w3.org/XML/1998/namespace"/>
    <ds:schemaRef ds:uri="http://schemas.microsoft.com/office/2006/documentManagement/types"/>
    <ds:schemaRef ds:uri="95952722-eb14-402d-b699-610e54c8bf50"/>
    <ds:schemaRef ds:uri="http://schemas.microsoft.com/office/infopath/2007/PartnerControls"/>
    <ds:schemaRef ds:uri="http://purl.org/dc/dcmitype/"/>
    <ds:schemaRef ds:uri="35e95231-8499-48c1-8d1a-2016f6c5c39e"/>
    <ds:schemaRef ds:uri="http://schemas.openxmlformats.org/package/2006/metadata/core-properti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4326</Words>
  <Characters>21862</Characters>
  <Application>Microsoft Office Word</Application>
  <DocSecurity>0</DocSecurity>
  <Lines>971</Lines>
  <Paragraphs>387</Paragraphs>
  <ScaleCrop>false</ScaleCrop>
  <HeadingPairs>
    <vt:vector size="2" baseType="variant">
      <vt:variant>
        <vt:lpstr>Title</vt:lpstr>
      </vt:variant>
      <vt:variant>
        <vt:i4>1</vt:i4>
      </vt:variant>
    </vt:vector>
  </HeadingPairs>
  <TitlesOfParts>
    <vt:vector size="1" baseType="lpstr">
      <vt:lpstr/>
    </vt:vector>
  </TitlesOfParts>
  <Company>Cardiff Metropolitan University</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Sian</dc:creator>
  <cp:keywords/>
  <dc:description/>
  <cp:lastModifiedBy>Smith, Martin</cp:lastModifiedBy>
  <cp:revision>14</cp:revision>
  <cp:lastPrinted>2023-09-28T03:14:00Z</cp:lastPrinted>
  <dcterms:created xsi:type="dcterms:W3CDTF">2025-03-04T17:06:00Z</dcterms:created>
  <dcterms:modified xsi:type="dcterms:W3CDTF">2025-03-17T08:20:00Z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2352f80fc2a7080e8097a359264c1707e25946aed76b454ee4ec24fd5932eb96</vt:lpwstr>
  </property>
  <property fmtid="{D5CDD505-2E9C-101B-9397-08002B2CF9AE}" pid="3" name="ContentTypeId">
    <vt:lpwstr>0x010100CEA911A46551E14D9D69AE11AD58ABA1</vt:lpwstr>
  </property>
  <property fmtid="{D5CDD505-2E9C-101B-9397-08002B2CF9AE}" pid="4" name="Order">
    <vt:r8>95100</vt:r8>
  </property>
  <property fmtid="{D5CDD505-2E9C-101B-9397-08002B2CF9AE}" pid="5" name="Sensitivity">
    <vt:lpwstr>Public</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