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EC94" w14:textId="0AAEBEAD" w:rsidR="007E5ABE" w:rsidRPr="00E94B43" w:rsidRDefault="001904A2" w:rsidP="00691E76">
      <w:pPr>
        <w:rPr>
          <w:rFonts w:eastAsiaTheme="majorEastAsia" w:cstheme="majorBidi"/>
          <w:color w:val="000000" w:themeColor="text1"/>
        </w:rPr>
      </w:pPr>
      <w:r w:rsidRPr="00E94B43">
        <w:rPr>
          <w:noProof/>
          <w:color w:val="000000" w:themeColor="text1"/>
        </w:rPr>
        <w:drawing>
          <wp:anchor distT="0" distB="0" distL="114300" distR="114300" simplePos="0" relativeHeight="251658241" behindDoc="0" locked="0" layoutInCell="1" allowOverlap="1" wp14:anchorId="12E4FA9F" wp14:editId="79AD880E">
            <wp:simplePos x="0" y="0"/>
            <wp:positionH relativeFrom="column">
              <wp:posOffset>3853815</wp:posOffset>
            </wp:positionH>
            <wp:positionV relativeFrom="paragraph">
              <wp:posOffset>-792480</wp:posOffset>
            </wp:positionV>
            <wp:extent cx="2719070" cy="80327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Pr="00E94B43">
        <w:rPr>
          <w:noProof/>
          <w:color w:val="000000" w:themeColor="text1"/>
        </w:rPr>
        <mc:AlternateContent>
          <mc:Choice Requires="wps">
            <w:drawing>
              <wp:anchor distT="0" distB="0" distL="114300" distR="114300" simplePos="0" relativeHeight="251658240" behindDoc="0" locked="0" layoutInCell="1" allowOverlap="1" wp14:anchorId="351FA040" wp14:editId="5A594BAB">
                <wp:simplePos x="0" y="0"/>
                <wp:positionH relativeFrom="page">
                  <wp:align>center</wp:align>
                </wp:positionH>
                <wp:positionV relativeFrom="paragraph">
                  <wp:posOffset>-957580</wp:posOffset>
                </wp:positionV>
                <wp:extent cx="7613650" cy="1120775"/>
                <wp:effectExtent l="0" t="0" r="635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1" style="position:absolute;margin-left:0;margin-top:-75.4pt;width:599.5pt;height:88.2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alt="&quot;&quot;" o:spid="_x0000_s1026" fillcolor="#13335a" stroked="f" strokeweight="1pt" w14:anchorId="6B979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">
                <w10:wrap anchorx="page"/>
              </v:rect>
            </w:pict>
          </mc:Fallback>
        </mc:AlternateContent>
      </w:r>
      <w:r w:rsidRPr="00E94B43">
        <w:rPr>
          <w:noProof/>
          <w:color w:val="000000" w:themeColor="text1"/>
        </w:rPr>
        <mc:AlternateContent>
          <mc:Choice Requires="wps">
            <w:drawing>
              <wp:anchor distT="0" distB="0" distL="114300" distR="114300" simplePos="0" relativeHeight="251658242" behindDoc="0" locked="0" layoutInCell="1" allowOverlap="1" wp14:anchorId="4F1AC42A" wp14:editId="52F99269">
                <wp:simplePos x="0" y="0"/>
                <wp:positionH relativeFrom="margin">
                  <wp:posOffset>-428625</wp:posOffset>
                </wp:positionH>
                <wp:positionV relativeFrom="paragraph">
                  <wp:posOffset>-761365</wp:posOffset>
                </wp:positionV>
                <wp:extent cx="4073525" cy="874837"/>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3525" cy="874837"/>
                        </a:xfrm>
                        <a:prstGeom prst="rect">
                          <a:avLst/>
                        </a:prstGeom>
                        <a:noFill/>
                        <a:ln w="9525">
                          <a:noFill/>
                          <a:miter lim="800000"/>
                          <a:headEnd/>
                          <a:tailEnd/>
                        </a:ln>
                      </wps:spPr>
                      <wps:txbx>
                        <w:txbxContent>
                          <w:p w14:paraId="19C7E67E" w14:textId="25407487" w:rsidR="00DD3855" w:rsidRPr="00D00515" w:rsidRDefault="00E30FAD" w:rsidP="00691E76">
                            <w:pPr>
                              <w:rPr>
                                <w:rFonts w:cs="Arial"/>
                                <w:color w:val="FFFFFF" w:themeColor="background1"/>
                                <w:sz w:val="40"/>
                                <w:szCs w:val="40"/>
                              </w:rPr>
                            </w:pPr>
                            <w:r>
                              <w:rPr>
                                <w:rFonts w:cs="Arial"/>
                                <w:color w:val="FFFFFF" w:themeColor="background1"/>
                                <w:sz w:val="40"/>
                                <w:szCs w:val="40"/>
                              </w:rPr>
                              <w:t>Code of Conduct</w:t>
                            </w:r>
                            <w:r w:rsidR="00425DCC" w:rsidRPr="00D00515">
                              <w:rPr>
                                <w:rFonts w:cs="Arial"/>
                                <w:color w:val="FFFFFF" w:themeColor="background1"/>
                                <w:sz w:val="40"/>
                                <w:szCs w:val="4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33.75pt;margin-top:-59.95pt;width:320.75pt;height:68.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G9wEAAM8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" filled="f" stroked="f">
                <v:textbox>
                  <w:txbxContent>
                    <w:p w14:paraId="19C7E67E" w14:textId="25407487" w:rsidR="00DD3855" w:rsidRPr="00D00515" w:rsidRDefault="00E30FAD" w:rsidP="00691E76">
                      <w:pPr>
                        <w:rPr>
                          <w:rFonts w:cs="Arial"/>
                          <w:color w:val="FFFFFF" w:themeColor="background1"/>
                          <w:sz w:val="40"/>
                          <w:szCs w:val="40"/>
                        </w:rPr>
                      </w:pPr>
                      <w:r>
                        <w:rPr>
                          <w:rFonts w:cs="Arial"/>
                          <w:color w:val="FFFFFF" w:themeColor="background1"/>
                          <w:sz w:val="40"/>
                          <w:szCs w:val="40"/>
                        </w:rPr>
                        <w:t>Code of Conduct</w:t>
                      </w:r>
                      <w:r w:rsidR="00425DCC" w:rsidRPr="00D00515">
                        <w:rPr>
                          <w:rFonts w:cs="Arial"/>
                          <w:color w:val="FFFFFF" w:themeColor="background1"/>
                          <w:sz w:val="40"/>
                          <w:szCs w:val="40"/>
                        </w:rPr>
                        <w:t xml:space="preserve"> </w:t>
                      </w:r>
                    </w:p>
                  </w:txbxContent>
                </v:textbox>
                <w10:wrap anchorx="margin"/>
              </v:shape>
            </w:pict>
          </mc:Fallback>
        </mc:AlternateContent>
      </w:r>
    </w:p>
    <w:p w14:paraId="651E6DDB" w14:textId="77777777" w:rsidR="00174D24" w:rsidRPr="00E94B43" w:rsidRDefault="00174D24" w:rsidP="001904A2">
      <w:pPr>
        <w:rPr>
          <w:b/>
          <w:bCs/>
          <w:color w:val="000000" w:themeColor="text1"/>
          <w:sz w:val="28"/>
          <w:szCs w:val="28"/>
        </w:rPr>
      </w:pPr>
    </w:p>
    <w:p w14:paraId="17228DBC" w14:textId="4224BEF2" w:rsidR="001904A2" w:rsidRPr="00E94B43" w:rsidRDefault="00E30FAD" w:rsidP="001904A2">
      <w:pPr>
        <w:rPr>
          <w:b/>
          <w:bCs/>
          <w:color w:val="000000" w:themeColor="text1"/>
          <w:sz w:val="28"/>
          <w:szCs w:val="28"/>
        </w:rPr>
      </w:pPr>
      <w:r w:rsidRPr="00E94B43">
        <w:rPr>
          <w:b/>
          <w:bCs/>
          <w:color w:val="000000" w:themeColor="text1"/>
          <w:sz w:val="28"/>
          <w:szCs w:val="28"/>
        </w:rPr>
        <w:t>CODE OF CONDUCT FOR MEMBERS</w:t>
      </w:r>
      <w:r w:rsidR="001904A2" w:rsidRPr="00E94B43">
        <w:rPr>
          <w:b/>
          <w:bCs/>
          <w:color w:val="000000" w:themeColor="text1"/>
          <w:sz w:val="28"/>
          <w:szCs w:val="28"/>
        </w:rPr>
        <w:t xml:space="preserve"> OF THE BOARD OF GOVERNORS</w:t>
      </w:r>
      <w:r w:rsidRPr="00E94B43">
        <w:rPr>
          <w:b/>
          <w:bCs/>
          <w:color w:val="000000" w:themeColor="text1"/>
          <w:sz w:val="28"/>
          <w:szCs w:val="28"/>
        </w:rPr>
        <w:t xml:space="preserve"> AND ITS COMMITTEES</w:t>
      </w:r>
    </w:p>
    <w:p w14:paraId="7C25C65D" w14:textId="229C93A7" w:rsidR="00E30FAD" w:rsidRPr="00E94B43" w:rsidRDefault="00E30FAD" w:rsidP="00E30FAD">
      <w:pPr>
        <w:pStyle w:val="Heading1"/>
        <w:rPr>
          <w:color w:val="000000" w:themeColor="text1"/>
        </w:rPr>
      </w:pPr>
      <w:r w:rsidRPr="00E94B43">
        <w:rPr>
          <w:color w:val="000000" w:themeColor="text1"/>
        </w:rPr>
        <w:t>Introduction</w:t>
      </w:r>
    </w:p>
    <w:p w14:paraId="56716350" w14:textId="3950AD15" w:rsidR="00BF4542" w:rsidRPr="00E94B43" w:rsidRDefault="009D31A7" w:rsidP="001E42D9">
      <w:pPr>
        <w:pStyle w:val="Heading2"/>
        <w:rPr>
          <w:color w:val="000000" w:themeColor="text1"/>
        </w:rPr>
      </w:pPr>
      <w:r w:rsidRPr="00E94B43">
        <w:rPr>
          <w:color w:val="000000" w:themeColor="text1"/>
        </w:rPr>
        <w:t>This Code outlines the standards of conduct expected of Members of the Board of Governors and its Committees, including External Co-opted Members</w:t>
      </w:r>
      <w:r w:rsidR="001E42D9" w:rsidRPr="00E94B43">
        <w:rPr>
          <w:color w:val="000000" w:themeColor="text1"/>
        </w:rPr>
        <w:t xml:space="preserve"> (unless stated otherwise)</w:t>
      </w:r>
      <w:r w:rsidRPr="00E94B43">
        <w:rPr>
          <w:color w:val="000000" w:themeColor="text1"/>
        </w:rPr>
        <w:t xml:space="preserve"> (together, the </w:t>
      </w:r>
      <w:r w:rsidRPr="00E94B43">
        <w:rPr>
          <w:b/>
          <w:bCs/>
          <w:color w:val="000000" w:themeColor="text1"/>
        </w:rPr>
        <w:t>Members</w:t>
      </w:r>
      <w:r w:rsidRPr="00E94B43">
        <w:rPr>
          <w:color w:val="000000" w:themeColor="text1"/>
        </w:rPr>
        <w:t xml:space="preserve">). It aims to guide Members in understanding and fulfilling their legal duties, conducting themselves appropriately in their relationship with Cardiff Metropolitan University (the </w:t>
      </w:r>
      <w:r w:rsidRPr="00E94B43">
        <w:rPr>
          <w:b/>
          <w:bCs/>
          <w:color w:val="000000" w:themeColor="text1"/>
        </w:rPr>
        <w:t>University</w:t>
      </w:r>
      <w:r w:rsidRPr="00E94B43">
        <w:rPr>
          <w:color w:val="000000" w:themeColor="text1"/>
        </w:rPr>
        <w:t>), and promoting effective and well-informed corporate governance.</w:t>
      </w:r>
      <w:r w:rsidR="001E42D9" w:rsidRPr="00E94B43">
        <w:rPr>
          <w:color w:val="000000" w:themeColor="text1"/>
        </w:rPr>
        <w:t xml:space="preserve"> This Code </w:t>
      </w:r>
      <w:r w:rsidR="00BF4542" w:rsidRPr="00E94B43">
        <w:rPr>
          <w:color w:val="000000" w:themeColor="text1"/>
        </w:rPr>
        <w:t xml:space="preserve">is not intended to be a definitive or authoritative statement of the law. </w:t>
      </w:r>
    </w:p>
    <w:p w14:paraId="1E4FEC1C" w14:textId="0611E405" w:rsidR="00BF4542" w:rsidRPr="00E94B43" w:rsidRDefault="00BF4542" w:rsidP="00BF4542">
      <w:pPr>
        <w:pStyle w:val="Heading2"/>
        <w:rPr>
          <w:color w:val="000000" w:themeColor="text1"/>
        </w:rPr>
      </w:pPr>
      <w:bookmarkStart w:id="0" w:name="_Ref179298132"/>
      <w:r w:rsidRPr="00E94B43">
        <w:rPr>
          <w:color w:val="000000" w:themeColor="text1"/>
        </w:rPr>
        <w:t>In addition to this Code, Members are expected to be familiar with:</w:t>
      </w:r>
      <w:bookmarkEnd w:id="0"/>
    </w:p>
    <w:p w14:paraId="0D75F1A7" w14:textId="4C866C83" w:rsidR="00BF4542" w:rsidRPr="00E94B43" w:rsidRDefault="00BF4542" w:rsidP="00BF4542">
      <w:pPr>
        <w:pStyle w:val="ListParagraph"/>
        <w:numPr>
          <w:ilvl w:val="0"/>
          <w:numId w:val="21"/>
        </w:numPr>
        <w:rPr>
          <w:color w:val="000000" w:themeColor="text1"/>
        </w:rPr>
      </w:pPr>
      <w:r w:rsidRPr="00E94B43">
        <w:rPr>
          <w:color w:val="000000" w:themeColor="text1"/>
        </w:rPr>
        <w:t>The University’s Articles and Instrument of Government;</w:t>
      </w:r>
    </w:p>
    <w:p w14:paraId="46BF24FD" w14:textId="247A2059" w:rsidR="00BF4542" w:rsidRPr="00E94B43" w:rsidRDefault="00BF4542" w:rsidP="00BF4542">
      <w:pPr>
        <w:pStyle w:val="ListParagraph"/>
        <w:numPr>
          <w:ilvl w:val="0"/>
          <w:numId w:val="21"/>
        </w:numPr>
        <w:rPr>
          <w:color w:val="000000" w:themeColor="text1"/>
        </w:rPr>
      </w:pPr>
      <w:r w:rsidRPr="00E94B43">
        <w:rPr>
          <w:color w:val="000000" w:themeColor="text1"/>
        </w:rPr>
        <w:t>The University’s Standing Orders and Statement of Primary Responsibilities;</w:t>
      </w:r>
    </w:p>
    <w:p w14:paraId="232AB5DB" w14:textId="27DC3C63" w:rsidR="00907E01" w:rsidRPr="00E94B43" w:rsidRDefault="00907E01" w:rsidP="00BF4542">
      <w:pPr>
        <w:pStyle w:val="ListParagraph"/>
        <w:numPr>
          <w:ilvl w:val="0"/>
          <w:numId w:val="21"/>
        </w:numPr>
        <w:rPr>
          <w:color w:val="000000" w:themeColor="text1"/>
        </w:rPr>
      </w:pPr>
      <w:r w:rsidRPr="00E94B43">
        <w:rPr>
          <w:color w:val="000000" w:themeColor="text1"/>
        </w:rPr>
        <w:t>The University’s Scheme of Delegation;</w:t>
      </w:r>
    </w:p>
    <w:p w14:paraId="2BB716C9" w14:textId="269899F4" w:rsidR="00BF4542" w:rsidRPr="00E94B43" w:rsidRDefault="00BF4542" w:rsidP="00BF4542">
      <w:pPr>
        <w:pStyle w:val="ListParagraph"/>
        <w:numPr>
          <w:ilvl w:val="0"/>
          <w:numId w:val="21"/>
        </w:numPr>
        <w:rPr>
          <w:color w:val="000000" w:themeColor="text1"/>
        </w:rPr>
      </w:pPr>
      <w:r w:rsidRPr="00E94B43">
        <w:rPr>
          <w:color w:val="000000" w:themeColor="text1"/>
        </w:rPr>
        <w:t>The University’s Strategic Plan</w:t>
      </w:r>
      <w:r w:rsidR="008C562E" w:rsidRPr="00E94B43">
        <w:rPr>
          <w:color w:val="000000" w:themeColor="text1"/>
        </w:rPr>
        <w:t xml:space="preserve"> including its core values and mission</w:t>
      </w:r>
      <w:r w:rsidRPr="00E94B43">
        <w:rPr>
          <w:color w:val="000000" w:themeColor="text1"/>
        </w:rPr>
        <w:t>;</w:t>
      </w:r>
    </w:p>
    <w:p w14:paraId="520CCC6D" w14:textId="048963EE" w:rsidR="00BF4542" w:rsidRPr="00E94B43" w:rsidRDefault="00BF4542" w:rsidP="008405DC">
      <w:pPr>
        <w:pStyle w:val="ListParagraph"/>
        <w:numPr>
          <w:ilvl w:val="0"/>
          <w:numId w:val="21"/>
        </w:numPr>
        <w:rPr>
          <w:color w:val="000000" w:themeColor="text1"/>
        </w:rPr>
      </w:pPr>
      <w:r w:rsidRPr="00E94B43">
        <w:rPr>
          <w:color w:val="000000" w:themeColor="text1"/>
        </w:rPr>
        <w:t>The Financial Management Code issued by HEFCW / Medr;</w:t>
      </w:r>
    </w:p>
    <w:p w14:paraId="0280E424" w14:textId="05501028" w:rsidR="00BF4542" w:rsidRPr="00E94B43" w:rsidRDefault="00BF4542" w:rsidP="008405DC">
      <w:pPr>
        <w:pStyle w:val="ListParagraph"/>
        <w:numPr>
          <w:ilvl w:val="0"/>
          <w:numId w:val="21"/>
        </w:numPr>
        <w:rPr>
          <w:color w:val="000000" w:themeColor="text1"/>
        </w:rPr>
      </w:pPr>
      <w:r w:rsidRPr="00E94B43">
        <w:rPr>
          <w:color w:val="000000" w:themeColor="text1"/>
        </w:rPr>
        <w:t>The CUC HE Code of Governance;</w:t>
      </w:r>
      <w:r w:rsidR="008C562E" w:rsidRPr="00E94B43">
        <w:rPr>
          <w:color w:val="000000" w:themeColor="text1"/>
        </w:rPr>
        <w:t xml:space="preserve"> and</w:t>
      </w:r>
    </w:p>
    <w:p w14:paraId="32702137" w14:textId="295B4586" w:rsidR="0063486A" w:rsidRPr="00E94B43" w:rsidRDefault="0063486A" w:rsidP="00BF4542">
      <w:pPr>
        <w:pStyle w:val="ListParagraph"/>
        <w:numPr>
          <w:ilvl w:val="0"/>
          <w:numId w:val="21"/>
        </w:numPr>
        <w:rPr>
          <w:color w:val="000000" w:themeColor="text1"/>
        </w:rPr>
      </w:pPr>
      <w:r w:rsidRPr="00E94B43">
        <w:rPr>
          <w:color w:val="000000" w:themeColor="text1"/>
        </w:rPr>
        <w:t>The respective role description(s) applicable to them</w:t>
      </w:r>
      <w:r w:rsidR="001E42D9" w:rsidRPr="00E94B43">
        <w:rPr>
          <w:color w:val="000000" w:themeColor="text1"/>
        </w:rPr>
        <w:t>.</w:t>
      </w:r>
    </w:p>
    <w:p w14:paraId="54933A48" w14:textId="602E0F46" w:rsidR="008C562E" w:rsidRPr="00E94B43" w:rsidRDefault="008C562E" w:rsidP="18A4D393">
      <w:pPr>
        <w:ind w:left="576"/>
        <w:rPr>
          <w:rFonts w:eastAsiaTheme="minorEastAsia"/>
          <w:color w:val="000000" w:themeColor="text1"/>
        </w:rPr>
      </w:pPr>
      <w:r w:rsidRPr="00E94B43">
        <w:rPr>
          <w:rFonts w:eastAsiaTheme="minorEastAsia"/>
          <w:color w:val="000000" w:themeColor="text1"/>
        </w:rPr>
        <w:t xml:space="preserve">Members should </w:t>
      </w:r>
      <w:r w:rsidRPr="00E94B43">
        <w:rPr>
          <w:color w:val="000000" w:themeColor="text1"/>
        </w:rPr>
        <w:t>also f</w:t>
      </w:r>
      <w:r w:rsidRPr="00E94B43">
        <w:rPr>
          <w:rFonts w:eastAsiaTheme="minorEastAsia"/>
          <w:color w:val="000000" w:themeColor="text1"/>
        </w:rPr>
        <w:t>amiliarise themselves with the</w:t>
      </w:r>
      <w:r w:rsidR="008277F9">
        <w:rPr>
          <w:rFonts w:eastAsiaTheme="minorEastAsia"/>
          <w:color w:val="000000" w:themeColor="text1"/>
        </w:rPr>
        <w:t>ir statutory duties and</w:t>
      </w:r>
      <w:r w:rsidRPr="00E94B43">
        <w:rPr>
          <w:rFonts w:eastAsiaTheme="minorEastAsia"/>
          <w:color w:val="000000" w:themeColor="text1"/>
        </w:rPr>
        <w:t xml:space="preserve"> University policies</w:t>
      </w:r>
      <w:r w:rsidR="00607391">
        <w:rPr>
          <w:rFonts w:eastAsiaTheme="minorEastAsia"/>
          <w:color w:val="000000" w:themeColor="text1"/>
        </w:rPr>
        <w:t xml:space="preserve"> as relevant to the role.</w:t>
      </w:r>
      <w:r w:rsidRPr="00E94B43">
        <w:rPr>
          <w:rFonts w:eastAsiaTheme="minorEastAsia"/>
          <w:color w:val="000000" w:themeColor="text1"/>
        </w:rPr>
        <w:t xml:space="preserve"> </w:t>
      </w:r>
      <w:r w:rsidR="00607391">
        <w:rPr>
          <w:rFonts w:eastAsiaTheme="minorEastAsia"/>
          <w:color w:val="000000" w:themeColor="text1"/>
        </w:rPr>
        <w:t>T</w:t>
      </w:r>
      <w:r w:rsidRPr="00E94B43">
        <w:rPr>
          <w:rFonts w:eastAsiaTheme="minorEastAsia"/>
          <w:color w:val="000000" w:themeColor="text1"/>
        </w:rPr>
        <w:t>his includes but is not limited to the Whistleblowing Policy, Anti-Bribery Policy, Financial Regulations</w:t>
      </w:r>
      <w:r w:rsidR="00D66C0B">
        <w:rPr>
          <w:rFonts w:eastAsiaTheme="minorEastAsia"/>
          <w:color w:val="000000" w:themeColor="text1"/>
        </w:rPr>
        <w:t xml:space="preserve">, </w:t>
      </w:r>
      <w:r w:rsidR="003F45CE">
        <w:rPr>
          <w:rFonts w:eastAsiaTheme="minorEastAsia"/>
          <w:color w:val="000000" w:themeColor="text1"/>
        </w:rPr>
        <w:t xml:space="preserve">and </w:t>
      </w:r>
      <w:r w:rsidR="006D5CDE">
        <w:rPr>
          <w:rFonts w:eastAsiaTheme="minorEastAsia"/>
          <w:color w:val="000000" w:themeColor="text1"/>
        </w:rPr>
        <w:t>Information Security</w:t>
      </w:r>
      <w:r w:rsidR="00D66C0B">
        <w:rPr>
          <w:rFonts w:eastAsiaTheme="minorEastAsia"/>
          <w:color w:val="000000" w:themeColor="text1"/>
        </w:rPr>
        <w:t xml:space="preserve"> Policy</w:t>
      </w:r>
      <w:r w:rsidRPr="00E94B43">
        <w:rPr>
          <w:rFonts w:eastAsiaTheme="minorEastAsia"/>
          <w:color w:val="000000" w:themeColor="text1"/>
        </w:rPr>
        <w:t>.</w:t>
      </w:r>
    </w:p>
    <w:p w14:paraId="34837206" w14:textId="797DFEE0" w:rsidR="00BF4542" w:rsidRPr="00E94B43" w:rsidRDefault="00BF4542" w:rsidP="00BF4542">
      <w:pPr>
        <w:pStyle w:val="Heading2"/>
        <w:rPr>
          <w:color w:val="000000" w:themeColor="text1"/>
        </w:rPr>
      </w:pPr>
      <w:r w:rsidRPr="00E94B43">
        <w:rPr>
          <w:color w:val="000000" w:themeColor="text1"/>
        </w:rPr>
        <w:t>Acceptance of appointment as a Member is construed as acceptance of this Code.</w:t>
      </w:r>
    </w:p>
    <w:p w14:paraId="4C9A5C74" w14:textId="567ADD40" w:rsidR="00BF4542" w:rsidRPr="00E94B43" w:rsidRDefault="009D31A7" w:rsidP="00BF4542">
      <w:pPr>
        <w:pStyle w:val="Heading2"/>
        <w:rPr>
          <w:color w:val="000000" w:themeColor="text1"/>
        </w:rPr>
      </w:pPr>
      <w:r w:rsidRPr="00E94B43">
        <w:rPr>
          <w:color w:val="000000" w:themeColor="text1"/>
        </w:rPr>
        <w:t xml:space="preserve">While this Code provides a framework, Members should consult the referenced documents listed at paragraph </w:t>
      </w:r>
      <w:r w:rsidRPr="00E94B43">
        <w:rPr>
          <w:color w:val="000000" w:themeColor="text1"/>
        </w:rPr>
        <w:fldChar w:fldCharType="begin"/>
      </w:r>
      <w:r w:rsidRPr="00E94B43">
        <w:rPr>
          <w:color w:val="000000" w:themeColor="text1"/>
        </w:rPr>
        <w:instrText xml:space="preserve"> REF _Ref179298132 \r \h </w:instrText>
      </w:r>
      <w:r w:rsidRPr="00E94B43">
        <w:rPr>
          <w:color w:val="000000" w:themeColor="text1"/>
        </w:rPr>
      </w:r>
      <w:r w:rsidRPr="00E94B43">
        <w:rPr>
          <w:color w:val="000000" w:themeColor="text1"/>
        </w:rPr>
        <w:fldChar w:fldCharType="separate"/>
      </w:r>
      <w:r w:rsidRPr="00E94B43">
        <w:rPr>
          <w:color w:val="000000" w:themeColor="text1"/>
        </w:rPr>
        <w:t>1.</w:t>
      </w:r>
      <w:r w:rsidR="009A7ECC" w:rsidRPr="00E94B43">
        <w:rPr>
          <w:color w:val="000000" w:themeColor="text1"/>
        </w:rPr>
        <w:t>2</w:t>
      </w:r>
      <w:r w:rsidRPr="00E94B43">
        <w:rPr>
          <w:color w:val="000000" w:themeColor="text1"/>
        </w:rPr>
        <w:fldChar w:fldCharType="end"/>
      </w:r>
      <w:r w:rsidRPr="00E94B43">
        <w:rPr>
          <w:color w:val="000000" w:themeColor="text1"/>
        </w:rPr>
        <w:t xml:space="preserve"> for specific details and seek clarification from the Clerk to the Board when necessary. Ultimately, each Member is responsible for ensuring their conduct aligns with the University’s standards and legal requirements.</w:t>
      </w:r>
    </w:p>
    <w:p w14:paraId="73E503DA" w14:textId="6C53D0A1" w:rsidR="009D31A7" w:rsidRPr="00E94B43" w:rsidRDefault="009D31A7" w:rsidP="00A526F1">
      <w:pPr>
        <w:pStyle w:val="Heading1"/>
        <w:rPr>
          <w:color w:val="000000" w:themeColor="text1"/>
        </w:rPr>
      </w:pPr>
      <w:r w:rsidRPr="00E94B43">
        <w:rPr>
          <w:color w:val="000000" w:themeColor="text1"/>
        </w:rPr>
        <w:t>Duties and Responsibilities</w:t>
      </w:r>
    </w:p>
    <w:p w14:paraId="2F47ADD2" w14:textId="77777777" w:rsidR="009D31A7" w:rsidRPr="00E94B43" w:rsidRDefault="009D31A7" w:rsidP="009D31A7">
      <w:pPr>
        <w:pStyle w:val="Heading2"/>
        <w:rPr>
          <w:color w:val="000000" w:themeColor="text1"/>
        </w:rPr>
      </w:pPr>
      <w:r w:rsidRPr="00E94B43">
        <w:rPr>
          <w:b/>
          <w:bCs/>
          <w:color w:val="000000" w:themeColor="text1"/>
        </w:rPr>
        <w:t>Fiduciary Duty</w:t>
      </w:r>
    </w:p>
    <w:p w14:paraId="6BE40F67" w14:textId="3A307652" w:rsidR="009D31A7" w:rsidRPr="00E94B43" w:rsidRDefault="009D31A7" w:rsidP="009D31A7">
      <w:pPr>
        <w:pStyle w:val="Heading2"/>
        <w:numPr>
          <w:ilvl w:val="0"/>
          <w:numId w:val="0"/>
        </w:numPr>
        <w:ind w:left="576"/>
        <w:rPr>
          <w:color w:val="000000" w:themeColor="text1"/>
        </w:rPr>
      </w:pPr>
      <w:r w:rsidRPr="00E94B43">
        <w:rPr>
          <w:color w:val="000000" w:themeColor="text1"/>
        </w:rPr>
        <w:t xml:space="preserve">As governors </w:t>
      </w:r>
      <w:r w:rsidR="001E42D9" w:rsidRPr="00E94B43">
        <w:rPr>
          <w:color w:val="000000" w:themeColor="text1"/>
        </w:rPr>
        <w:t>are</w:t>
      </w:r>
      <w:r w:rsidRPr="00E94B43">
        <w:rPr>
          <w:color w:val="000000" w:themeColor="text1"/>
        </w:rPr>
        <w:t xml:space="preserve"> </w:t>
      </w:r>
      <w:r w:rsidR="001E42D9" w:rsidRPr="00E94B43">
        <w:rPr>
          <w:color w:val="000000" w:themeColor="text1"/>
        </w:rPr>
        <w:t xml:space="preserve">each registered with the Charity Commission as </w:t>
      </w:r>
      <w:r w:rsidRPr="00E94B43">
        <w:rPr>
          <w:color w:val="000000" w:themeColor="text1"/>
        </w:rPr>
        <w:t xml:space="preserve">trustees, </w:t>
      </w:r>
      <w:r w:rsidR="001E42D9" w:rsidRPr="00E94B43">
        <w:rPr>
          <w:color w:val="000000" w:themeColor="text1"/>
        </w:rPr>
        <w:t>governors</w:t>
      </w:r>
      <w:r w:rsidRPr="00E94B43">
        <w:rPr>
          <w:color w:val="000000" w:themeColor="text1"/>
        </w:rPr>
        <w:t xml:space="preserve"> owe a fiduciary duty to the University. This requires acting in good faith, prioritising the University’s interests, avoiding personal profit, and exercising honest, diligent, and independent judgment, subject to the principles of collective responsibility.</w:t>
      </w:r>
      <w:r w:rsidR="00A14FCF" w:rsidRPr="00E94B43">
        <w:rPr>
          <w:color w:val="000000" w:themeColor="text1"/>
        </w:rPr>
        <w:t xml:space="preserve"> Members should be familiar with their duties as a charitable trustee.</w:t>
      </w:r>
    </w:p>
    <w:p w14:paraId="06881D03" w14:textId="3A617A21" w:rsidR="18A4D393" w:rsidRPr="00E94B43" w:rsidRDefault="18A4D393" w:rsidP="18A4D393">
      <w:pPr>
        <w:rPr>
          <w:color w:val="000000" w:themeColor="text1"/>
        </w:rPr>
      </w:pPr>
    </w:p>
    <w:p w14:paraId="5F352597" w14:textId="2A875EC5" w:rsidR="18A4D393" w:rsidRPr="00E94B43" w:rsidRDefault="18A4D393" w:rsidP="18A4D393">
      <w:pPr>
        <w:rPr>
          <w:color w:val="000000" w:themeColor="text1"/>
        </w:rPr>
      </w:pPr>
    </w:p>
    <w:p w14:paraId="0E3F1B84" w14:textId="0EA8B7C6" w:rsidR="18A4D393" w:rsidRPr="00E94B43" w:rsidRDefault="18A4D393" w:rsidP="18A4D393">
      <w:pPr>
        <w:rPr>
          <w:color w:val="000000" w:themeColor="text1"/>
        </w:rPr>
      </w:pPr>
    </w:p>
    <w:p w14:paraId="272FD283" w14:textId="4B750B78" w:rsidR="009D31A7" w:rsidRPr="00E94B43" w:rsidRDefault="009D31A7" w:rsidP="009D31A7">
      <w:pPr>
        <w:pStyle w:val="Heading2"/>
        <w:rPr>
          <w:color w:val="000000" w:themeColor="text1"/>
        </w:rPr>
      </w:pPr>
      <w:r w:rsidRPr="00E94B43">
        <w:rPr>
          <w:b/>
          <w:bCs/>
          <w:color w:val="000000" w:themeColor="text1"/>
        </w:rPr>
        <w:t>Acting for the Benefit of the University</w:t>
      </w:r>
    </w:p>
    <w:p w14:paraId="70ABBB3C" w14:textId="041DC3CC" w:rsidR="009D31A7" w:rsidRPr="00E94B43" w:rsidRDefault="009D31A7" w:rsidP="009D31A7">
      <w:pPr>
        <w:pStyle w:val="Heading2"/>
        <w:numPr>
          <w:ilvl w:val="0"/>
          <w:numId w:val="0"/>
        </w:numPr>
        <w:ind w:left="576"/>
        <w:rPr>
          <w:color w:val="000000" w:themeColor="text1"/>
        </w:rPr>
      </w:pPr>
      <w:r w:rsidRPr="00E94B43">
        <w:rPr>
          <w:color w:val="000000" w:themeColor="text1"/>
        </w:rPr>
        <w:t>Decisions made by Members must be in the best interests of the University as a whole, prioriti</w:t>
      </w:r>
      <w:r w:rsidR="001E42D9" w:rsidRPr="00E94B43">
        <w:rPr>
          <w:color w:val="000000" w:themeColor="text1"/>
        </w:rPr>
        <w:t>s</w:t>
      </w:r>
      <w:r w:rsidRPr="00E94B43">
        <w:rPr>
          <w:color w:val="000000" w:themeColor="text1"/>
        </w:rPr>
        <w:t xml:space="preserve">ing students, staff, and the effective use of public funds. </w:t>
      </w:r>
      <w:r w:rsidR="009B5ED1" w:rsidRPr="00E94B43">
        <w:rPr>
          <w:color w:val="000000" w:themeColor="text1"/>
        </w:rPr>
        <w:t>Members’ actions should promote and protect the reputation of the University.</w:t>
      </w:r>
    </w:p>
    <w:p w14:paraId="6F6A2C60" w14:textId="30411A24" w:rsidR="009D31A7" w:rsidRPr="00E94B43" w:rsidRDefault="009D31A7" w:rsidP="009D31A7">
      <w:pPr>
        <w:pStyle w:val="Heading2"/>
        <w:rPr>
          <w:color w:val="000000" w:themeColor="text1"/>
        </w:rPr>
      </w:pPr>
      <w:r w:rsidRPr="00E94B43">
        <w:rPr>
          <w:b/>
          <w:bCs/>
          <w:color w:val="000000" w:themeColor="text1"/>
        </w:rPr>
        <w:t>University Funding</w:t>
      </w:r>
    </w:p>
    <w:p w14:paraId="57354681" w14:textId="4790B15F" w:rsidR="009D31A7" w:rsidRPr="00E94B43" w:rsidRDefault="009D31A7" w:rsidP="0035492E">
      <w:pPr>
        <w:pStyle w:val="Heading2"/>
        <w:numPr>
          <w:ilvl w:val="0"/>
          <w:numId w:val="0"/>
        </w:numPr>
        <w:ind w:left="576"/>
        <w:rPr>
          <w:color w:val="000000" w:themeColor="text1"/>
        </w:rPr>
      </w:pPr>
      <w:r w:rsidRPr="00E94B43">
        <w:rPr>
          <w:color w:val="000000" w:themeColor="text1"/>
        </w:rPr>
        <w:t xml:space="preserve">Members must ensure the proper use of </w:t>
      </w:r>
      <w:r w:rsidR="001E42D9" w:rsidRPr="00E94B43">
        <w:rPr>
          <w:color w:val="000000" w:themeColor="text1"/>
        </w:rPr>
        <w:t xml:space="preserve">the </w:t>
      </w:r>
      <w:r w:rsidRPr="00E94B43">
        <w:rPr>
          <w:color w:val="000000" w:themeColor="text1"/>
        </w:rPr>
        <w:t>University</w:t>
      </w:r>
      <w:r w:rsidR="001E42D9" w:rsidRPr="00E94B43">
        <w:rPr>
          <w:color w:val="000000" w:themeColor="text1"/>
        </w:rPr>
        <w:t>’s</w:t>
      </w:r>
      <w:r w:rsidRPr="00E94B43">
        <w:rPr>
          <w:color w:val="000000" w:themeColor="text1"/>
        </w:rPr>
        <w:t xml:space="preserve"> funds and income</w:t>
      </w:r>
      <w:r w:rsidR="0035492E" w:rsidRPr="00E94B43">
        <w:rPr>
          <w:color w:val="000000" w:themeColor="text1"/>
        </w:rPr>
        <w:t>.</w:t>
      </w:r>
    </w:p>
    <w:p w14:paraId="31DE955C" w14:textId="0A7E0523" w:rsidR="009D31A7" w:rsidRPr="00E94B43" w:rsidRDefault="009D31A7" w:rsidP="009D31A7">
      <w:pPr>
        <w:pStyle w:val="Heading2"/>
        <w:rPr>
          <w:color w:val="000000" w:themeColor="text1"/>
        </w:rPr>
      </w:pPr>
      <w:r w:rsidRPr="00E94B43">
        <w:rPr>
          <w:b/>
          <w:bCs/>
          <w:color w:val="000000" w:themeColor="text1"/>
        </w:rPr>
        <w:t>Principles of Public Life</w:t>
      </w:r>
    </w:p>
    <w:p w14:paraId="4314C3BD" w14:textId="77777777" w:rsidR="009D31A7" w:rsidRPr="00E94B43" w:rsidRDefault="009D31A7" w:rsidP="0035492E">
      <w:pPr>
        <w:pStyle w:val="Heading2"/>
        <w:numPr>
          <w:ilvl w:val="0"/>
          <w:numId w:val="0"/>
        </w:numPr>
        <w:ind w:left="576"/>
        <w:rPr>
          <w:color w:val="000000" w:themeColor="text1"/>
        </w:rPr>
      </w:pPr>
      <w:r w:rsidRPr="00E94B43">
        <w:rPr>
          <w:color w:val="000000" w:themeColor="text1"/>
        </w:rPr>
        <w:t>Members must uphold the highest standards of corporate governance and adhere to the Seven Principles of Public Life: selflessness, integrity, objectivity, accountability, openness, honesty, and leadership.</w:t>
      </w:r>
    </w:p>
    <w:p w14:paraId="77413128" w14:textId="701D93BA" w:rsidR="009D31A7" w:rsidRPr="00E94B43" w:rsidRDefault="0035492E" w:rsidP="0035492E">
      <w:pPr>
        <w:pStyle w:val="Heading1"/>
        <w:rPr>
          <w:color w:val="000000" w:themeColor="text1"/>
        </w:rPr>
      </w:pPr>
      <w:r w:rsidRPr="00E94B43">
        <w:rPr>
          <w:color w:val="000000" w:themeColor="text1"/>
        </w:rPr>
        <w:t>Skill, Care, and Diligence</w:t>
      </w:r>
    </w:p>
    <w:p w14:paraId="13950ED6" w14:textId="7A38F03F" w:rsidR="0035492E" w:rsidRPr="00E94B43" w:rsidRDefault="0035492E" w:rsidP="00B236E7">
      <w:pPr>
        <w:pStyle w:val="Heading2"/>
        <w:rPr>
          <w:color w:val="000000" w:themeColor="text1"/>
        </w:rPr>
      </w:pPr>
      <w:r w:rsidRPr="00E94B43">
        <w:rPr>
          <w:color w:val="000000" w:themeColor="text1"/>
        </w:rPr>
        <w:t>Members should exercise reasonable care and diligence, considering their skills and the specific context of their role. This includes acting within the terms of reference of any committees they serve.</w:t>
      </w:r>
    </w:p>
    <w:p w14:paraId="5A5C079D" w14:textId="463F4E86" w:rsidR="00A931BE" w:rsidRPr="00E94B43" w:rsidRDefault="00B236E7" w:rsidP="00B236E7">
      <w:pPr>
        <w:pStyle w:val="Heading2"/>
        <w:rPr>
          <w:color w:val="000000" w:themeColor="text1"/>
        </w:rPr>
      </w:pPr>
      <w:r w:rsidRPr="00E94B43">
        <w:rPr>
          <w:color w:val="000000" w:themeColor="text1"/>
        </w:rPr>
        <w:t xml:space="preserve">Members should give sufficient time to their role, </w:t>
      </w:r>
      <w:r w:rsidR="00A931BE" w:rsidRPr="00E94B43">
        <w:rPr>
          <w:color w:val="000000" w:themeColor="text1"/>
        </w:rPr>
        <w:t>being</w:t>
      </w:r>
      <w:r w:rsidRPr="00E94B43">
        <w:rPr>
          <w:color w:val="000000" w:themeColor="text1"/>
        </w:rPr>
        <w:t xml:space="preserve"> active </w:t>
      </w:r>
      <w:r w:rsidR="00A931BE" w:rsidRPr="00E94B43">
        <w:rPr>
          <w:color w:val="000000" w:themeColor="text1"/>
        </w:rPr>
        <w:t>in their responsibilities.</w:t>
      </w:r>
    </w:p>
    <w:p w14:paraId="46707EA5" w14:textId="46A357B0" w:rsidR="00A931BE" w:rsidRPr="00E94B43" w:rsidRDefault="00A931BE" w:rsidP="00A931BE">
      <w:pPr>
        <w:pStyle w:val="Heading2"/>
        <w:rPr>
          <w:color w:val="000000" w:themeColor="text1"/>
        </w:rPr>
      </w:pPr>
      <w:r w:rsidRPr="00E94B43">
        <w:rPr>
          <w:color w:val="000000" w:themeColor="text1"/>
        </w:rPr>
        <w:t>Members should participate in the University’s annual training and development programme to enhance their understanding of their duties and responsibilities</w:t>
      </w:r>
      <w:r w:rsidR="008C562E" w:rsidRPr="00E94B43">
        <w:rPr>
          <w:color w:val="000000" w:themeColor="text1"/>
        </w:rPr>
        <w:t>, this includes partaking in an annual appraisal.</w:t>
      </w:r>
    </w:p>
    <w:p w14:paraId="5113F17C" w14:textId="69E58B01" w:rsidR="009D31A7" w:rsidRPr="00E94B43" w:rsidRDefault="0035492E" w:rsidP="0035492E">
      <w:pPr>
        <w:pStyle w:val="Heading1"/>
        <w:rPr>
          <w:color w:val="000000" w:themeColor="text1"/>
        </w:rPr>
      </w:pPr>
      <w:r w:rsidRPr="00E94B43">
        <w:rPr>
          <w:color w:val="000000" w:themeColor="text1"/>
        </w:rPr>
        <w:t>Powers</w:t>
      </w:r>
    </w:p>
    <w:p w14:paraId="61A6A807" w14:textId="75AA82E2" w:rsidR="0035492E" w:rsidRPr="00E94B43" w:rsidRDefault="0035492E" w:rsidP="0035492E">
      <w:pPr>
        <w:pStyle w:val="Heading2"/>
        <w:numPr>
          <w:ilvl w:val="0"/>
          <w:numId w:val="0"/>
        </w:numPr>
        <w:ind w:left="576"/>
        <w:rPr>
          <w:color w:val="000000" w:themeColor="text1"/>
        </w:rPr>
      </w:pPr>
      <w:r w:rsidRPr="00E94B43">
        <w:rPr>
          <w:color w:val="000000" w:themeColor="text1"/>
        </w:rPr>
        <w:t>Members are responsible for making decisions within the powers granted to the University by the Education Reform Act 1988 (as amended). If a Member believes a decision may exceed the University’s powers, they should consult the Clerk for advice</w:t>
      </w:r>
      <w:r w:rsidR="009E7F47" w:rsidRPr="00E94B43">
        <w:rPr>
          <w:color w:val="000000" w:themeColor="text1"/>
        </w:rPr>
        <w:t>.</w:t>
      </w:r>
    </w:p>
    <w:p w14:paraId="72C44FB0" w14:textId="6764A564" w:rsidR="0035492E" w:rsidRPr="00E94B43" w:rsidRDefault="0035492E" w:rsidP="0035492E">
      <w:pPr>
        <w:pStyle w:val="Heading1"/>
        <w:rPr>
          <w:color w:val="000000" w:themeColor="text1"/>
        </w:rPr>
      </w:pPr>
      <w:bookmarkStart w:id="1" w:name="_Ref179368316"/>
      <w:r w:rsidRPr="00E94B43">
        <w:rPr>
          <w:color w:val="000000" w:themeColor="text1"/>
        </w:rPr>
        <w:t>Conflicts of Interest</w:t>
      </w:r>
      <w:bookmarkEnd w:id="1"/>
    </w:p>
    <w:p w14:paraId="32EA2B26" w14:textId="3019B6AE" w:rsidR="0035492E" w:rsidRPr="00E94B43" w:rsidRDefault="0035492E" w:rsidP="0035492E">
      <w:pPr>
        <w:pStyle w:val="Heading2"/>
        <w:rPr>
          <w:color w:val="000000" w:themeColor="text1"/>
        </w:rPr>
      </w:pPr>
      <w:r w:rsidRPr="00E94B43">
        <w:rPr>
          <w:color w:val="000000" w:themeColor="text1"/>
        </w:rPr>
        <w:t xml:space="preserve">Members must avoid conflicts </w:t>
      </w:r>
      <w:r w:rsidR="001E42D9" w:rsidRPr="00E94B43">
        <w:rPr>
          <w:color w:val="000000" w:themeColor="text1"/>
        </w:rPr>
        <w:t xml:space="preserve">(actual or potential) </w:t>
      </w:r>
      <w:r w:rsidRPr="00E94B43">
        <w:rPr>
          <w:color w:val="000000" w:themeColor="text1"/>
        </w:rPr>
        <w:t>between their personal interests and their duties</w:t>
      </w:r>
      <w:r w:rsidR="001E42D9" w:rsidRPr="00E94B43">
        <w:rPr>
          <w:color w:val="000000" w:themeColor="text1"/>
        </w:rPr>
        <w:t xml:space="preserve"> owed</w:t>
      </w:r>
      <w:r w:rsidRPr="00E94B43">
        <w:rPr>
          <w:color w:val="000000" w:themeColor="text1"/>
        </w:rPr>
        <w:t xml:space="preserve"> to the University. </w:t>
      </w:r>
      <w:r w:rsidR="001E42D9" w:rsidRPr="00E94B43">
        <w:rPr>
          <w:color w:val="000000" w:themeColor="text1"/>
        </w:rPr>
        <w:t xml:space="preserve">No conflict should arise that could interfere with a Member’s ability to act with independent judgment. </w:t>
      </w:r>
      <w:r w:rsidR="003A0C93" w:rsidRPr="00E94B43">
        <w:rPr>
          <w:color w:val="000000" w:themeColor="text1"/>
        </w:rPr>
        <w:t>Members</w:t>
      </w:r>
      <w:r w:rsidRPr="00E94B43">
        <w:rPr>
          <w:color w:val="000000" w:themeColor="text1"/>
        </w:rPr>
        <w:t xml:space="preserve"> </w:t>
      </w:r>
      <w:r w:rsidR="003A0C93" w:rsidRPr="00E94B43">
        <w:rPr>
          <w:color w:val="000000" w:themeColor="text1"/>
        </w:rPr>
        <w:t>must</w:t>
      </w:r>
      <w:r w:rsidRPr="00E94B43">
        <w:rPr>
          <w:color w:val="000000" w:themeColor="text1"/>
        </w:rPr>
        <w:t xml:space="preserve"> disclose any interests that could potentially influence their judgment</w:t>
      </w:r>
      <w:r w:rsidR="003A0C93" w:rsidRPr="00E94B43">
        <w:rPr>
          <w:color w:val="000000" w:themeColor="text1"/>
        </w:rPr>
        <w:t xml:space="preserve"> annually through a declaration and before a relevant matter is considered</w:t>
      </w:r>
      <w:r w:rsidRPr="00E94B43">
        <w:rPr>
          <w:color w:val="000000" w:themeColor="text1"/>
        </w:rPr>
        <w:t>.</w:t>
      </w:r>
      <w:r w:rsidR="003A0C93" w:rsidRPr="00E94B43">
        <w:rPr>
          <w:color w:val="000000" w:themeColor="text1"/>
        </w:rPr>
        <w:t xml:space="preserve"> Members should update their declaration for the Register of Interests whenever circumstances change.</w:t>
      </w:r>
    </w:p>
    <w:p w14:paraId="7D1C5E14" w14:textId="096508BC" w:rsidR="0035492E" w:rsidRPr="00E94B43" w:rsidRDefault="0035492E" w:rsidP="0035492E">
      <w:pPr>
        <w:pStyle w:val="Heading2"/>
        <w:rPr>
          <w:color w:val="000000" w:themeColor="text1"/>
        </w:rPr>
      </w:pPr>
      <w:r w:rsidRPr="00E94B43">
        <w:rPr>
          <w:color w:val="000000" w:themeColor="text1"/>
        </w:rPr>
        <w:t>Members should not accept gifts or hospitality that could compromise their judgment. Any offers or receipts should be reported to the Clerk.</w:t>
      </w:r>
    </w:p>
    <w:p w14:paraId="581B119B" w14:textId="2ECAD396" w:rsidR="009E7F47" w:rsidRPr="00E94B43" w:rsidRDefault="009B5ED1" w:rsidP="009E7F47">
      <w:pPr>
        <w:pStyle w:val="Heading1"/>
        <w:rPr>
          <w:color w:val="000000" w:themeColor="text1"/>
        </w:rPr>
      </w:pPr>
      <w:r w:rsidRPr="00E94B43">
        <w:rPr>
          <w:color w:val="000000" w:themeColor="text1"/>
        </w:rPr>
        <w:t xml:space="preserve">Decision-making and </w:t>
      </w:r>
      <w:r w:rsidR="009E7F47" w:rsidRPr="00E94B43">
        <w:rPr>
          <w:color w:val="000000" w:themeColor="text1"/>
        </w:rPr>
        <w:t>Collective Responsibility</w:t>
      </w:r>
    </w:p>
    <w:p w14:paraId="217F54C8" w14:textId="238A52D2" w:rsidR="009E7F47" w:rsidRPr="00E94B43" w:rsidRDefault="009E7F47" w:rsidP="009B5ED1">
      <w:pPr>
        <w:pStyle w:val="Heading2"/>
        <w:rPr>
          <w:color w:val="000000" w:themeColor="text1"/>
        </w:rPr>
      </w:pPr>
      <w:r w:rsidRPr="00E94B43">
        <w:rPr>
          <w:color w:val="000000" w:themeColor="text1"/>
        </w:rPr>
        <w:t xml:space="preserve">Members are collectively responsible for decisions made by the Board, even if they disagree with a particular decision. Members who disagree should raise their concerns at the appropriate time and </w:t>
      </w:r>
      <w:r w:rsidR="00BE3F2B" w:rsidRPr="00E94B43">
        <w:rPr>
          <w:color w:val="000000" w:themeColor="text1"/>
        </w:rPr>
        <w:t xml:space="preserve">ensure this is accurately recorded in the </w:t>
      </w:r>
      <w:r w:rsidR="00BE3F2B" w:rsidRPr="00E94B43">
        <w:rPr>
          <w:color w:val="000000" w:themeColor="text1"/>
        </w:rPr>
        <w:lastRenderedPageBreak/>
        <w:t>minutes of the meeting.</w:t>
      </w:r>
      <w:r w:rsidRPr="00E94B43">
        <w:rPr>
          <w:color w:val="000000" w:themeColor="text1"/>
        </w:rPr>
        <w:t xml:space="preserve"> </w:t>
      </w:r>
      <w:r w:rsidR="00BE3F2B" w:rsidRPr="00E94B43">
        <w:rPr>
          <w:color w:val="000000" w:themeColor="text1"/>
        </w:rPr>
        <w:t>If a Member disagrees strongly, they should</w:t>
      </w:r>
      <w:r w:rsidRPr="00E94B43">
        <w:rPr>
          <w:color w:val="000000" w:themeColor="text1"/>
        </w:rPr>
        <w:t xml:space="preserve"> </w:t>
      </w:r>
      <w:r w:rsidR="00BE3F2B" w:rsidRPr="00E94B43">
        <w:rPr>
          <w:color w:val="000000" w:themeColor="text1"/>
        </w:rPr>
        <w:t>consult with the Chair or Senior Independent Governor, and</w:t>
      </w:r>
      <w:r w:rsidRPr="00E94B43">
        <w:rPr>
          <w:color w:val="000000" w:themeColor="text1"/>
        </w:rPr>
        <w:t xml:space="preserve"> offer to resign if necessary.</w:t>
      </w:r>
    </w:p>
    <w:p w14:paraId="69C8CC53" w14:textId="5C477FD6" w:rsidR="009B5ED1" w:rsidRPr="00E94B43" w:rsidRDefault="009B5ED1" w:rsidP="009B5ED1">
      <w:pPr>
        <w:pStyle w:val="Heading2"/>
        <w:rPr>
          <w:color w:val="000000" w:themeColor="text1"/>
        </w:rPr>
      </w:pPr>
      <w:r w:rsidRPr="00E94B43">
        <w:rPr>
          <w:color w:val="000000" w:themeColor="text1"/>
        </w:rPr>
        <w:t xml:space="preserve">Members are collectively responsible for adhering to the HEFCW / Medr Financial Management Code. </w:t>
      </w:r>
    </w:p>
    <w:p w14:paraId="61B18534" w14:textId="14C3E3EC" w:rsidR="00967834" w:rsidRPr="00E94B43" w:rsidRDefault="00967834" w:rsidP="00967834">
      <w:pPr>
        <w:pStyle w:val="Heading2"/>
        <w:rPr>
          <w:color w:val="000000" w:themeColor="text1"/>
        </w:rPr>
      </w:pPr>
      <w:r w:rsidRPr="00E94B43">
        <w:rPr>
          <w:color w:val="000000" w:themeColor="text1"/>
        </w:rPr>
        <w:t xml:space="preserve">With regard to paragraph </w:t>
      </w:r>
      <w:r w:rsidRPr="00E94B43">
        <w:rPr>
          <w:color w:val="000000" w:themeColor="text1"/>
        </w:rPr>
        <w:fldChar w:fldCharType="begin"/>
      </w:r>
      <w:r w:rsidRPr="00E94B43">
        <w:rPr>
          <w:color w:val="000000" w:themeColor="text1"/>
        </w:rPr>
        <w:instrText xml:space="preserve"> REF _Ref179368316 \r \h </w:instrText>
      </w:r>
      <w:r w:rsidRPr="00E94B43">
        <w:rPr>
          <w:color w:val="000000" w:themeColor="text1"/>
        </w:rPr>
      </w:r>
      <w:r w:rsidRPr="00E94B43">
        <w:rPr>
          <w:color w:val="000000" w:themeColor="text1"/>
        </w:rPr>
        <w:fldChar w:fldCharType="separate"/>
      </w:r>
      <w:r w:rsidRPr="00E94B43">
        <w:rPr>
          <w:color w:val="000000" w:themeColor="text1"/>
        </w:rPr>
        <w:t>5</w:t>
      </w:r>
      <w:r w:rsidRPr="00E94B43">
        <w:rPr>
          <w:color w:val="000000" w:themeColor="text1"/>
        </w:rPr>
        <w:fldChar w:fldCharType="end"/>
      </w:r>
      <w:r w:rsidRPr="00E94B43">
        <w:rPr>
          <w:color w:val="000000" w:themeColor="text1"/>
        </w:rPr>
        <w:t>, Members should not allow personal or outside interests to influence their decision-making.</w:t>
      </w:r>
    </w:p>
    <w:p w14:paraId="2CE43E98" w14:textId="63E6E668" w:rsidR="009E7F47" w:rsidRPr="00E94B43" w:rsidRDefault="009E7F47" w:rsidP="009E7F47">
      <w:pPr>
        <w:pStyle w:val="Heading1"/>
        <w:rPr>
          <w:color w:val="000000" w:themeColor="text1"/>
        </w:rPr>
      </w:pPr>
      <w:r w:rsidRPr="00E94B43">
        <w:rPr>
          <w:color w:val="000000" w:themeColor="text1"/>
        </w:rPr>
        <w:t>Confidentiality</w:t>
      </w:r>
    </w:p>
    <w:p w14:paraId="4B422110" w14:textId="41E5B4B6" w:rsidR="009E7F47" w:rsidRPr="00E94B43" w:rsidRDefault="009E7F47" w:rsidP="00A931BE">
      <w:pPr>
        <w:pStyle w:val="Heading2"/>
        <w:rPr>
          <w:color w:val="000000" w:themeColor="text1"/>
        </w:rPr>
      </w:pPr>
      <w:r w:rsidRPr="00E94B43">
        <w:rPr>
          <w:color w:val="000000" w:themeColor="text1"/>
        </w:rPr>
        <w:t xml:space="preserve">While the University strives for transparency, there will be occasions when information must be kept confidential. Members should maintain confidentiality regarding sensitive matters discussed by the Board </w:t>
      </w:r>
      <w:r w:rsidR="003A0C93" w:rsidRPr="00E94B43">
        <w:rPr>
          <w:color w:val="000000" w:themeColor="text1"/>
        </w:rPr>
        <w:t xml:space="preserve">and </w:t>
      </w:r>
      <w:r w:rsidRPr="00E94B43">
        <w:rPr>
          <w:color w:val="000000" w:themeColor="text1"/>
        </w:rPr>
        <w:t>its Committees</w:t>
      </w:r>
      <w:r w:rsidR="00A931BE" w:rsidRPr="00E94B43">
        <w:rPr>
          <w:color w:val="000000" w:themeColor="text1"/>
        </w:rPr>
        <w:t>, unless authorised by the Board or required by law</w:t>
      </w:r>
      <w:r w:rsidRPr="00E94B43">
        <w:rPr>
          <w:color w:val="000000" w:themeColor="text1"/>
        </w:rPr>
        <w:t>.</w:t>
      </w:r>
    </w:p>
    <w:p w14:paraId="3F021305" w14:textId="3E7866D3" w:rsidR="00A931BE" w:rsidRPr="00E94B43" w:rsidRDefault="00A931BE" w:rsidP="00A931BE">
      <w:pPr>
        <w:pStyle w:val="Heading2"/>
        <w:rPr>
          <w:color w:val="000000" w:themeColor="text1"/>
        </w:rPr>
      </w:pPr>
      <w:r w:rsidRPr="00E94B43">
        <w:rPr>
          <w:color w:val="000000" w:themeColor="text1"/>
        </w:rPr>
        <w:t xml:space="preserve">To safeguard the University's confidential information and prevent data breaches, Members should handle University documents with the utmost care and responsibility, ensuring secure access and storage. This includes using strong passwords, avoiding unauthorised sharing, reporting security breaches promptly, keeping devices and software updated, and physically securing documents and devices. </w:t>
      </w:r>
    </w:p>
    <w:p w14:paraId="7D1A05F0" w14:textId="092C9097" w:rsidR="00A931BE" w:rsidRPr="00E94B43" w:rsidRDefault="00A931BE" w:rsidP="009E7F47">
      <w:pPr>
        <w:pStyle w:val="Heading1"/>
        <w:rPr>
          <w:color w:val="000000" w:themeColor="text1"/>
        </w:rPr>
      </w:pPr>
      <w:r w:rsidRPr="00E94B43">
        <w:rPr>
          <w:color w:val="000000" w:themeColor="text1"/>
        </w:rPr>
        <w:t>Equality, Diversity, and Inclusion</w:t>
      </w:r>
    </w:p>
    <w:p w14:paraId="05CD5BBC" w14:textId="19311072" w:rsidR="00A931BE" w:rsidRPr="00E94B43" w:rsidRDefault="00A931BE" w:rsidP="00764A9A">
      <w:pPr>
        <w:pStyle w:val="Heading2"/>
        <w:numPr>
          <w:ilvl w:val="0"/>
          <w:numId w:val="0"/>
        </w:numPr>
        <w:ind w:left="576"/>
        <w:rPr>
          <w:color w:val="000000" w:themeColor="text1"/>
        </w:rPr>
      </w:pPr>
      <w:r w:rsidRPr="00E94B43">
        <w:rPr>
          <w:color w:val="000000" w:themeColor="text1"/>
        </w:rPr>
        <w:t>Members should promote a</w:t>
      </w:r>
      <w:r w:rsidR="00C312B3" w:rsidRPr="00E94B43">
        <w:rPr>
          <w:color w:val="000000" w:themeColor="text1"/>
        </w:rPr>
        <w:t xml:space="preserve"> positive and</w:t>
      </w:r>
      <w:r w:rsidRPr="00E94B43">
        <w:rPr>
          <w:color w:val="000000" w:themeColor="text1"/>
        </w:rPr>
        <w:t xml:space="preserve"> inclusive culture at the University</w:t>
      </w:r>
      <w:r w:rsidR="002D06B6" w:rsidRPr="00E94B43">
        <w:rPr>
          <w:color w:val="000000" w:themeColor="text1"/>
        </w:rPr>
        <w:t xml:space="preserve"> which supports ethical behaviour</w:t>
      </w:r>
      <w:r w:rsidR="007A60CD" w:rsidRPr="00E94B43">
        <w:rPr>
          <w:color w:val="000000" w:themeColor="text1"/>
        </w:rPr>
        <w:t xml:space="preserve"> and </w:t>
      </w:r>
      <w:r w:rsidRPr="00E94B43">
        <w:rPr>
          <w:color w:val="000000" w:themeColor="text1"/>
        </w:rPr>
        <w:t>an environment where different perspectives and backgrounds are encouraged and valued.</w:t>
      </w:r>
    </w:p>
    <w:p w14:paraId="48B9985E" w14:textId="77777777" w:rsidR="008C562E" w:rsidRPr="00E94B43" w:rsidRDefault="008C562E" w:rsidP="008C562E">
      <w:pPr>
        <w:pStyle w:val="Heading1"/>
        <w:rPr>
          <w:color w:val="000000" w:themeColor="text1"/>
        </w:rPr>
      </w:pPr>
      <w:r w:rsidRPr="00E94B43">
        <w:rPr>
          <w:color w:val="000000" w:themeColor="text1"/>
        </w:rPr>
        <w:t>Board and Executive Relationship</w:t>
      </w:r>
    </w:p>
    <w:p w14:paraId="7B06A374" w14:textId="6B553DDD" w:rsidR="008C562E" w:rsidRPr="00E94B43" w:rsidRDefault="008C562E" w:rsidP="00BE3F2B">
      <w:pPr>
        <w:pStyle w:val="Heading2"/>
        <w:numPr>
          <w:ilvl w:val="0"/>
          <w:numId w:val="0"/>
        </w:numPr>
        <w:ind w:left="576"/>
        <w:rPr>
          <w:color w:val="000000" w:themeColor="text1"/>
        </w:rPr>
      </w:pPr>
      <w:r w:rsidRPr="00E94B43">
        <w:rPr>
          <w:color w:val="000000" w:themeColor="text1"/>
        </w:rPr>
        <w:t>Members should recognise the separate but complementary roles of the Board and the Executive</w:t>
      </w:r>
      <w:r w:rsidR="00F17AC7" w:rsidRPr="00E94B43">
        <w:rPr>
          <w:color w:val="000000" w:themeColor="text1"/>
        </w:rPr>
        <w:t xml:space="preserve">, specific details of which are set </w:t>
      </w:r>
      <w:r w:rsidRPr="00E94B43">
        <w:rPr>
          <w:color w:val="000000" w:themeColor="text1"/>
        </w:rPr>
        <w:t>out in the</w:t>
      </w:r>
      <w:r w:rsidR="00BE3F2B" w:rsidRPr="00E94B43">
        <w:rPr>
          <w:color w:val="000000" w:themeColor="text1"/>
        </w:rPr>
        <w:t xml:space="preserve"> Statement of Relationship between the Board and the Executive.</w:t>
      </w:r>
    </w:p>
    <w:p w14:paraId="6AD31184" w14:textId="1AB3B3D5" w:rsidR="009E7F47" w:rsidRPr="00E94B43" w:rsidRDefault="009E7F47" w:rsidP="009E7F47">
      <w:pPr>
        <w:pStyle w:val="Heading1"/>
        <w:rPr>
          <w:color w:val="000000" w:themeColor="text1"/>
        </w:rPr>
      </w:pPr>
      <w:r w:rsidRPr="00E94B43">
        <w:rPr>
          <w:color w:val="000000" w:themeColor="text1"/>
        </w:rPr>
        <w:t>Attendance at Meetings</w:t>
      </w:r>
    </w:p>
    <w:p w14:paraId="3E53DF94" w14:textId="0AF718F2" w:rsidR="009E7F47" w:rsidRPr="00E94B43" w:rsidRDefault="009E7F47" w:rsidP="009E7F47">
      <w:pPr>
        <w:pStyle w:val="Heading2"/>
        <w:numPr>
          <w:ilvl w:val="0"/>
          <w:numId w:val="0"/>
        </w:numPr>
        <w:ind w:left="576"/>
        <w:rPr>
          <w:color w:val="000000" w:themeColor="text1"/>
        </w:rPr>
      </w:pPr>
      <w:r w:rsidRPr="00E94B43">
        <w:rPr>
          <w:color w:val="000000" w:themeColor="text1"/>
        </w:rPr>
        <w:t>Regular attendance at Board and Committee meetings is essential for effective governance. Members should refer to the Meeting Attendance Policy for further guidance.</w:t>
      </w:r>
      <w:r w:rsidR="00803CFE" w:rsidRPr="00E94B43">
        <w:rPr>
          <w:color w:val="000000" w:themeColor="text1"/>
        </w:rPr>
        <w:t xml:space="preserve"> Members’ attendance</w:t>
      </w:r>
      <w:r w:rsidR="008E28FC" w:rsidRPr="00E94B43">
        <w:rPr>
          <w:color w:val="000000" w:themeColor="text1"/>
        </w:rPr>
        <w:t xml:space="preserve"> at</w:t>
      </w:r>
      <w:r w:rsidR="0053244D" w:rsidRPr="00E94B43">
        <w:rPr>
          <w:color w:val="000000" w:themeColor="text1"/>
        </w:rPr>
        <w:t xml:space="preserve"> meetings of the Board of Governors and its Committees</w:t>
      </w:r>
      <w:r w:rsidR="00803CFE" w:rsidRPr="00E94B43">
        <w:rPr>
          <w:color w:val="000000" w:themeColor="text1"/>
        </w:rPr>
        <w:t xml:space="preserve"> is </w:t>
      </w:r>
      <w:r w:rsidR="008E28FC" w:rsidRPr="00E94B43">
        <w:rPr>
          <w:color w:val="000000" w:themeColor="text1"/>
        </w:rPr>
        <w:t xml:space="preserve">reported annually to Medr as part of the University’s Annual Report and Financial Statements. </w:t>
      </w:r>
    </w:p>
    <w:p w14:paraId="6AEF6758" w14:textId="77777777" w:rsidR="00C62833" w:rsidRPr="00E94B43" w:rsidRDefault="00C62833" w:rsidP="00C62833">
      <w:pPr>
        <w:rPr>
          <w:color w:val="000000" w:themeColor="text1"/>
          <w:lang w:eastAsia="en-US"/>
        </w:rPr>
      </w:pPr>
    </w:p>
    <w:p w14:paraId="6598ABAA" w14:textId="77777777" w:rsidR="00C62833" w:rsidRPr="00E94B43" w:rsidRDefault="00C62833" w:rsidP="00C62833">
      <w:pPr>
        <w:rPr>
          <w:color w:val="000000" w:themeColor="text1"/>
          <w:lang w:eastAsia="en-US"/>
        </w:rPr>
      </w:pPr>
    </w:p>
    <w:p w14:paraId="167FC2D7" w14:textId="45F257C0" w:rsidR="00C62833" w:rsidRPr="00E94B43" w:rsidRDefault="001E42D9" w:rsidP="00C62833">
      <w:pPr>
        <w:rPr>
          <w:b/>
          <w:bCs/>
          <w:color w:val="000000" w:themeColor="text1"/>
          <w:lang w:eastAsia="en-US"/>
        </w:rPr>
      </w:pPr>
      <w:r w:rsidRPr="00E94B43">
        <w:rPr>
          <w:b/>
          <w:bCs/>
          <w:color w:val="000000" w:themeColor="text1"/>
          <w:highlight w:val="yellow"/>
          <w:lang w:eastAsia="en-US"/>
        </w:rPr>
        <w:t>Approved by the Board of Governors | November 2024</w:t>
      </w:r>
    </w:p>
    <w:sectPr w:rsidR="00C62833" w:rsidRPr="00E94B43" w:rsidSect="001E42D9">
      <w:footerReference w:type="default" r:id="rId13"/>
      <w:footerReference w:type="first" r:id="rId14"/>
      <w:pgSz w:w="11906" w:h="16838"/>
      <w:pgMar w:top="1418" w:right="1440"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2CDA" w14:textId="77777777" w:rsidR="00A723DE" w:rsidRDefault="00A723DE" w:rsidP="00691E76">
      <w:r>
        <w:separator/>
      </w:r>
    </w:p>
  </w:endnote>
  <w:endnote w:type="continuationSeparator" w:id="0">
    <w:p w14:paraId="59C6DA3F" w14:textId="77777777" w:rsidR="00A723DE" w:rsidRDefault="00A723DE" w:rsidP="00691E76">
      <w:r>
        <w:continuationSeparator/>
      </w:r>
    </w:p>
  </w:endnote>
  <w:endnote w:type="continuationNotice" w:id="1">
    <w:p w14:paraId="37C5E9E7" w14:textId="77777777" w:rsidR="00A723DE" w:rsidRDefault="00A723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20B0604020202020204"/>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7D7B" w14:textId="33AD97CA" w:rsidR="001E42D9" w:rsidRDefault="001E42D9">
    <w:pPr>
      <w:pStyle w:val="Footer"/>
    </w:pPr>
    <w:r>
      <w:t>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9625" w14:textId="77777777" w:rsidR="001E42D9" w:rsidRDefault="001E42D9">
    <w:pPr>
      <w:pStyle w:val="Footer"/>
    </w:pPr>
  </w:p>
  <w:p w14:paraId="079791A6" w14:textId="6151C96F" w:rsidR="001E42D9" w:rsidRDefault="001E42D9">
    <w:pPr>
      <w:pStyle w:val="Footer"/>
    </w:pPr>
    <w: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0ACD" w14:textId="77777777" w:rsidR="00A723DE" w:rsidRDefault="00A723DE" w:rsidP="00691E76">
      <w:r>
        <w:separator/>
      </w:r>
    </w:p>
  </w:footnote>
  <w:footnote w:type="continuationSeparator" w:id="0">
    <w:p w14:paraId="0728693C" w14:textId="77777777" w:rsidR="00A723DE" w:rsidRDefault="00A723DE" w:rsidP="00691E76">
      <w:r>
        <w:continuationSeparator/>
      </w:r>
    </w:p>
  </w:footnote>
  <w:footnote w:type="continuationNotice" w:id="1">
    <w:p w14:paraId="74B4D627" w14:textId="77777777" w:rsidR="00A723DE" w:rsidRDefault="00A723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2BA"/>
    <w:multiLevelType w:val="hybridMultilevel"/>
    <w:tmpl w:val="790EB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40073"/>
    <w:multiLevelType w:val="multilevel"/>
    <w:tmpl w:val="EADA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6329B"/>
    <w:multiLevelType w:val="hybridMultilevel"/>
    <w:tmpl w:val="404AB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D4CCC"/>
    <w:multiLevelType w:val="hybridMultilevel"/>
    <w:tmpl w:val="CA26B334"/>
    <w:lvl w:ilvl="0" w:tplc="0809000F">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20E234F2"/>
    <w:multiLevelType w:val="hybridMultilevel"/>
    <w:tmpl w:val="C8D2D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F163CA"/>
    <w:multiLevelType w:val="hybridMultilevel"/>
    <w:tmpl w:val="07861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07DE3"/>
    <w:multiLevelType w:val="hybridMultilevel"/>
    <w:tmpl w:val="8DBE35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27054"/>
    <w:multiLevelType w:val="hybridMultilevel"/>
    <w:tmpl w:val="4A7CFD7A"/>
    <w:lvl w:ilvl="0" w:tplc="FC084850">
      <w:start w:val="1"/>
      <w:numFmt w:val="decimal"/>
      <w:lvlText w:val="%1."/>
      <w:lvlJc w:val="left"/>
      <w:pPr>
        <w:ind w:left="5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746364">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FEA8A6">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B6077E">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57E8">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2F62">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0EA96">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42D4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10473E">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965F32"/>
    <w:multiLevelType w:val="hybridMultilevel"/>
    <w:tmpl w:val="FCC012E2"/>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545AE8"/>
    <w:multiLevelType w:val="hybridMultilevel"/>
    <w:tmpl w:val="A0B0F49A"/>
    <w:lvl w:ilvl="0" w:tplc="6E8A2CD8">
      <w:start w:val="1"/>
      <w:numFmt w:val="bullet"/>
      <w:lvlText w:val="•"/>
      <w:lvlJc w:val="left"/>
      <w:pPr>
        <w:ind w:left="5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B822476">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17A52E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6B0CC9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B0015A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FAAB6C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A28D8E2">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6144B98">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EBA816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47A95A83"/>
    <w:multiLevelType w:val="multilevel"/>
    <w:tmpl w:val="201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2261B3"/>
    <w:multiLevelType w:val="hybridMultilevel"/>
    <w:tmpl w:val="AE0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2706AB"/>
    <w:multiLevelType w:val="hybridMultilevel"/>
    <w:tmpl w:val="FFD4E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75B30"/>
    <w:multiLevelType w:val="multilevel"/>
    <w:tmpl w:val="279013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4531E56"/>
    <w:multiLevelType w:val="hybridMultilevel"/>
    <w:tmpl w:val="83889774"/>
    <w:lvl w:ilvl="0" w:tplc="88EE8E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2283E"/>
    <w:multiLevelType w:val="hybridMultilevel"/>
    <w:tmpl w:val="07408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21080A"/>
    <w:multiLevelType w:val="hybridMultilevel"/>
    <w:tmpl w:val="D84EB090"/>
    <w:lvl w:ilvl="0" w:tplc="235E43A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1F075E"/>
    <w:multiLevelType w:val="hybridMultilevel"/>
    <w:tmpl w:val="C6C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4A1EDF"/>
    <w:multiLevelType w:val="hybridMultilevel"/>
    <w:tmpl w:val="F084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41FEE"/>
    <w:multiLevelType w:val="multilevel"/>
    <w:tmpl w:val="FD1E36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5750CE"/>
    <w:multiLevelType w:val="hybridMultilevel"/>
    <w:tmpl w:val="2BBE90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7234A95"/>
    <w:multiLevelType w:val="hybridMultilevel"/>
    <w:tmpl w:val="FD5AFE28"/>
    <w:lvl w:ilvl="0" w:tplc="EC702B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7768322">
    <w:abstractNumId w:val="20"/>
  </w:num>
  <w:num w:numId="2" w16cid:durableId="435558555">
    <w:abstractNumId w:val="9"/>
  </w:num>
  <w:num w:numId="3" w16cid:durableId="228543463">
    <w:abstractNumId w:val="7"/>
  </w:num>
  <w:num w:numId="4" w16cid:durableId="1368794687">
    <w:abstractNumId w:val="2"/>
  </w:num>
  <w:num w:numId="5" w16cid:durableId="1077676757">
    <w:abstractNumId w:val="4"/>
  </w:num>
  <w:num w:numId="6" w16cid:durableId="807866317">
    <w:abstractNumId w:val="5"/>
  </w:num>
  <w:num w:numId="7" w16cid:durableId="2098748458">
    <w:abstractNumId w:val="13"/>
  </w:num>
  <w:num w:numId="8" w16cid:durableId="205028718">
    <w:abstractNumId w:val="6"/>
  </w:num>
  <w:num w:numId="9" w16cid:durableId="2061854774">
    <w:abstractNumId w:val="18"/>
  </w:num>
  <w:num w:numId="10" w16cid:durableId="996959290">
    <w:abstractNumId w:val="19"/>
  </w:num>
  <w:num w:numId="11" w16cid:durableId="2050953618">
    <w:abstractNumId w:val="11"/>
  </w:num>
  <w:num w:numId="12" w16cid:durableId="905922445">
    <w:abstractNumId w:val="14"/>
  </w:num>
  <w:num w:numId="13" w16cid:durableId="1898128369">
    <w:abstractNumId w:val="10"/>
  </w:num>
  <w:num w:numId="14" w16cid:durableId="689112720">
    <w:abstractNumId w:val="0"/>
  </w:num>
  <w:num w:numId="15" w16cid:durableId="1508862704">
    <w:abstractNumId w:val="12"/>
  </w:num>
  <w:num w:numId="16" w16cid:durableId="484785910">
    <w:abstractNumId w:val="21"/>
  </w:num>
  <w:num w:numId="17" w16cid:durableId="1503543834">
    <w:abstractNumId w:val="8"/>
  </w:num>
  <w:num w:numId="18" w16cid:durableId="1655917502">
    <w:abstractNumId w:val="22"/>
  </w:num>
  <w:num w:numId="19" w16cid:durableId="1474523286">
    <w:abstractNumId w:val="17"/>
  </w:num>
  <w:num w:numId="20" w16cid:durableId="1298418350">
    <w:abstractNumId w:val="15"/>
  </w:num>
  <w:num w:numId="21" w16cid:durableId="440075139">
    <w:abstractNumId w:val="3"/>
  </w:num>
  <w:num w:numId="22" w16cid:durableId="569585566">
    <w:abstractNumId w:val="16"/>
  </w:num>
  <w:num w:numId="23" w16cid:durableId="3573906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ocumentProtection w:edit="readOnly" w:enforcement="1" w:cryptProviderType="rsaAES" w:cryptAlgorithmClass="hash" w:cryptAlgorithmType="typeAny" w:cryptAlgorithmSid="14" w:cryptSpinCount="100000" w:hash="ykwtQhbUO6zBKpwjZYPsH3BcFxr56qSZDovW+XYX2nMOsHgGszxeesBcgJQ1N5dd7OsIih2yRkocRF0Sewe3mQ==" w:salt="hdUl423GhyFuCCN1FMRZ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B63"/>
    <w:rsid w:val="000011CC"/>
    <w:rsid w:val="000015A8"/>
    <w:rsid w:val="000022DB"/>
    <w:rsid w:val="00004F61"/>
    <w:rsid w:val="00007BFE"/>
    <w:rsid w:val="00010252"/>
    <w:rsid w:val="00010EB8"/>
    <w:rsid w:val="00011DD5"/>
    <w:rsid w:val="00012B00"/>
    <w:rsid w:val="0001551F"/>
    <w:rsid w:val="000157BD"/>
    <w:rsid w:val="00015CC3"/>
    <w:rsid w:val="00016C0F"/>
    <w:rsid w:val="00017C0E"/>
    <w:rsid w:val="00020128"/>
    <w:rsid w:val="000230AB"/>
    <w:rsid w:val="00023100"/>
    <w:rsid w:val="000237C9"/>
    <w:rsid w:val="00024E9C"/>
    <w:rsid w:val="00024F4D"/>
    <w:rsid w:val="000250B8"/>
    <w:rsid w:val="0002543A"/>
    <w:rsid w:val="00025CA4"/>
    <w:rsid w:val="00026BFA"/>
    <w:rsid w:val="00027113"/>
    <w:rsid w:val="00027B00"/>
    <w:rsid w:val="00027B54"/>
    <w:rsid w:val="00030890"/>
    <w:rsid w:val="000311C2"/>
    <w:rsid w:val="000326FD"/>
    <w:rsid w:val="00034A5B"/>
    <w:rsid w:val="00034C40"/>
    <w:rsid w:val="00035401"/>
    <w:rsid w:val="0003544F"/>
    <w:rsid w:val="00036682"/>
    <w:rsid w:val="00040932"/>
    <w:rsid w:val="000414D4"/>
    <w:rsid w:val="00042068"/>
    <w:rsid w:val="000423C2"/>
    <w:rsid w:val="00043585"/>
    <w:rsid w:val="000469B8"/>
    <w:rsid w:val="00046EEA"/>
    <w:rsid w:val="000474AC"/>
    <w:rsid w:val="00047B2B"/>
    <w:rsid w:val="00050598"/>
    <w:rsid w:val="000525E6"/>
    <w:rsid w:val="000554E0"/>
    <w:rsid w:val="00055B95"/>
    <w:rsid w:val="00055DFC"/>
    <w:rsid w:val="00056C53"/>
    <w:rsid w:val="00061005"/>
    <w:rsid w:val="000615B9"/>
    <w:rsid w:val="00061B5B"/>
    <w:rsid w:val="000627E2"/>
    <w:rsid w:val="0006466F"/>
    <w:rsid w:val="00064BBE"/>
    <w:rsid w:val="00066308"/>
    <w:rsid w:val="000665A2"/>
    <w:rsid w:val="0006670B"/>
    <w:rsid w:val="00067291"/>
    <w:rsid w:val="000674AC"/>
    <w:rsid w:val="00067966"/>
    <w:rsid w:val="00067BB0"/>
    <w:rsid w:val="000702C5"/>
    <w:rsid w:val="00071E20"/>
    <w:rsid w:val="00071EC9"/>
    <w:rsid w:val="000753A8"/>
    <w:rsid w:val="000754A0"/>
    <w:rsid w:val="00077AB7"/>
    <w:rsid w:val="00080AE1"/>
    <w:rsid w:val="00082120"/>
    <w:rsid w:val="00082D66"/>
    <w:rsid w:val="00083FD4"/>
    <w:rsid w:val="00084029"/>
    <w:rsid w:val="00084894"/>
    <w:rsid w:val="00085F91"/>
    <w:rsid w:val="00085FF5"/>
    <w:rsid w:val="00087795"/>
    <w:rsid w:val="00087A79"/>
    <w:rsid w:val="00087BE4"/>
    <w:rsid w:val="00087D94"/>
    <w:rsid w:val="0009022C"/>
    <w:rsid w:val="00090EAE"/>
    <w:rsid w:val="00090EDD"/>
    <w:rsid w:val="0009176A"/>
    <w:rsid w:val="00093713"/>
    <w:rsid w:val="00094693"/>
    <w:rsid w:val="00094F0B"/>
    <w:rsid w:val="0009597B"/>
    <w:rsid w:val="00096435"/>
    <w:rsid w:val="00097F58"/>
    <w:rsid w:val="000A0784"/>
    <w:rsid w:val="000A1376"/>
    <w:rsid w:val="000A2712"/>
    <w:rsid w:val="000A35EE"/>
    <w:rsid w:val="000A4C6D"/>
    <w:rsid w:val="000A56E4"/>
    <w:rsid w:val="000A5F4C"/>
    <w:rsid w:val="000A64BB"/>
    <w:rsid w:val="000A6698"/>
    <w:rsid w:val="000B0982"/>
    <w:rsid w:val="000B10CD"/>
    <w:rsid w:val="000B25B8"/>
    <w:rsid w:val="000B262E"/>
    <w:rsid w:val="000B2A27"/>
    <w:rsid w:val="000B2C41"/>
    <w:rsid w:val="000B344A"/>
    <w:rsid w:val="000B34DC"/>
    <w:rsid w:val="000B3A23"/>
    <w:rsid w:val="000B43EF"/>
    <w:rsid w:val="000B66C7"/>
    <w:rsid w:val="000B6E8D"/>
    <w:rsid w:val="000B7AFD"/>
    <w:rsid w:val="000C0445"/>
    <w:rsid w:val="000C08C3"/>
    <w:rsid w:val="000C1BF1"/>
    <w:rsid w:val="000C3DA7"/>
    <w:rsid w:val="000C3F67"/>
    <w:rsid w:val="000C5825"/>
    <w:rsid w:val="000C6A36"/>
    <w:rsid w:val="000D09F7"/>
    <w:rsid w:val="000D0B2C"/>
    <w:rsid w:val="000D1B57"/>
    <w:rsid w:val="000D23F4"/>
    <w:rsid w:val="000D2B84"/>
    <w:rsid w:val="000D2DCA"/>
    <w:rsid w:val="000D3EF5"/>
    <w:rsid w:val="000D4632"/>
    <w:rsid w:val="000D4EDF"/>
    <w:rsid w:val="000D54EB"/>
    <w:rsid w:val="000D5EBE"/>
    <w:rsid w:val="000D734E"/>
    <w:rsid w:val="000E1C92"/>
    <w:rsid w:val="000E28E3"/>
    <w:rsid w:val="000E2AB5"/>
    <w:rsid w:val="000E2D3D"/>
    <w:rsid w:val="000E3067"/>
    <w:rsid w:val="000F00E2"/>
    <w:rsid w:val="000F0838"/>
    <w:rsid w:val="000F13D6"/>
    <w:rsid w:val="000F1664"/>
    <w:rsid w:val="000F2D86"/>
    <w:rsid w:val="000F431D"/>
    <w:rsid w:val="000F5C8D"/>
    <w:rsid w:val="000F6E0C"/>
    <w:rsid w:val="000F6FEB"/>
    <w:rsid w:val="000F7B2F"/>
    <w:rsid w:val="0010139F"/>
    <w:rsid w:val="00101BDB"/>
    <w:rsid w:val="001024F7"/>
    <w:rsid w:val="001030EB"/>
    <w:rsid w:val="001040E2"/>
    <w:rsid w:val="00105126"/>
    <w:rsid w:val="001057A9"/>
    <w:rsid w:val="00107280"/>
    <w:rsid w:val="00107CE5"/>
    <w:rsid w:val="00110D59"/>
    <w:rsid w:val="00110FA7"/>
    <w:rsid w:val="0011153B"/>
    <w:rsid w:val="00111AC5"/>
    <w:rsid w:val="0011248D"/>
    <w:rsid w:val="0011328B"/>
    <w:rsid w:val="0011364C"/>
    <w:rsid w:val="00114D28"/>
    <w:rsid w:val="0011500A"/>
    <w:rsid w:val="00115658"/>
    <w:rsid w:val="00115B5F"/>
    <w:rsid w:val="00116133"/>
    <w:rsid w:val="00116617"/>
    <w:rsid w:val="00116F36"/>
    <w:rsid w:val="00117B22"/>
    <w:rsid w:val="001210C6"/>
    <w:rsid w:val="00121625"/>
    <w:rsid w:val="00121829"/>
    <w:rsid w:val="001218AC"/>
    <w:rsid w:val="00121B7F"/>
    <w:rsid w:val="001223A6"/>
    <w:rsid w:val="00123DBA"/>
    <w:rsid w:val="001248DE"/>
    <w:rsid w:val="0012564B"/>
    <w:rsid w:val="00126C5E"/>
    <w:rsid w:val="00127E27"/>
    <w:rsid w:val="00130050"/>
    <w:rsid w:val="001308F2"/>
    <w:rsid w:val="00130C5C"/>
    <w:rsid w:val="00131BC4"/>
    <w:rsid w:val="00131C6A"/>
    <w:rsid w:val="00131DA6"/>
    <w:rsid w:val="00131ED8"/>
    <w:rsid w:val="00133D99"/>
    <w:rsid w:val="00135284"/>
    <w:rsid w:val="00135A27"/>
    <w:rsid w:val="00135E97"/>
    <w:rsid w:val="00135F61"/>
    <w:rsid w:val="00136A27"/>
    <w:rsid w:val="00136FA1"/>
    <w:rsid w:val="0013705E"/>
    <w:rsid w:val="0014474B"/>
    <w:rsid w:val="00144AF3"/>
    <w:rsid w:val="0015196F"/>
    <w:rsid w:val="00151C3D"/>
    <w:rsid w:val="00151D03"/>
    <w:rsid w:val="001520F4"/>
    <w:rsid w:val="0015225C"/>
    <w:rsid w:val="00152FAB"/>
    <w:rsid w:val="00153F54"/>
    <w:rsid w:val="001562D1"/>
    <w:rsid w:val="0015713A"/>
    <w:rsid w:val="0016072B"/>
    <w:rsid w:val="00161DA5"/>
    <w:rsid w:val="00161EDB"/>
    <w:rsid w:val="00164855"/>
    <w:rsid w:val="00166A6D"/>
    <w:rsid w:val="00170D56"/>
    <w:rsid w:val="00171703"/>
    <w:rsid w:val="00171745"/>
    <w:rsid w:val="00173F36"/>
    <w:rsid w:val="00174D24"/>
    <w:rsid w:val="00175C8E"/>
    <w:rsid w:val="00176A6B"/>
    <w:rsid w:val="00181122"/>
    <w:rsid w:val="0018187A"/>
    <w:rsid w:val="0018213E"/>
    <w:rsid w:val="00183392"/>
    <w:rsid w:val="00183621"/>
    <w:rsid w:val="00183692"/>
    <w:rsid w:val="001836D3"/>
    <w:rsid w:val="00185471"/>
    <w:rsid w:val="001863C4"/>
    <w:rsid w:val="00186D2F"/>
    <w:rsid w:val="00187143"/>
    <w:rsid w:val="001876CE"/>
    <w:rsid w:val="0018791B"/>
    <w:rsid w:val="001902AC"/>
    <w:rsid w:val="001904A2"/>
    <w:rsid w:val="00191209"/>
    <w:rsid w:val="001917DA"/>
    <w:rsid w:val="001944A9"/>
    <w:rsid w:val="00194749"/>
    <w:rsid w:val="00194BEF"/>
    <w:rsid w:val="00196D87"/>
    <w:rsid w:val="00197850"/>
    <w:rsid w:val="001A210C"/>
    <w:rsid w:val="001A2158"/>
    <w:rsid w:val="001A28E5"/>
    <w:rsid w:val="001A3E14"/>
    <w:rsid w:val="001A4739"/>
    <w:rsid w:val="001A52A7"/>
    <w:rsid w:val="001A5810"/>
    <w:rsid w:val="001A62A8"/>
    <w:rsid w:val="001A7D1C"/>
    <w:rsid w:val="001B07FA"/>
    <w:rsid w:val="001B1856"/>
    <w:rsid w:val="001B2E98"/>
    <w:rsid w:val="001B2FEE"/>
    <w:rsid w:val="001B5EE2"/>
    <w:rsid w:val="001B61B8"/>
    <w:rsid w:val="001B6874"/>
    <w:rsid w:val="001C0004"/>
    <w:rsid w:val="001C0B57"/>
    <w:rsid w:val="001C0E14"/>
    <w:rsid w:val="001C146A"/>
    <w:rsid w:val="001C5C1D"/>
    <w:rsid w:val="001C5D97"/>
    <w:rsid w:val="001C659A"/>
    <w:rsid w:val="001C775A"/>
    <w:rsid w:val="001D066E"/>
    <w:rsid w:val="001D0AF7"/>
    <w:rsid w:val="001D321C"/>
    <w:rsid w:val="001D496D"/>
    <w:rsid w:val="001D4B6B"/>
    <w:rsid w:val="001D4B9A"/>
    <w:rsid w:val="001D4D54"/>
    <w:rsid w:val="001D610B"/>
    <w:rsid w:val="001E0707"/>
    <w:rsid w:val="001E09F2"/>
    <w:rsid w:val="001E14F8"/>
    <w:rsid w:val="001E196D"/>
    <w:rsid w:val="001E1B7C"/>
    <w:rsid w:val="001E20C9"/>
    <w:rsid w:val="001E2569"/>
    <w:rsid w:val="001E3172"/>
    <w:rsid w:val="001E3C58"/>
    <w:rsid w:val="001E42D9"/>
    <w:rsid w:val="001E4F8F"/>
    <w:rsid w:val="001E71C0"/>
    <w:rsid w:val="001F09D3"/>
    <w:rsid w:val="001F23BB"/>
    <w:rsid w:val="001F348F"/>
    <w:rsid w:val="001F4394"/>
    <w:rsid w:val="001F4EA5"/>
    <w:rsid w:val="001F56DE"/>
    <w:rsid w:val="001F6FE9"/>
    <w:rsid w:val="001F704B"/>
    <w:rsid w:val="0020043D"/>
    <w:rsid w:val="00200599"/>
    <w:rsid w:val="00200606"/>
    <w:rsid w:val="00201EA0"/>
    <w:rsid w:val="0020227A"/>
    <w:rsid w:val="00202920"/>
    <w:rsid w:val="00203473"/>
    <w:rsid w:val="002041F6"/>
    <w:rsid w:val="0020444E"/>
    <w:rsid w:val="0020500E"/>
    <w:rsid w:val="00205557"/>
    <w:rsid w:val="00205C58"/>
    <w:rsid w:val="00206641"/>
    <w:rsid w:val="00206AAC"/>
    <w:rsid w:val="00207E4D"/>
    <w:rsid w:val="00212BA6"/>
    <w:rsid w:val="00213093"/>
    <w:rsid w:val="00213E2E"/>
    <w:rsid w:val="002140FF"/>
    <w:rsid w:val="002160C5"/>
    <w:rsid w:val="002165CA"/>
    <w:rsid w:val="00216B78"/>
    <w:rsid w:val="00217706"/>
    <w:rsid w:val="00217D44"/>
    <w:rsid w:val="00221A95"/>
    <w:rsid w:val="00222A1F"/>
    <w:rsid w:val="00222A9D"/>
    <w:rsid w:val="002238CF"/>
    <w:rsid w:val="00223D48"/>
    <w:rsid w:val="00224C6A"/>
    <w:rsid w:val="00224F3F"/>
    <w:rsid w:val="0022514C"/>
    <w:rsid w:val="0022690C"/>
    <w:rsid w:val="00230D90"/>
    <w:rsid w:val="0023128B"/>
    <w:rsid w:val="0023187B"/>
    <w:rsid w:val="00232BE0"/>
    <w:rsid w:val="0023347E"/>
    <w:rsid w:val="00233BC2"/>
    <w:rsid w:val="00234103"/>
    <w:rsid w:val="00235E4B"/>
    <w:rsid w:val="00237C8B"/>
    <w:rsid w:val="00237D3F"/>
    <w:rsid w:val="00237FFE"/>
    <w:rsid w:val="00241017"/>
    <w:rsid w:val="0024104B"/>
    <w:rsid w:val="00241136"/>
    <w:rsid w:val="00242368"/>
    <w:rsid w:val="00242640"/>
    <w:rsid w:val="0024286B"/>
    <w:rsid w:val="00244A00"/>
    <w:rsid w:val="002451A0"/>
    <w:rsid w:val="00245EEC"/>
    <w:rsid w:val="00247FB2"/>
    <w:rsid w:val="0025139F"/>
    <w:rsid w:val="00252148"/>
    <w:rsid w:val="00255C14"/>
    <w:rsid w:val="0026087B"/>
    <w:rsid w:val="00261178"/>
    <w:rsid w:val="00263057"/>
    <w:rsid w:val="0026540F"/>
    <w:rsid w:val="00265B91"/>
    <w:rsid w:val="00267016"/>
    <w:rsid w:val="00272AA8"/>
    <w:rsid w:val="00272F4C"/>
    <w:rsid w:val="00273148"/>
    <w:rsid w:val="00274B72"/>
    <w:rsid w:val="00276BD7"/>
    <w:rsid w:val="00276D78"/>
    <w:rsid w:val="00281BF2"/>
    <w:rsid w:val="002823CE"/>
    <w:rsid w:val="00283173"/>
    <w:rsid w:val="00284F25"/>
    <w:rsid w:val="0028652C"/>
    <w:rsid w:val="00286AFA"/>
    <w:rsid w:val="00287427"/>
    <w:rsid w:val="0029152D"/>
    <w:rsid w:val="00293F47"/>
    <w:rsid w:val="00294CEF"/>
    <w:rsid w:val="00294D33"/>
    <w:rsid w:val="002963A9"/>
    <w:rsid w:val="00297E9E"/>
    <w:rsid w:val="002A0529"/>
    <w:rsid w:val="002A31CE"/>
    <w:rsid w:val="002A3969"/>
    <w:rsid w:val="002A41D6"/>
    <w:rsid w:val="002A45FA"/>
    <w:rsid w:val="002A6390"/>
    <w:rsid w:val="002A661C"/>
    <w:rsid w:val="002A73FC"/>
    <w:rsid w:val="002B07AB"/>
    <w:rsid w:val="002B0BEC"/>
    <w:rsid w:val="002B1149"/>
    <w:rsid w:val="002B196E"/>
    <w:rsid w:val="002B1D40"/>
    <w:rsid w:val="002B3DED"/>
    <w:rsid w:val="002B3FCC"/>
    <w:rsid w:val="002B4C06"/>
    <w:rsid w:val="002B4CAB"/>
    <w:rsid w:val="002B4EF4"/>
    <w:rsid w:val="002B5548"/>
    <w:rsid w:val="002B60CB"/>
    <w:rsid w:val="002B68A0"/>
    <w:rsid w:val="002B707A"/>
    <w:rsid w:val="002B735D"/>
    <w:rsid w:val="002B7516"/>
    <w:rsid w:val="002B75FC"/>
    <w:rsid w:val="002B7F0F"/>
    <w:rsid w:val="002C0323"/>
    <w:rsid w:val="002C1FA2"/>
    <w:rsid w:val="002C2179"/>
    <w:rsid w:val="002C3A05"/>
    <w:rsid w:val="002C427E"/>
    <w:rsid w:val="002C4D3C"/>
    <w:rsid w:val="002C4F2C"/>
    <w:rsid w:val="002C5C5B"/>
    <w:rsid w:val="002C5D9D"/>
    <w:rsid w:val="002C634E"/>
    <w:rsid w:val="002C63D1"/>
    <w:rsid w:val="002C6B7E"/>
    <w:rsid w:val="002D06B6"/>
    <w:rsid w:val="002D0875"/>
    <w:rsid w:val="002D1502"/>
    <w:rsid w:val="002D2E5E"/>
    <w:rsid w:val="002D4BF6"/>
    <w:rsid w:val="002D7DB5"/>
    <w:rsid w:val="002D7F21"/>
    <w:rsid w:val="002E0BDD"/>
    <w:rsid w:val="002E1135"/>
    <w:rsid w:val="002E2A99"/>
    <w:rsid w:val="002E4CB2"/>
    <w:rsid w:val="002E4CD4"/>
    <w:rsid w:val="002E4F0D"/>
    <w:rsid w:val="002E4F33"/>
    <w:rsid w:val="002E57DA"/>
    <w:rsid w:val="002E5FCE"/>
    <w:rsid w:val="002E5FD6"/>
    <w:rsid w:val="002E7455"/>
    <w:rsid w:val="002E7929"/>
    <w:rsid w:val="002F0C85"/>
    <w:rsid w:val="002F17D2"/>
    <w:rsid w:val="002F321A"/>
    <w:rsid w:val="002F340F"/>
    <w:rsid w:val="002F3B5B"/>
    <w:rsid w:val="002F46DB"/>
    <w:rsid w:val="002F5181"/>
    <w:rsid w:val="002F5530"/>
    <w:rsid w:val="002F719A"/>
    <w:rsid w:val="002F7363"/>
    <w:rsid w:val="0030247F"/>
    <w:rsid w:val="00302C7A"/>
    <w:rsid w:val="00302CC0"/>
    <w:rsid w:val="0030300E"/>
    <w:rsid w:val="003046D5"/>
    <w:rsid w:val="0030528E"/>
    <w:rsid w:val="00305531"/>
    <w:rsid w:val="00305CC0"/>
    <w:rsid w:val="00306021"/>
    <w:rsid w:val="00306104"/>
    <w:rsid w:val="0030692D"/>
    <w:rsid w:val="00306A7B"/>
    <w:rsid w:val="0030758B"/>
    <w:rsid w:val="00307CFC"/>
    <w:rsid w:val="00310A76"/>
    <w:rsid w:val="003110BF"/>
    <w:rsid w:val="0031125E"/>
    <w:rsid w:val="0031317F"/>
    <w:rsid w:val="003138A3"/>
    <w:rsid w:val="00313FC0"/>
    <w:rsid w:val="00314030"/>
    <w:rsid w:val="00314BE5"/>
    <w:rsid w:val="00315D4C"/>
    <w:rsid w:val="00316AFD"/>
    <w:rsid w:val="0032021E"/>
    <w:rsid w:val="003205F6"/>
    <w:rsid w:val="00320DB1"/>
    <w:rsid w:val="0032264E"/>
    <w:rsid w:val="00323383"/>
    <w:rsid w:val="003242F7"/>
    <w:rsid w:val="0032563B"/>
    <w:rsid w:val="003308BA"/>
    <w:rsid w:val="003313E3"/>
    <w:rsid w:val="00331767"/>
    <w:rsid w:val="00331F0B"/>
    <w:rsid w:val="00331FCA"/>
    <w:rsid w:val="0033285C"/>
    <w:rsid w:val="00332FAE"/>
    <w:rsid w:val="0033415F"/>
    <w:rsid w:val="00334878"/>
    <w:rsid w:val="0033497F"/>
    <w:rsid w:val="00334E4F"/>
    <w:rsid w:val="003351E7"/>
    <w:rsid w:val="003363A4"/>
    <w:rsid w:val="003368BC"/>
    <w:rsid w:val="00337AC5"/>
    <w:rsid w:val="00340247"/>
    <w:rsid w:val="00340970"/>
    <w:rsid w:val="003419F0"/>
    <w:rsid w:val="00342764"/>
    <w:rsid w:val="003437E3"/>
    <w:rsid w:val="003459B8"/>
    <w:rsid w:val="00345E8B"/>
    <w:rsid w:val="00346E18"/>
    <w:rsid w:val="003476F9"/>
    <w:rsid w:val="00350431"/>
    <w:rsid w:val="003515FC"/>
    <w:rsid w:val="003517FB"/>
    <w:rsid w:val="00351DFA"/>
    <w:rsid w:val="003526E4"/>
    <w:rsid w:val="0035492E"/>
    <w:rsid w:val="00355C44"/>
    <w:rsid w:val="00355D95"/>
    <w:rsid w:val="00355FE1"/>
    <w:rsid w:val="003613CA"/>
    <w:rsid w:val="00361D62"/>
    <w:rsid w:val="0036331B"/>
    <w:rsid w:val="003648C7"/>
    <w:rsid w:val="0036559F"/>
    <w:rsid w:val="0036604B"/>
    <w:rsid w:val="00366FF5"/>
    <w:rsid w:val="00367F9D"/>
    <w:rsid w:val="003724AF"/>
    <w:rsid w:val="00373BB2"/>
    <w:rsid w:val="003747ED"/>
    <w:rsid w:val="00377811"/>
    <w:rsid w:val="0038366A"/>
    <w:rsid w:val="003859C7"/>
    <w:rsid w:val="00386056"/>
    <w:rsid w:val="0038615F"/>
    <w:rsid w:val="0038638B"/>
    <w:rsid w:val="0038689F"/>
    <w:rsid w:val="0039194A"/>
    <w:rsid w:val="0039200C"/>
    <w:rsid w:val="00394F91"/>
    <w:rsid w:val="00395BAE"/>
    <w:rsid w:val="00396915"/>
    <w:rsid w:val="00397455"/>
    <w:rsid w:val="003A0C93"/>
    <w:rsid w:val="003A1487"/>
    <w:rsid w:val="003A14EF"/>
    <w:rsid w:val="003A2A61"/>
    <w:rsid w:val="003A2C87"/>
    <w:rsid w:val="003A323E"/>
    <w:rsid w:val="003A6671"/>
    <w:rsid w:val="003A7AEF"/>
    <w:rsid w:val="003A7FBE"/>
    <w:rsid w:val="003B0C64"/>
    <w:rsid w:val="003B14E5"/>
    <w:rsid w:val="003B1CAA"/>
    <w:rsid w:val="003B24B0"/>
    <w:rsid w:val="003B30EC"/>
    <w:rsid w:val="003B514E"/>
    <w:rsid w:val="003B60ED"/>
    <w:rsid w:val="003B7A0F"/>
    <w:rsid w:val="003C0553"/>
    <w:rsid w:val="003C158D"/>
    <w:rsid w:val="003C1766"/>
    <w:rsid w:val="003C2126"/>
    <w:rsid w:val="003C2A8A"/>
    <w:rsid w:val="003C5B7B"/>
    <w:rsid w:val="003C6203"/>
    <w:rsid w:val="003D0C77"/>
    <w:rsid w:val="003D21A2"/>
    <w:rsid w:val="003D442A"/>
    <w:rsid w:val="003D4440"/>
    <w:rsid w:val="003D56DF"/>
    <w:rsid w:val="003D57BF"/>
    <w:rsid w:val="003D58A2"/>
    <w:rsid w:val="003E0A17"/>
    <w:rsid w:val="003E16DF"/>
    <w:rsid w:val="003E2463"/>
    <w:rsid w:val="003E37FF"/>
    <w:rsid w:val="003E3EE6"/>
    <w:rsid w:val="003E4A05"/>
    <w:rsid w:val="003E616D"/>
    <w:rsid w:val="003E63CB"/>
    <w:rsid w:val="003E66E3"/>
    <w:rsid w:val="003E7272"/>
    <w:rsid w:val="003E7EF7"/>
    <w:rsid w:val="003F1D5B"/>
    <w:rsid w:val="003F3469"/>
    <w:rsid w:val="003F45CE"/>
    <w:rsid w:val="003F4B03"/>
    <w:rsid w:val="003F6059"/>
    <w:rsid w:val="003F729E"/>
    <w:rsid w:val="003F7534"/>
    <w:rsid w:val="004011AB"/>
    <w:rsid w:val="00401D51"/>
    <w:rsid w:val="00401DA7"/>
    <w:rsid w:val="00402086"/>
    <w:rsid w:val="00405452"/>
    <w:rsid w:val="00407426"/>
    <w:rsid w:val="00407DDF"/>
    <w:rsid w:val="00410588"/>
    <w:rsid w:val="00411AC1"/>
    <w:rsid w:val="0041326B"/>
    <w:rsid w:val="00414BCB"/>
    <w:rsid w:val="0041546E"/>
    <w:rsid w:val="004213F0"/>
    <w:rsid w:val="00423740"/>
    <w:rsid w:val="00424AE3"/>
    <w:rsid w:val="00424D60"/>
    <w:rsid w:val="00425DCC"/>
    <w:rsid w:val="004269E2"/>
    <w:rsid w:val="00431429"/>
    <w:rsid w:val="0043287E"/>
    <w:rsid w:val="004335D7"/>
    <w:rsid w:val="00433887"/>
    <w:rsid w:val="00437D92"/>
    <w:rsid w:val="00441F0A"/>
    <w:rsid w:val="0044259E"/>
    <w:rsid w:val="004459DF"/>
    <w:rsid w:val="004472A4"/>
    <w:rsid w:val="00450934"/>
    <w:rsid w:val="00450992"/>
    <w:rsid w:val="00451660"/>
    <w:rsid w:val="00454793"/>
    <w:rsid w:val="00454901"/>
    <w:rsid w:val="00455DB5"/>
    <w:rsid w:val="00455F0A"/>
    <w:rsid w:val="0045649B"/>
    <w:rsid w:val="00456672"/>
    <w:rsid w:val="0045761A"/>
    <w:rsid w:val="00460F24"/>
    <w:rsid w:val="00461777"/>
    <w:rsid w:val="004618C7"/>
    <w:rsid w:val="00461B0F"/>
    <w:rsid w:val="00462C3E"/>
    <w:rsid w:val="00465AAB"/>
    <w:rsid w:val="00465CE3"/>
    <w:rsid w:val="0046672A"/>
    <w:rsid w:val="00466763"/>
    <w:rsid w:val="00466C1F"/>
    <w:rsid w:val="0047087F"/>
    <w:rsid w:val="00472FED"/>
    <w:rsid w:val="004734A0"/>
    <w:rsid w:val="00473EB8"/>
    <w:rsid w:val="00474EBE"/>
    <w:rsid w:val="00474FA6"/>
    <w:rsid w:val="00476DAA"/>
    <w:rsid w:val="004820BD"/>
    <w:rsid w:val="004823A3"/>
    <w:rsid w:val="004828F8"/>
    <w:rsid w:val="0048461A"/>
    <w:rsid w:val="004851A4"/>
    <w:rsid w:val="004862F2"/>
    <w:rsid w:val="00486667"/>
    <w:rsid w:val="00486E0E"/>
    <w:rsid w:val="004870DE"/>
    <w:rsid w:val="004875E5"/>
    <w:rsid w:val="0049042A"/>
    <w:rsid w:val="004918D0"/>
    <w:rsid w:val="00492114"/>
    <w:rsid w:val="00493875"/>
    <w:rsid w:val="004978C3"/>
    <w:rsid w:val="00497C67"/>
    <w:rsid w:val="004A07A1"/>
    <w:rsid w:val="004A0911"/>
    <w:rsid w:val="004A1F91"/>
    <w:rsid w:val="004A2E2C"/>
    <w:rsid w:val="004A3DA8"/>
    <w:rsid w:val="004A4038"/>
    <w:rsid w:val="004A482D"/>
    <w:rsid w:val="004A6813"/>
    <w:rsid w:val="004A6E05"/>
    <w:rsid w:val="004A785C"/>
    <w:rsid w:val="004B20CF"/>
    <w:rsid w:val="004B20D0"/>
    <w:rsid w:val="004B24F6"/>
    <w:rsid w:val="004B346B"/>
    <w:rsid w:val="004B46EC"/>
    <w:rsid w:val="004B56F1"/>
    <w:rsid w:val="004B58E7"/>
    <w:rsid w:val="004B67D3"/>
    <w:rsid w:val="004B68B7"/>
    <w:rsid w:val="004C0355"/>
    <w:rsid w:val="004C0592"/>
    <w:rsid w:val="004C15E6"/>
    <w:rsid w:val="004C210C"/>
    <w:rsid w:val="004C30EE"/>
    <w:rsid w:val="004C4816"/>
    <w:rsid w:val="004C5000"/>
    <w:rsid w:val="004C546E"/>
    <w:rsid w:val="004D01F4"/>
    <w:rsid w:val="004D0666"/>
    <w:rsid w:val="004D2276"/>
    <w:rsid w:val="004D33ED"/>
    <w:rsid w:val="004D4209"/>
    <w:rsid w:val="004D49AB"/>
    <w:rsid w:val="004D54F5"/>
    <w:rsid w:val="004D5519"/>
    <w:rsid w:val="004D6720"/>
    <w:rsid w:val="004D7350"/>
    <w:rsid w:val="004E4AAE"/>
    <w:rsid w:val="004E58DD"/>
    <w:rsid w:val="004E604B"/>
    <w:rsid w:val="004E6ADC"/>
    <w:rsid w:val="004E6B0E"/>
    <w:rsid w:val="004E6F06"/>
    <w:rsid w:val="004F09E5"/>
    <w:rsid w:val="004F1B5C"/>
    <w:rsid w:val="004F3384"/>
    <w:rsid w:val="004F3D8E"/>
    <w:rsid w:val="004F4633"/>
    <w:rsid w:val="004F473A"/>
    <w:rsid w:val="004F4C81"/>
    <w:rsid w:val="004F56C2"/>
    <w:rsid w:val="004F60EB"/>
    <w:rsid w:val="005005F9"/>
    <w:rsid w:val="005015E0"/>
    <w:rsid w:val="005018AF"/>
    <w:rsid w:val="00501909"/>
    <w:rsid w:val="00501E88"/>
    <w:rsid w:val="00502F13"/>
    <w:rsid w:val="005035D0"/>
    <w:rsid w:val="005035F0"/>
    <w:rsid w:val="00503782"/>
    <w:rsid w:val="0050649B"/>
    <w:rsid w:val="00506C43"/>
    <w:rsid w:val="00510426"/>
    <w:rsid w:val="005105A2"/>
    <w:rsid w:val="00510B32"/>
    <w:rsid w:val="00511D05"/>
    <w:rsid w:val="00512BAF"/>
    <w:rsid w:val="00512C0D"/>
    <w:rsid w:val="00513311"/>
    <w:rsid w:val="00513DD6"/>
    <w:rsid w:val="0051665E"/>
    <w:rsid w:val="0051754F"/>
    <w:rsid w:val="00517BA2"/>
    <w:rsid w:val="005207C5"/>
    <w:rsid w:val="00521150"/>
    <w:rsid w:val="005215E4"/>
    <w:rsid w:val="005235E8"/>
    <w:rsid w:val="00523A39"/>
    <w:rsid w:val="00524F0A"/>
    <w:rsid w:val="005256DD"/>
    <w:rsid w:val="005259D6"/>
    <w:rsid w:val="00526B8C"/>
    <w:rsid w:val="00527324"/>
    <w:rsid w:val="00527D46"/>
    <w:rsid w:val="0053059E"/>
    <w:rsid w:val="00530F92"/>
    <w:rsid w:val="0053121C"/>
    <w:rsid w:val="00531A4F"/>
    <w:rsid w:val="0053209D"/>
    <w:rsid w:val="0053244D"/>
    <w:rsid w:val="00533A98"/>
    <w:rsid w:val="00533D8E"/>
    <w:rsid w:val="005342BC"/>
    <w:rsid w:val="0053736A"/>
    <w:rsid w:val="00537AEA"/>
    <w:rsid w:val="00537B6F"/>
    <w:rsid w:val="005412D1"/>
    <w:rsid w:val="005424F6"/>
    <w:rsid w:val="0054271F"/>
    <w:rsid w:val="005429AA"/>
    <w:rsid w:val="00543CB7"/>
    <w:rsid w:val="0054404F"/>
    <w:rsid w:val="0054428C"/>
    <w:rsid w:val="005444EA"/>
    <w:rsid w:val="00544EBC"/>
    <w:rsid w:val="00545155"/>
    <w:rsid w:val="00545CD6"/>
    <w:rsid w:val="005474E9"/>
    <w:rsid w:val="0055051B"/>
    <w:rsid w:val="00551E35"/>
    <w:rsid w:val="005535C1"/>
    <w:rsid w:val="0055666D"/>
    <w:rsid w:val="00557E70"/>
    <w:rsid w:val="005634B6"/>
    <w:rsid w:val="005652F9"/>
    <w:rsid w:val="0056532A"/>
    <w:rsid w:val="005653D5"/>
    <w:rsid w:val="0056566A"/>
    <w:rsid w:val="00565956"/>
    <w:rsid w:val="0056661F"/>
    <w:rsid w:val="005705E4"/>
    <w:rsid w:val="0057186C"/>
    <w:rsid w:val="00571990"/>
    <w:rsid w:val="00573773"/>
    <w:rsid w:val="00581118"/>
    <w:rsid w:val="00581129"/>
    <w:rsid w:val="005816A1"/>
    <w:rsid w:val="00581AFB"/>
    <w:rsid w:val="0058368E"/>
    <w:rsid w:val="00583C7E"/>
    <w:rsid w:val="0058417D"/>
    <w:rsid w:val="00585A04"/>
    <w:rsid w:val="005865E2"/>
    <w:rsid w:val="00586C3D"/>
    <w:rsid w:val="00586FD0"/>
    <w:rsid w:val="00587235"/>
    <w:rsid w:val="0059059A"/>
    <w:rsid w:val="005930C0"/>
    <w:rsid w:val="00595C53"/>
    <w:rsid w:val="005978B6"/>
    <w:rsid w:val="005978F4"/>
    <w:rsid w:val="00597FF6"/>
    <w:rsid w:val="005A0BC3"/>
    <w:rsid w:val="005A2009"/>
    <w:rsid w:val="005A2A3E"/>
    <w:rsid w:val="005A339F"/>
    <w:rsid w:val="005A348C"/>
    <w:rsid w:val="005A508A"/>
    <w:rsid w:val="005A583A"/>
    <w:rsid w:val="005A5AD5"/>
    <w:rsid w:val="005A63F5"/>
    <w:rsid w:val="005B0175"/>
    <w:rsid w:val="005B24FF"/>
    <w:rsid w:val="005B3F8A"/>
    <w:rsid w:val="005B4EEE"/>
    <w:rsid w:val="005B5788"/>
    <w:rsid w:val="005B5CB3"/>
    <w:rsid w:val="005B684D"/>
    <w:rsid w:val="005B74B3"/>
    <w:rsid w:val="005C0D06"/>
    <w:rsid w:val="005C0DF1"/>
    <w:rsid w:val="005C1003"/>
    <w:rsid w:val="005C1286"/>
    <w:rsid w:val="005C478B"/>
    <w:rsid w:val="005C4BBA"/>
    <w:rsid w:val="005C4D01"/>
    <w:rsid w:val="005D0008"/>
    <w:rsid w:val="005D07A5"/>
    <w:rsid w:val="005D0CD5"/>
    <w:rsid w:val="005D1213"/>
    <w:rsid w:val="005D3616"/>
    <w:rsid w:val="005D3AB3"/>
    <w:rsid w:val="005D3DFB"/>
    <w:rsid w:val="005D5987"/>
    <w:rsid w:val="005D5E2C"/>
    <w:rsid w:val="005D6BDC"/>
    <w:rsid w:val="005D70F3"/>
    <w:rsid w:val="005D7483"/>
    <w:rsid w:val="005E1E6F"/>
    <w:rsid w:val="005E54D2"/>
    <w:rsid w:val="005E5E4F"/>
    <w:rsid w:val="005E6787"/>
    <w:rsid w:val="005E6956"/>
    <w:rsid w:val="005E7403"/>
    <w:rsid w:val="005E7504"/>
    <w:rsid w:val="005F12B8"/>
    <w:rsid w:val="005F1CE9"/>
    <w:rsid w:val="005F201D"/>
    <w:rsid w:val="005F211A"/>
    <w:rsid w:val="005F23B5"/>
    <w:rsid w:val="005F2662"/>
    <w:rsid w:val="005F6593"/>
    <w:rsid w:val="005F6602"/>
    <w:rsid w:val="005F6DF9"/>
    <w:rsid w:val="0060088D"/>
    <w:rsid w:val="00601154"/>
    <w:rsid w:val="006020BC"/>
    <w:rsid w:val="00604270"/>
    <w:rsid w:val="00604749"/>
    <w:rsid w:val="00604D76"/>
    <w:rsid w:val="00605DE6"/>
    <w:rsid w:val="006063BD"/>
    <w:rsid w:val="00606A65"/>
    <w:rsid w:val="00607391"/>
    <w:rsid w:val="00607526"/>
    <w:rsid w:val="006078C4"/>
    <w:rsid w:val="00612AB1"/>
    <w:rsid w:val="0061332D"/>
    <w:rsid w:val="00613825"/>
    <w:rsid w:val="00613C2E"/>
    <w:rsid w:val="00613EBD"/>
    <w:rsid w:val="0061435B"/>
    <w:rsid w:val="006171E1"/>
    <w:rsid w:val="00617B90"/>
    <w:rsid w:val="00620525"/>
    <w:rsid w:val="006212BF"/>
    <w:rsid w:val="00621A0F"/>
    <w:rsid w:val="00621FED"/>
    <w:rsid w:val="006225F7"/>
    <w:rsid w:val="0062382D"/>
    <w:rsid w:val="00624EE8"/>
    <w:rsid w:val="00630290"/>
    <w:rsid w:val="006306D7"/>
    <w:rsid w:val="0063088C"/>
    <w:rsid w:val="00631009"/>
    <w:rsid w:val="0063486A"/>
    <w:rsid w:val="00634939"/>
    <w:rsid w:val="00635AE8"/>
    <w:rsid w:val="006369D4"/>
    <w:rsid w:val="006372D4"/>
    <w:rsid w:val="00637CB5"/>
    <w:rsid w:val="00641626"/>
    <w:rsid w:val="006418B1"/>
    <w:rsid w:val="00642995"/>
    <w:rsid w:val="0064419E"/>
    <w:rsid w:val="00644777"/>
    <w:rsid w:val="006448F6"/>
    <w:rsid w:val="00645BB9"/>
    <w:rsid w:val="00645C47"/>
    <w:rsid w:val="006464C3"/>
    <w:rsid w:val="00646BAC"/>
    <w:rsid w:val="00650941"/>
    <w:rsid w:val="0065096E"/>
    <w:rsid w:val="00654F59"/>
    <w:rsid w:val="00657267"/>
    <w:rsid w:val="00657F98"/>
    <w:rsid w:val="00661CF9"/>
    <w:rsid w:val="00661EE3"/>
    <w:rsid w:val="00664462"/>
    <w:rsid w:val="006648D5"/>
    <w:rsid w:val="006649BD"/>
    <w:rsid w:val="006665B9"/>
    <w:rsid w:val="00666A04"/>
    <w:rsid w:val="00670A27"/>
    <w:rsid w:val="00671F9C"/>
    <w:rsid w:val="00674108"/>
    <w:rsid w:val="006742AB"/>
    <w:rsid w:val="0067440C"/>
    <w:rsid w:val="00675274"/>
    <w:rsid w:val="00675991"/>
    <w:rsid w:val="00676205"/>
    <w:rsid w:val="00676E45"/>
    <w:rsid w:val="00677A83"/>
    <w:rsid w:val="00677B31"/>
    <w:rsid w:val="006801E0"/>
    <w:rsid w:val="00681DF6"/>
    <w:rsid w:val="00684ACE"/>
    <w:rsid w:val="00685500"/>
    <w:rsid w:val="006864E8"/>
    <w:rsid w:val="00686B34"/>
    <w:rsid w:val="006870B2"/>
    <w:rsid w:val="006879FD"/>
    <w:rsid w:val="00691513"/>
    <w:rsid w:val="00691BB9"/>
    <w:rsid w:val="00691E76"/>
    <w:rsid w:val="00692124"/>
    <w:rsid w:val="00693F45"/>
    <w:rsid w:val="00695418"/>
    <w:rsid w:val="0069606F"/>
    <w:rsid w:val="00697784"/>
    <w:rsid w:val="00697849"/>
    <w:rsid w:val="006A0052"/>
    <w:rsid w:val="006A0498"/>
    <w:rsid w:val="006A0DFE"/>
    <w:rsid w:val="006A190D"/>
    <w:rsid w:val="006A262D"/>
    <w:rsid w:val="006A31A6"/>
    <w:rsid w:val="006A4FE6"/>
    <w:rsid w:val="006A7ADB"/>
    <w:rsid w:val="006B0F31"/>
    <w:rsid w:val="006B16A0"/>
    <w:rsid w:val="006B218F"/>
    <w:rsid w:val="006B2CF9"/>
    <w:rsid w:val="006B33D7"/>
    <w:rsid w:val="006B50C8"/>
    <w:rsid w:val="006B5549"/>
    <w:rsid w:val="006B6D7C"/>
    <w:rsid w:val="006B76D1"/>
    <w:rsid w:val="006C1085"/>
    <w:rsid w:val="006C26E3"/>
    <w:rsid w:val="006C28F3"/>
    <w:rsid w:val="006C47CA"/>
    <w:rsid w:val="006C4C76"/>
    <w:rsid w:val="006C5AF7"/>
    <w:rsid w:val="006C795F"/>
    <w:rsid w:val="006C7E09"/>
    <w:rsid w:val="006D4365"/>
    <w:rsid w:val="006D4E3B"/>
    <w:rsid w:val="006D4F0C"/>
    <w:rsid w:val="006D5A30"/>
    <w:rsid w:val="006D5CDE"/>
    <w:rsid w:val="006D6498"/>
    <w:rsid w:val="006D64D1"/>
    <w:rsid w:val="006D70E7"/>
    <w:rsid w:val="006D7A08"/>
    <w:rsid w:val="006E03A1"/>
    <w:rsid w:val="006E04D5"/>
    <w:rsid w:val="006E0B64"/>
    <w:rsid w:val="006E25B2"/>
    <w:rsid w:val="006E2E7D"/>
    <w:rsid w:val="006E6FF4"/>
    <w:rsid w:val="006E7318"/>
    <w:rsid w:val="006E780C"/>
    <w:rsid w:val="006F0CF1"/>
    <w:rsid w:val="006F20CF"/>
    <w:rsid w:val="006F430C"/>
    <w:rsid w:val="006F4361"/>
    <w:rsid w:val="00700188"/>
    <w:rsid w:val="00700D2A"/>
    <w:rsid w:val="00702037"/>
    <w:rsid w:val="00703500"/>
    <w:rsid w:val="00703AA2"/>
    <w:rsid w:val="00705634"/>
    <w:rsid w:val="00705D1D"/>
    <w:rsid w:val="007063E6"/>
    <w:rsid w:val="007075C9"/>
    <w:rsid w:val="0071039C"/>
    <w:rsid w:val="00711C4C"/>
    <w:rsid w:val="00711F45"/>
    <w:rsid w:val="007130B2"/>
    <w:rsid w:val="007144DA"/>
    <w:rsid w:val="007149A2"/>
    <w:rsid w:val="007150E0"/>
    <w:rsid w:val="00715191"/>
    <w:rsid w:val="00716B0D"/>
    <w:rsid w:val="00716E49"/>
    <w:rsid w:val="0071708F"/>
    <w:rsid w:val="0072050E"/>
    <w:rsid w:val="0072137E"/>
    <w:rsid w:val="00721CAB"/>
    <w:rsid w:val="00722FD5"/>
    <w:rsid w:val="007247D3"/>
    <w:rsid w:val="007251CB"/>
    <w:rsid w:val="00725348"/>
    <w:rsid w:val="00731301"/>
    <w:rsid w:val="00732207"/>
    <w:rsid w:val="007336BB"/>
    <w:rsid w:val="007344E4"/>
    <w:rsid w:val="007349DD"/>
    <w:rsid w:val="00734D37"/>
    <w:rsid w:val="007376F0"/>
    <w:rsid w:val="007409D4"/>
    <w:rsid w:val="007427DF"/>
    <w:rsid w:val="00742D22"/>
    <w:rsid w:val="00742E0A"/>
    <w:rsid w:val="00743906"/>
    <w:rsid w:val="0075049E"/>
    <w:rsid w:val="007506B3"/>
    <w:rsid w:val="0075161B"/>
    <w:rsid w:val="00751F78"/>
    <w:rsid w:val="00752E1B"/>
    <w:rsid w:val="007533BF"/>
    <w:rsid w:val="00757BD8"/>
    <w:rsid w:val="00757E59"/>
    <w:rsid w:val="007611C7"/>
    <w:rsid w:val="00761BB8"/>
    <w:rsid w:val="0076216D"/>
    <w:rsid w:val="00762347"/>
    <w:rsid w:val="00762357"/>
    <w:rsid w:val="00763839"/>
    <w:rsid w:val="00764659"/>
    <w:rsid w:val="00764A9A"/>
    <w:rsid w:val="00765136"/>
    <w:rsid w:val="007651CF"/>
    <w:rsid w:val="00765AB3"/>
    <w:rsid w:val="00767B7F"/>
    <w:rsid w:val="007702D4"/>
    <w:rsid w:val="00770422"/>
    <w:rsid w:val="0077056E"/>
    <w:rsid w:val="007714EB"/>
    <w:rsid w:val="0077217C"/>
    <w:rsid w:val="00773662"/>
    <w:rsid w:val="00774212"/>
    <w:rsid w:val="00774C08"/>
    <w:rsid w:val="00774F47"/>
    <w:rsid w:val="00775848"/>
    <w:rsid w:val="007760EB"/>
    <w:rsid w:val="0078108D"/>
    <w:rsid w:val="007823D0"/>
    <w:rsid w:val="00782582"/>
    <w:rsid w:val="0078414B"/>
    <w:rsid w:val="0078417E"/>
    <w:rsid w:val="007841BF"/>
    <w:rsid w:val="007846F4"/>
    <w:rsid w:val="0078509F"/>
    <w:rsid w:val="0078652B"/>
    <w:rsid w:val="0078682D"/>
    <w:rsid w:val="00787E15"/>
    <w:rsid w:val="00790A19"/>
    <w:rsid w:val="007932E9"/>
    <w:rsid w:val="00793C0E"/>
    <w:rsid w:val="007950B8"/>
    <w:rsid w:val="00795184"/>
    <w:rsid w:val="00795EED"/>
    <w:rsid w:val="00797865"/>
    <w:rsid w:val="007A0E66"/>
    <w:rsid w:val="007A3159"/>
    <w:rsid w:val="007A49DC"/>
    <w:rsid w:val="007A50F3"/>
    <w:rsid w:val="007A60CD"/>
    <w:rsid w:val="007A6291"/>
    <w:rsid w:val="007A751D"/>
    <w:rsid w:val="007B06E1"/>
    <w:rsid w:val="007B2381"/>
    <w:rsid w:val="007B284C"/>
    <w:rsid w:val="007B39C8"/>
    <w:rsid w:val="007B5C2B"/>
    <w:rsid w:val="007B631C"/>
    <w:rsid w:val="007B6731"/>
    <w:rsid w:val="007C0D4F"/>
    <w:rsid w:val="007C102E"/>
    <w:rsid w:val="007C237B"/>
    <w:rsid w:val="007C2D4D"/>
    <w:rsid w:val="007C43A9"/>
    <w:rsid w:val="007C5FA6"/>
    <w:rsid w:val="007C653B"/>
    <w:rsid w:val="007C6CE5"/>
    <w:rsid w:val="007C6D5A"/>
    <w:rsid w:val="007C7260"/>
    <w:rsid w:val="007D0AE7"/>
    <w:rsid w:val="007D1337"/>
    <w:rsid w:val="007D216E"/>
    <w:rsid w:val="007D253E"/>
    <w:rsid w:val="007D303C"/>
    <w:rsid w:val="007D3502"/>
    <w:rsid w:val="007D3E85"/>
    <w:rsid w:val="007D476D"/>
    <w:rsid w:val="007D4A3F"/>
    <w:rsid w:val="007D69E9"/>
    <w:rsid w:val="007D764C"/>
    <w:rsid w:val="007E0726"/>
    <w:rsid w:val="007E0B72"/>
    <w:rsid w:val="007E1A7E"/>
    <w:rsid w:val="007E1B3D"/>
    <w:rsid w:val="007E224B"/>
    <w:rsid w:val="007E22FD"/>
    <w:rsid w:val="007E26EB"/>
    <w:rsid w:val="007E3102"/>
    <w:rsid w:val="007E3A23"/>
    <w:rsid w:val="007E3E74"/>
    <w:rsid w:val="007E5630"/>
    <w:rsid w:val="007E5ABE"/>
    <w:rsid w:val="007F0964"/>
    <w:rsid w:val="007F0EB3"/>
    <w:rsid w:val="007F1167"/>
    <w:rsid w:val="007F1F50"/>
    <w:rsid w:val="007F204C"/>
    <w:rsid w:val="007F2109"/>
    <w:rsid w:val="007F2619"/>
    <w:rsid w:val="007F2AA8"/>
    <w:rsid w:val="007F3006"/>
    <w:rsid w:val="007F425B"/>
    <w:rsid w:val="007F45B2"/>
    <w:rsid w:val="007F5508"/>
    <w:rsid w:val="0080059C"/>
    <w:rsid w:val="008006C1"/>
    <w:rsid w:val="00801915"/>
    <w:rsid w:val="00801E10"/>
    <w:rsid w:val="00803CFE"/>
    <w:rsid w:val="00803D56"/>
    <w:rsid w:val="00803D71"/>
    <w:rsid w:val="0080657A"/>
    <w:rsid w:val="00806FC3"/>
    <w:rsid w:val="00807C73"/>
    <w:rsid w:val="00810462"/>
    <w:rsid w:val="00810924"/>
    <w:rsid w:val="0081152F"/>
    <w:rsid w:val="008137DA"/>
    <w:rsid w:val="00813D84"/>
    <w:rsid w:val="00813DCC"/>
    <w:rsid w:val="0081598F"/>
    <w:rsid w:val="00815A05"/>
    <w:rsid w:val="00815A26"/>
    <w:rsid w:val="00816173"/>
    <w:rsid w:val="00816B0F"/>
    <w:rsid w:val="00820ECD"/>
    <w:rsid w:val="00821399"/>
    <w:rsid w:val="00822325"/>
    <w:rsid w:val="00822B4F"/>
    <w:rsid w:val="00822D63"/>
    <w:rsid w:val="00823B48"/>
    <w:rsid w:val="008246CA"/>
    <w:rsid w:val="00824DDD"/>
    <w:rsid w:val="00826F57"/>
    <w:rsid w:val="008277F9"/>
    <w:rsid w:val="008307FE"/>
    <w:rsid w:val="008309B7"/>
    <w:rsid w:val="00830A5D"/>
    <w:rsid w:val="0083128F"/>
    <w:rsid w:val="00831FD8"/>
    <w:rsid w:val="0083306F"/>
    <w:rsid w:val="008336F5"/>
    <w:rsid w:val="00833F93"/>
    <w:rsid w:val="00834AFD"/>
    <w:rsid w:val="00836F11"/>
    <w:rsid w:val="0083724D"/>
    <w:rsid w:val="0083728A"/>
    <w:rsid w:val="00837E6E"/>
    <w:rsid w:val="008404AE"/>
    <w:rsid w:val="008405DC"/>
    <w:rsid w:val="00840769"/>
    <w:rsid w:val="008413E3"/>
    <w:rsid w:val="008414E5"/>
    <w:rsid w:val="00843775"/>
    <w:rsid w:val="008452B0"/>
    <w:rsid w:val="00845E97"/>
    <w:rsid w:val="0084603F"/>
    <w:rsid w:val="008467C2"/>
    <w:rsid w:val="008475F8"/>
    <w:rsid w:val="00850809"/>
    <w:rsid w:val="00850A46"/>
    <w:rsid w:val="0085102C"/>
    <w:rsid w:val="00851D9D"/>
    <w:rsid w:val="00852D43"/>
    <w:rsid w:val="00852F65"/>
    <w:rsid w:val="0085458B"/>
    <w:rsid w:val="00854E6D"/>
    <w:rsid w:val="00854E81"/>
    <w:rsid w:val="008569CD"/>
    <w:rsid w:val="00857184"/>
    <w:rsid w:val="0085AB6F"/>
    <w:rsid w:val="00861603"/>
    <w:rsid w:val="00862D95"/>
    <w:rsid w:val="00863BBB"/>
    <w:rsid w:val="00863C9F"/>
    <w:rsid w:val="0086426B"/>
    <w:rsid w:val="00864581"/>
    <w:rsid w:val="00864830"/>
    <w:rsid w:val="008648B3"/>
    <w:rsid w:val="00864EDF"/>
    <w:rsid w:val="00865D50"/>
    <w:rsid w:val="00866360"/>
    <w:rsid w:val="008665D6"/>
    <w:rsid w:val="00867ABC"/>
    <w:rsid w:val="008706D0"/>
    <w:rsid w:val="00870E75"/>
    <w:rsid w:val="00872015"/>
    <w:rsid w:val="008720D9"/>
    <w:rsid w:val="0087327B"/>
    <w:rsid w:val="008733FD"/>
    <w:rsid w:val="008736D1"/>
    <w:rsid w:val="00874D8E"/>
    <w:rsid w:val="00874F10"/>
    <w:rsid w:val="008766B3"/>
    <w:rsid w:val="00876AC7"/>
    <w:rsid w:val="00884AF1"/>
    <w:rsid w:val="0088502A"/>
    <w:rsid w:val="0088599E"/>
    <w:rsid w:val="00887E9B"/>
    <w:rsid w:val="008901B8"/>
    <w:rsid w:val="00891365"/>
    <w:rsid w:val="00892803"/>
    <w:rsid w:val="00893BE5"/>
    <w:rsid w:val="00897B5E"/>
    <w:rsid w:val="008A1369"/>
    <w:rsid w:val="008A1385"/>
    <w:rsid w:val="008A3DD1"/>
    <w:rsid w:val="008A3FE1"/>
    <w:rsid w:val="008A43D3"/>
    <w:rsid w:val="008A462B"/>
    <w:rsid w:val="008A50EA"/>
    <w:rsid w:val="008A5FC5"/>
    <w:rsid w:val="008A737F"/>
    <w:rsid w:val="008A75F7"/>
    <w:rsid w:val="008B16AA"/>
    <w:rsid w:val="008B266E"/>
    <w:rsid w:val="008B3B35"/>
    <w:rsid w:val="008B44D9"/>
    <w:rsid w:val="008B5163"/>
    <w:rsid w:val="008B604B"/>
    <w:rsid w:val="008C01CF"/>
    <w:rsid w:val="008C0318"/>
    <w:rsid w:val="008C033D"/>
    <w:rsid w:val="008C0E62"/>
    <w:rsid w:val="008C3941"/>
    <w:rsid w:val="008C3CA7"/>
    <w:rsid w:val="008C402A"/>
    <w:rsid w:val="008C49FF"/>
    <w:rsid w:val="008C551C"/>
    <w:rsid w:val="008C562E"/>
    <w:rsid w:val="008C5C7B"/>
    <w:rsid w:val="008C64DE"/>
    <w:rsid w:val="008C6AEE"/>
    <w:rsid w:val="008C727D"/>
    <w:rsid w:val="008C79B2"/>
    <w:rsid w:val="008D2D41"/>
    <w:rsid w:val="008D342C"/>
    <w:rsid w:val="008D3679"/>
    <w:rsid w:val="008D3DE2"/>
    <w:rsid w:val="008D5214"/>
    <w:rsid w:val="008E28FC"/>
    <w:rsid w:val="008E2B1B"/>
    <w:rsid w:val="008E34D2"/>
    <w:rsid w:val="008E40ED"/>
    <w:rsid w:val="008E46BF"/>
    <w:rsid w:val="008E6D4A"/>
    <w:rsid w:val="008E77D0"/>
    <w:rsid w:val="008E78C2"/>
    <w:rsid w:val="008E7FD9"/>
    <w:rsid w:val="008F087D"/>
    <w:rsid w:val="008F1E56"/>
    <w:rsid w:val="008F1FC6"/>
    <w:rsid w:val="008F2C9B"/>
    <w:rsid w:val="008F2EEF"/>
    <w:rsid w:val="00900069"/>
    <w:rsid w:val="0090007D"/>
    <w:rsid w:val="0090222B"/>
    <w:rsid w:val="00902259"/>
    <w:rsid w:val="00903D18"/>
    <w:rsid w:val="009049F4"/>
    <w:rsid w:val="00905C14"/>
    <w:rsid w:val="009062BA"/>
    <w:rsid w:val="0090635E"/>
    <w:rsid w:val="009076E1"/>
    <w:rsid w:val="00907E01"/>
    <w:rsid w:val="00910D92"/>
    <w:rsid w:val="009119E0"/>
    <w:rsid w:val="009142A8"/>
    <w:rsid w:val="00916EB7"/>
    <w:rsid w:val="0091761E"/>
    <w:rsid w:val="009215D4"/>
    <w:rsid w:val="0092215E"/>
    <w:rsid w:val="00922207"/>
    <w:rsid w:val="00922375"/>
    <w:rsid w:val="009229A5"/>
    <w:rsid w:val="00922EE6"/>
    <w:rsid w:val="00923FFB"/>
    <w:rsid w:val="0092585E"/>
    <w:rsid w:val="0092647B"/>
    <w:rsid w:val="009272A2"/>
    <w:rsid w:val="00931A7D"/>
    <w:rsid w:val="00931EEB"/>
    <w:rsid w:val="00933BA4"/>
    <w:rsid w:val="009346D5"/>
    <w:rsid w:val="00934891"/>
    <w:rsid w:val="00934AB2"/>
    <w:rsid w:val="009356BC"/>
    <w:rsid w:val="009359B4"/>
    <w:rsid w:val="00936080"/>
    <w:rsid w:val="00936776"/>
    <w:rsid w:val="00940881"/>
    <w:rsid w:val="00941B46"/>
    <w:rsid w:val="0094307F"/>
    <w:rsid w:val="009441E8"/>
    <w:rsid w:val="00945707"/>
    <w:rsid w:val="0095005D"/>
    <w:rsid w:val="009504CB"/>
    <w:rsid w:val="00950876"/>
    <w:rsid w:val="00950939"/>
    <w:rsid w:val="00951420"/>
    <w:rsid w:val="00951C67"/>
    <w:rsid w:val="009529D6"/>
    <w:rsid w:val="009530AC"/>
    <w:rsid w:val="0095439C"/>
    <w:rsid w:val="00954D2F"/>
    <w:rsid w:val="00956695"/>
    <w:rsid w:val="00956C63"/>
    <w:rsid w:val="009570B7"/>
    <w:rsid w:val="009570BF"/>
    <w:rsid w:val="00960DAB"/>
    <w:rsid w:val="00962AED"/>
    <w:rsid w:val="00963C67"/>
    <w:rsid w:val="009640E9"/>
    <w:rsid w:val="00964197"/>
    <w:rsid w:val="00965112"/>
    <w:rsid w:val="00965335"/>
    <w:rsid w:val="00967834"/>
    <w:rsid w:val="00970362"/>
    <w:rsid w:val="00970DF1"/>
    <w:rsid w:val="00971EA6"/>
    <w:rsid w:val="00972614"/>
    <w:rsid w:val="00973133"/>
    <w:rsid w:val="00973B36"/>
    <w:rsid w:val="00973C73"/>
    <w:rsid w:val="00974A46"/>
    <w:rsid w:val="00974F76"/>
    <w:rsid w:val="00976223"/>
    <w:rsid w:val="009766D2"/>
    <w:rsid w:val="0097711A"/>
    <w:rsid w:val="0098001E"/>
    <w:rsid w:val="009810D5"/>
    <w:rsid w:val="00982537"/>
    <w:rsid w:val="009825AF"/>
    <w:rsid w:val="00982BDE"/>
    <w:rsid w:val="00983427"/>
    <w:rsid w:val="00983F6C"/>
    <w:rsid w:val="00985AAD"/>
    <w:rsid w:val="00985DD0"/>
    <w:rsid w:val="00986538"/>
    <w:rsid w:val="00986900"/>
    <w:rsid w:val="00990ACE"/>
    <w:rsid w:val="00990C5D"/>
    <w:rsid w:val="00990D32"/>
    <w:rsid w:val="00992187"/>
    <w:rsid w:val="00992C44"/>
    <w:rsid w:val="00993A35"/>
    <w:rsid w:val="00993BF9"/>
    <w:rsid w:val="00993CA6"/>
    <w:rsid w:val="00995014"/>
    <w:rsid w:val="0099638F"/>
    <w:rsid w:val="009977F7"/>
    <w:rsid w:val="009978BE"/>
    <w:rsid w:val="009A3418"/>
    <w:rsid w:val="009A5DB4"/>
    <w:rsid w:val="009A7A3D"/>
    <w:rsid w:val="009A7ECC"/>
    <w:rsid w:val="009B1947"/>
    <w:rsid w:val="009B29DB"/>
    <w:rsid w:val="009B2F44"/>
    <w:rsid w:val="009B312E"/>
    <w:rsid w:val="009B324A"/>
    <w:rsid w:val="009B43E1"/>
    <w:rsid w:val="009B4820"/>
    <w:rsid w:val="009B4E11"/>
    <w:rsid w:val="009B53F6"/>
    <w:rsid w:val="009B5D4E"/>
    <w:rsid w:val="009B5ED1"/>
    <w:rsid w:val="009C0B70"/>
    <w:rsid w:val="009C12A6"/>
    <w:rsid w:val="009C2331"/>
    <w:rsid w:val="009C26A5"/>
    <w:rsid w:val="009C48BE"/>
    <w:rsid w:val="009C5480"/>
    <w:rsid w:val="009C57EF"/>
    <w:rsid w:val="009C5BDC"/>
    <w:rsid w:val="009C67FB"/>
    <w:rsid w:val="009C6E5A"/>
    <w:rsid w:val="009D2881"/>
    <w:rsid w:val="009D31A7"/>
    <w:rsid w:val="009D4B52"/>
    <w:rsid w:val="009D4EF7"/>
    <w:rsid w:val="009D748C"/>
    <w:rsid w:val="009D7BC8"/>
    <w:rsid w:val="009E00E3"/>
    <w:rsid w:val="009E1A4C"/>
    <w:rsid w:val="009E381B"/>
    <w:rsid w:val="009E7F47"/>
    <w:rsid w:val="009F00EB"/>
    <w:rsid w:val="009F0708"/>
    <w:rsid w:val="009F2681"/>
    <w:rsid w:val="009F4178"/>
    <w:rsid w:val="009F4DB5"/>
    <w:rsid w:val="009F5472"/>
    <w:rsid w:val="009F6545"/>
    <w:rsid w:val="009F7F39"/>
    <w:rsid w:val="00A005C4"/>
    <w:rsid w:val="00A01B65"/>
    <w:rsid w:val="00A02FC5"/>
    <w:rsid w:val="00A03398"/>
    <w:rsid w:val="00A040DD"/>
    <w:rsid w:val="00A04B0C"/>
    <w:rsid w:val="00A06480"/>
    <w:rsid w:val="00A06F51"/>
    <w:rsid w:val="00A0786B"/>
    <w:rsid w:val="00A10647"/>
    <w:rsid w:val="00A110DB"/>
    <w:rsid w:val="00A11FCD"/>
    <w:rsid w:val="00A12388"/>
    <w:rsid w:val="00A12B8E"/>
    <w:rsid w:val="00A1456D"/>
    <w:rsid w:val="00A14FCF"/>
    <w:rsid w:val="00A155A8"/>
    <w:rsid w:val="00A157AB"/>
    <w:rsid w:val="00A157F4"/>
    <w:rsid w:val="00A15F5E"/>
    <w:rsid w:val="00A17065"/>
    <w:rsid w:val="00A17D5A"/>
    <w:rsid w:val="00A20E6F"/>
    <w:rsid w:val="00A22952"/>
    <w:rsid w:val="00A22AF1"/>
    <w:rsid w:val="00A23AC2"/>
    <w:rsid w:val="00A30122"/>
    <w:rsid w:val="00A30B40"/>
    <w:rsid w:val="00A30C78"/>
    <w:rsid w:val="00A30CA3"/>
    <w:rsid w:val="00A32166"/>
    <w:rsid w:val="00A33FFB"/>
    <w:rsid w:val="00A3650C"/>
    <w:rsid w:val="00A36656"/>
    <w:rsid w:val="00A36A49"/>
    <w:rsid w:val="00A37763"/>
    <w:rsid w:val="00A40238"/>
    <w:rsid w:val="00A424EE"/>
    <w:rsid w:val="00A428F7"/>
    <w:rsid w:val="00A4336A"/>
    <w:rsid w:val="00A44500"/>
    <w:rsid w:val="00A46D8A"/>
    <w:rsid w:val="00A47C7D"/>
    <w:rsid w:val="00A50B43"/>
    <w:rsid w:val="00A50CC4"/>
    <w:rsid w:val="00A526F1"/>
    <w:rsid w:val="00A52806"/>
    <w:rsid w:val="00A545CD"/>
    <w:rsid w:val="00A54696"/>
    <w:rsid w:val="00A56701"/>
    <w:rsid w:val="00A577C9"/>
    <w:rsid w:val="00A57F44"/>
    <w:rsid w:val="00A600E6"/>
    <w:rsid w:val="00A614D2"/>
    <w:rsid w:val="00A62028"/>
    <w:rsid w:val="00A62A4F"/>
    <w:rsid w:val="00A62D2C"/>
    <w:rsid w:val="00A631F5"/>
    <w:rsid w:val="00A64060"/>
    <w:rsid w:val="00A640A2"/>
    <w:rsid w:val="00A64BF9"/>
    <w:rsid w:val="00A6593B"/>
    <w:rsid w:val="00A723DE"/>
    <w:rsid w:val="00A730D2"/>
    <w:rsid w:val="00A7389C"/>
    <w:rsid w:val="00A745E7"/>
    <w:rsid w:val="00A74D27"/>
    <w:rsid w:val="00A82AEE"/>
    <w:rsid w:val="00A82BA0"/>
    <w:rsid w:val="00A84210"/>
    <w:rsid w:val="00A866F5"/>
    <w:rsid w:val="00A86D3B"/>
    <w:rsid w:val="00A91EBF"/>
    <w:rsid w:val="00A9233A"/>
    <w:rsid w:val="00A92366"/>
    <w:rsid w:val="00A931BE"/>
    <w:rsid w:val="00A945C6"/>
    <w:rsid w:val="00A94B6E"/>
    <w:rsid w:val="00A96656"/>
    <w:rsid w:val="00A96986"/>
    <w:rsid w:val="00A96E23"/>
    <w:rsid w:val="00A96E75"/>
    <w:rsid w:val="00AA062B"/>
    <w:rsid w:val="00AA1439"/>
    <w:rsid w:val="00AA154A"/>
    <w:rsid w:val="00AA155D"/>
    <w:rsid w:val="00AA18D9"/>
    <w:rsid w:val="00AA1C44"/>
    <w:rsid w:val="00AA2D17"/>
    <w:rsid w:val="00AA3A9C"/>
    <w:rsid w:val="00AA3FD2"/>
    <w:rsid w:val="00AA528E"/>
    <w:rsid w:val="00AA6056"/>
    <w:rsid w:val="00AA666B"/>
    <w:rsid w:val="00AA6957"/>
    <w:rsid w:val="00AA6DC4"/>
    <w:rsid w:val="00AB11B6"/>
    <w:rsid w:val="00AB16E1"/>
    <w:rsid w:val="00AB2837"/>
    <w:rsid w:val="00AB3221"/>
    <w:rsid w:val="00AB355D"/>
    <w:rsid w:val="00AB497F"/>
    <w:rsid w:val="00AB4F5E"/>
    <w:rsid w:val="00AB5700"/>
    <w:rsid w:val="00AB5CE9"/>
    <w:rsid w:val="00AB6200"/>
    <w:rsid w:val="00AB7C8D"/>
    <w:rsid w:val="00AC0281"/>
    <w:rsid w:val="00AC2CD1"/>
    <w:rsid w:val="00AC710B"/>
    <w:rsid w:val="00AD0256"/>
    <w:rsid w:val="00AD1AF3"/>
    <w:rsid w:val="00AD1CA8"/>
    <w:rsid w:val="00AD1FFE"/>
    <w:rsid w:val="00AD27F5"/>
    <w:rsid w:val="00AD3636"/>
    <w:rsid w:val="00AD4C56"/>
    <w:rsid w:val="00AD4EFB"/>
    <w:rsid w:val="00AD6748"/>
    <w:rsid w:val="00AD6943"/>
    <w:rsid w:val="00AD6D72"/>
    <w:rsid w:val="00AD7E84"/>
    <w:rsid w:val="00AD7EED"/>
    <w:rsid w:val="00AE0990"/>
    <w:rsid w:val="00AE4611"/>
    <w:rsid w:val="00AE53CF"/>
    <w:rsid w:val="00AF08C0"/>
    <w:rsid w:val="00AF0D72"/>
    <w:rsid w:val="00AF0F9E"/>
    <w:rsid w:val="00AF1C1E"/>
    <w:rsid w:val="00AF201E"/>
    <w:rsid w:val="00AF373D"/>
    <w:rsid w:val="00AF46CB"/>
    <w:rsid w:val="00AF576D"/>
    <w:rsid w:val="00AF6A33"/>
    <w:rsid w:val="00AF6AB7"/>
    <w:rsid w:val="00B024A9"/>
    <w:rsid w:val="00B02D32"/>
    <w:rsid w:val="00B033B4"/>
    <w:rsid w:val="00B0353F"/>
    <w:rsid w:val="00B04A83"/>
    <w:rsid w:val="00B04E43"/>
    <w:rsid w:val="00B05A36"/>
    <w:rsid w:val="00B07666"/>
    <w:rsid w:val="00B102DE"/>
    <w:rsid w:val="00B10397"/>
    <w:rsid w:val="00B10DF6"/>
    <w:rsid w:val="00B116F1"/>
    <w:rsid w:val="00B12471"/>
    <w:rsid w:val="00B1257D"/>
    <w:rsid w:val="00B129B2"/>
    <w:rsid w:val="00B1455D"/>
    <w:rsid w:val="00B14C00"/>
    <w:rsid w:val="00B14C1B"/>
    <w:rsid w:val="00B14CE2"/>
    <w:rsid w:val="00B17508"/>
    <w:rsid w:val="00B17667"/>
    <w:rsid w:val="00B208A0"/>
    <w:rsid w:val="00B20B67"/>
    <w:rsid w:val="00B20EE6"/>
    <w:rsid w:val="00B236E7"/>
    <w:rsid w:val="00B24BFE"/>
    <w:rsid w:val="00B27B7D"/>
    <w:rsid w:val="00B27C43"/>
    <w:rsid w:val="00B27FD6"/>
    <w:rsid w:val="00B31607"/>
    <w:rsid w:val="00B33495"/>
    <w:rsid w:val="00B35976"/>
    <w:rsid w:val="00B36065"/>
    <w:rsid w:val="00B36D50"/>
    <w:rsid w:val="00B37DAC"/>
    <w:rsid w:val="00B40CC9"/>
    <w:rsid w:val="00B41425"/>
    <w:rsid w:val="00B42C90"/>
    <w:rsid w:val="00B4517E"/>
    <w:rsid w:val="00B45ECC"/>
    <w:rsid w:val="00B4699B"/>
    <w:rsid w:val="00B470F0"/>
    <w:rsid w:val="00B475E8"/>
    <w:rsid w:val="00B47F99"/>
    <w:rsid w:val="00B50F0C"/>
    <w:rsid w:val="00B519AD"/>
    <w:rsid w:val="00B5274E"/>
    <w:rsid w:val="00B52782"/>
    <w:rsid w:val="00B528ED"/>
    <w:rsid w:val="00B52CE4"/>
    <w:rsid w:val="00B534C7"/>
    <w:rsid w:val="00B548D2"/>
    <w:rsid w:val="00B54D4D"/>
    <w:rsid w:val="00B613C7"/>
    <w:rsid w:val="00B6141A"/>
    <w:rsid w:val="00B6307B"/>
    <w:rsid w:val="00B6323B"/>
    <w:rsid w:val="00B63B5C"/>
    <w:rsid w:val="00B64753"/>
    <w:rsid w:val="00B65564"/>
    <w:rsid w:val="00B72276"/>
    <w:rsid w:val="00B72AE4"/>
    <w:rsid w:val="00B739B7"/>
    <w:rsid w:val="00B74C59"/>
    <w:rsid w:val="00B75892"/>
    <w:rsid w:val="00B76213"/>
    <w:rsid w:val="00B76A2C"/>
    <w:rsid w:val="00B81A21"/>
    <w:rsid w:val="00B82A0D"/>
    <w:rsid w:val="00B82D11"/>
    <w:rsid w:val="00B8440A"/>
    <w:rsid w:val="00B8472D"/>
    <w:rsid w:val="00B86E39"/>
    <w:rsid w:val="00B913BE"/>
    <w:rsid w:val="00B92827"/>
    <w:rsid w:val="00B92905"/>
    <w:rsid w:val="00B92E6A"/>
    <w:rsid w:val="00B9414E"/>
    <w:rsid w:val="00B95F79"/>
    <w:rsid w:val="00BA0777"/>
    <w:rsid w:val="00BA4040"/>
    <w:rsid w:val="00BA4352"/>
    <w:rsid w:val="00BA4511"/>
    <w:rsid w:val="00BA4B21"/>
    <w:rsid w:val="00BA507C"/>
    <w:rsid w:val="00BA508D"/>
    <w:rsid w:val="00BA529A"/>
    <w:rsid w:val="00BA6C69"/>
    <w:rsid w:val="00BA6EF3"/>
    <w:rsid w:val="00BA7608"/>
    <w:rsid w:val="00BB25D0"/>
    <w:rsid w:val="00BB4B99"/>
    <w:rsid w:val="00BC0675"/>
    <w:rsid w:val="00BC0C34"/>
    <w:rsid w:val="00BC1922"/>
    <w:rsid w:val="00BC25B0"/>
    <w:rsid w:val="00BC2675"/>
    <w:rsid w:val="00BC29FD"/>
    <w:rsid w:val="00BC2DDC"/>
    <w:rsid w:val="00BC45B6"/>
    <w:rsid w:val="00BC46B5"/>
    <w:rsid w:val="00BC4FE3"/>
    <w:rsid w:val="00BC662F"/>
    <w:rsid w:val="00BC69C5"/>
    <w:rsid w:val="00BC738B"/>
    <w:rsid w:val="00BC77B0"/>
    <w:rsid w:val="00BD0001"/>
    <w:rsid w:val="00BD16A0"/>
    <w:rsid w:val="00BD2565"/>
    <w:rsid w:val="00BD26CC"/>
    <w:rsid w:val="00BD3B21"/>
    <w:rsid w:val="00BD4E2B"/>
    <w:rsid w:val="00BD56F6"/>
    <w:rsid w:val="00BD7206"/>
    <w:rsid w:val="00BE0965"/>
    <w:rsid w:val="00BE109B"/>
    <w:rsid w:val="00BE1672"/>
    <w:rsid w:val="00BE29F5"/>
    <w:rsid w:val="00BE2AAE"/>
    <w:rsid w:val="00BE3F2B"/>
    <w:rsid w:val="00BE44CF"/>
    <w:rsid w:val="00BE639C"/>
    <w:rsid w:val="00BE6E2D"/>
    <w:rsid w:val="00BF000A"/>
    <w:rsid w:val="00BF0476"/>
    <w:rsid w:val="00BF286E"/>
    <w:rsid w:val="00BF3D4E"/>
    <w:rsid w:val="00BF403D"/>
    <w:rsid w:val="00BF432B"/>
    <w:rsid w:val="00BF4542"/>
    <w:rsid w:val="00BF4E5B"/>
    <w:rsid w:val="00BF5406"/>
    <w:rsid w:val="00BF57FC"/>
    <w:rsid w:val="00BF5C83"/>
    <w:rsid w:val="00C01358"/>
    <w:rsid w:val="00C01983"/>
    <w:rsid w:val="00C03A23"/>
    <w:rsid w:val="00C05B84"/>
    <w:rsid w:val="00C05E26"/>
    <w:rsid w:val="00C070C6"/>
    <w:rsid w:val="00C07828"/>
    <w:rsid w:val="00C11E03"/>
    <w:rsid w:val="00C12FC2"/>
    <w:rsid w:val="00C1401A"/>
    <w:rsid w:val="00C1556A"/>
    <w:rsid w:val="00C156B1"/>
    <w:rsid w:val="00C1580C"/>
    <w:rsid w:val="00C16BE8"/>
    <w:rsid w:val="00C16DD0"/>
    <w:rsid w:val="00C205B6"/>
    <w:rsid w:val="00C21145"/>
    <w:rsid w:val="00C21B06"/>
    <w:rsid w:val="00C24D8F"/>
    <w:rsid w:val="00C26F40"/>
    <w:rsid w:val="00C26F95"/>
    <w:rsid w:val="00C3008A"/>
    <w:rsid w:val="00C30B14"/>
    <w:rsid w:val="00C30F00"/>
    <w:rsid w:val="00C312B3"/>
    <w:rsid w:val="00C341BE"/>
    <w:rsid w:val="00C34274"/>
    <w:rsid w:val="00C34373"/>
    <w:rsid w:val="00C371FD"/>
    <w:rsid w:val="00C37A4D"/>
    <w:rsid w:val="00C37FBE"/>
    <w:rsid w:val="00C37FE6"/>
    <w:rsid w:val="00C4169A"/>
    <w:rsid w:val="00C41B12"/>
    <w:rsid w:val="00C41C18"/>
    <w:rsid w:val="00C43A8A"/>
    <w:rsid w:val="00C451B4"/>
    <w:rsid w:val="00C46932"/>
    <w:rsid w:val="00C47B71"/>
    <w:rsid w:val="00C5085B"/>
    <w:rsid w:val="00C523AE"/>
    <w:rsid w:val="00C52B46"/>
    <w:rsid w:val="00C54436"/>
    <w:rsid w:val="00C54D73"/>
    <w:rsid w:val="00C55485"/>
    <w:rsid w:val="00C56145"/>
    <w:rsid w:val="00C57127"/>
    <w:rsid w:val="00C57F65"/>
    <w:rsid w:val="00C60769"/>
    <w:rsid w:val="00C62833"/>
    <w:rsid w:val="00C62F20"/>
    <w:rsid w:val="00C639B9"/>
    <w:rsid w:val="00C63B23"/>
    <w:rsid w:val="00C63E4D"/>
    <w:rsid w:val="00C64CC3"/>
    <w:rsid w:val="00C64EA6"/>
    <w:rsid w:val="00C65A7D"/>
    <w:rsid w:val="00C701A1"/>
    <w:rsid w:val="00C70C05"/>
    <w:rsid w:val="00C717F2"/>
    <w:rsid w:val="00C72B17"/>
    <w:rsid w:val="00C73113"/>
    <w:rsid w:val="00C73C0B"/>
    <w:rsid w:val="00C73D9F"/>
    <w:rsid w:val="00C73EA3"/>
    <w:rsid w:val="00C75B4C"/>
    <w:rsid w:val="00C76A76"/>
    <w:rsid w:val="00C76B2E"/>
    <w:rsid w:val="00C77D44"/>
    <w:rsid w:val="00C80CFE"/>
    <w:rsid w:val="00C8213D"/>
    <w:rsid w:val="00C8279B"/>
    <w:rsid w:val="00C843BB"/>
    <w:rsid w:val="00C856CA"/>
    <w:rsid w:val="00C86B39"/>
    <w:rsid w:val="00C877B9"/>
    <w:rsid w:val="00C9033A"/>
    <w:rsid w:val="00C92295"/>
    <w:rsid w:val="00C93513"/>
    <w:rsid w:val="00C935AB"/>
    <w:rsid w:val="00C93CC2"/>
    <w:rsid w:val="00C9480C"/>
    <w:rsid w:val="00C949E9"/>
    <w:rsid w:val="00C97D44"/>
    <w:rsid w:val="00CA1500"/>
    <w:rsid w:val="00CA2807"/>
    <w:rsid w:val="00CA320D"/>
    <w:rsid w:val="00CA4151"/>
    <w:rsid w:val="00CA4AF5"/>
    <w:rsid w:val="00CA538E"/>
    <w:rsid w:val="00CA5A2A"/>
    <w:rsid w:val="00CA6EDB"/>
    <w:rsid w:val="00CB122D"/>
    <w:rsid w:val="00CB137C"/>
    <w:rsid w:val="00CB1A4D"/>
    <w:rsid w:val="00CB1CB8"/>
    <w:rsid w:val="00CB1F64"/>
    <w:rsid w:val="00CB2EF2"/>
    <w:rsid w:val="00CB37CF"/>
    <w:rsid w:val="00CB3834"/>
    <w:rsid w:val="00CB3F00"/>
    <w:rsid w:val="00CB5D44"/>
    <w:rsid w:val="00CB61B2"/>
    <w:rsid w:val="00CB635D"/>
    <w:rsid w:val="00CB6C2A"/>
    <w:rsid w:val="00CB6DB4"/>
    <w:rsid w:val="00CB71D5"/>
    <w:rsid w:val="00CB796E"/>
    <w:rsid w:val="00CB7CA4"/>
    <w:rsid w:val="00CB7F5D"/>
    <w:rsid w:val="00CC12C5"/>
    <w:rsid w:val="00CC18AB"/>
    <w:rsid w:val="00CC3B68"/>
    <w:rsid w:val="00CC5527"/>
    <w:rsid w:val="00CC7968"/>
    <w:rsid w:val="00CC7C53"/>
    <w:rsid w:val="00CD170D"/>
    <w:rsid w:val="00CD26D1"/>
    <w:rsid w:val="00CD2B81"/>
    <w:rsid w:val="00CD3301"/>
    <w:rsid w:val="00CD5765"/>
    <w:rsid w:val="00CD582A"/>
    <w:rsid w:val="00CD6B6C"/>
    <w:rsid w:val="00CE0847"/>
    <w:rsid w:val="00CE1780"/>
    <w:rsid w:val="00CE2569"/>
    <w:rsid w:val="00CE47D3"/>
    <w:rsid w:val="00CE568B"/>
    <w:rsid w:val="00CE5C0E"/>
    <w:rsid w:val="00CE608D"/>
    <w:rsid w:val="00CE7085"/>
    <w:rsid w:val="00CE7FE2"/>
    <w:rsid w:val="00CF05EA"/>
    <w:rsid w:val="00CF32AB"/>
    <w:rsid w:val="00CF3463"/>
    <w:rsid w:val="00CF3858"/>
    <w:rsid w:val="00CF45FC"/>
    <w:rsid w:val="00CF46A9"/>
    <w:rsid w:val="00CF50B2"/>
    <w:rsid w:val="00D00515"/>
    <w:rsid w:val="00D00696"/>
    <w:rsid w:val="00D00E4F"/>
    <w:rsid w:val="00D01F74"/>
    <w:rsid w:val="00D022DC"/>
    <w:rsid w:val="00D0323A"/>
    <w:rsid w:val="00D04BF6"/>
    <w:rsid w:val="00D05526"/>
    <w:rsid w:val="00D05849"/>
    <w:rsid w:val="00D05AA7"/>
    <w:rsid w:val="00D05AFB"/>
    <w:rsid w:val="00D061C5"/>
    <w:rsid w:val="00D061DD"/>
    <w:rsid w:val="00D06705"/>
    <w:rsid w:val="00D07228"/>
    <w:rsid w:val="00D07FBA"/>
    <w:rsid w:val="00D1092A"/>
    <w:rsid w:val="00D116FD"/>
    <w:rsid w:val="00D121F2"/>
    <w:rsid w:val="00D13B4E"/>
    <w:rsid w:val="00D13ED0"/>
    <w:rsid w:val="00D156E0"/>
    <w:rsid w:val="00D15993"/>
    <w:rsid w:val="00D1682E"/>
    <w:rsid w:val="00D16A2B"/>
    <w:rsid w:val="00D17F58"/>
    <w:rsid w:val="00D209B7"/>
    <w:rsid w:val="00D224E9"/>
    <w:rsid w:val="00D23F01"/>
    <w:rsid w:val="00D24BF0"/>
    <w:rsid w:val="00D25A0A"/>
    <w:rsid w:val="00D25B3A"/>
    <w:rsid w:val="00D25E27"/>
    <w:rsid w:val="00D2601B"/>
    <w:rsid w:val="00D260EC"/>
    <w:rsid w:val="00D27A28"/>
    <w:rsid w:val="00D3230A"/>
    <w:rsid w:val="00D33A86"/>
    <w:rsid w:val="00D34A7D"/>
    <w:rsid w:val="00D351F1"/>
    <w:rsid w:val="00D41B1B"/>
    <w:rsid w:val="00D41ED3"/>
    <w:rsid w:val="00D41F3D"/>
    <w:rsid w:val="00D42662"/>
    <w:rsid w:val="00D42A5E"/>
    <w:rsid w:val="00D447ED"/>
    <w:rsid w:val="00D465EB"/>
    <w:rsid w:val="00D534B8"/>
    <w:rsid w:val="00D54413"/>
    <w:rsid w:val="00D552F6"/>
    <w:rsid w:val="00D55811"/>
    <w:rsid w:val="00D5591B"/>
    <w:rsid w:val="00D55DCB"/>
    <w:rsid w:val="00D577B2"/>
    <w:rsid w:val="00D607CD"/>
    <w:rsid w:val="00D60AA7"/>
    <w:rsid w:val="00D61C7B"/>
    <w:rsid w:val="00D63974"/>
    <w:rsid w:val="00D645C2"/>
    <w:rsid w:val="00D64786"/>
    <w:rsid w:val="00D64A3D"/>
    <w:rsid w:val="00D64B42"/>
    <w:rsid w:val="00D66C0B"/>
    <w:rsid w:val="00D674A9"/>
    <w:rsid w:val="00D72EF6"/>
    <w:rsid w:val="00D75022"/>
    <w:rsid w:val="00D75472"/>
    <w:rsid w:val="00D758AB"/>
    <w:rsid w:val="00D7598E"/>
    <w:rsid w:val="00D76D62"/>
    <w:rsid w:val="00D803BA"/>
    <w:rsid w:val="00D80605"/>
    <w:rsid w:val="00D817E4"/>
    <w:rsid w:val="00D81B95"/>
    <w:rsid w:val="00D83901"/>
    <w:rsid w:val="00D84FC9"/>
    <w:rsid w:val="00D8721C"/>
    <w:rsid w:val="00D9118D"/>
    <w:rsid w:val="00D93DEA"/>
    <w:rsid w:val="00D96231"/>
    <w:rsid w:val="00D96ACC"/>
    <w:rsid w:val="00D973DB"/>
    <w:rsid w:val="00DA0201"/>
    <w:rsid w:val="00DA07D4"/>
    <w:rsid w:val="00DA18DD"/>
    <w:rsid w:val="00DA276E"/>
    <w:rsid w:val="00DA3526"/>
    <w:rsid w:val="00DA447F"/>
    <w:rsid w:val="00DA6B13"/>
    <w:rsid w:val="00DA7F3A"/>
    <w:rsid w:val="00DB173D"/>
    <w:rsid w:val="00DB2BF5"/>
    <w:rsid w:val="00DB38D5"/>
    <w:rsid w:val="00DB41BD"/>
    <w:rsid w:val="00DB4A93"/>
    <w:rsid w:val="00DB5D5B"/>
    <w:rsid w:val="00DB7208"/>
    <w:rsid w:val="00DC07B0"/>
    <w:rsid w:val="00DC1FE9"/>
    <w:rsid w:val="00DC2001"/>
    <w:rsid w:val="00DC2013"/>
    <w:rsid w:val="00DC2EA2"/>
    <w:rsid w:val="00DC3D28"/>
    <w:rsid w:val="00DC4C11"/>
    <w:rsid w:val="00DC547E"/>
    <w:rsid w:val="00DC6149"/>
    <w:rsid w:val="00DC69E1"/>
    <w:rsid w:val="00DD08A8"/>
    <w:rsid w:val="00DD0990"/>
    <w:rsid w:val="00DD0C0C"/>
    <w:rsid w:val="00DD2003"/>
    <w:rsid w:val="00DD2133"/>
    <w:rsid w:val="00DD35D3"/>
    <w:rsid w:val="00DD3855"/>
    <w:rsid w:val="00DD4C14"/>
    <w:rsid w:val="00DD5461"/>
    <w:rsid w:val="00DD5A71"/>
    <w:rsid w:val="00DD6CAA"/>
    <w:rsid w:val="00DD7BC2"/>
    <w:rsid w:val="00DD7BD0"/>
    <w:rsid w:val="00DD7D00"/>
    <w:rsid w:val="00DE13FC"/>
    <w:rsid w:val="00DE26D6"/>
    <w:rsid w:val="00DE5262"/>
    <w:rsid w:val="00DE5591"/>
    <w:rsid w:val="00DE6230"/>
    <w:rsid w:val="00DE6DEE"/>
    <w:rsid w:val="00DF0882"/>
    <w:rsid w:val="00DF23F9"/>
    <w:rsid w:val="00DF5229"/>
    <w:rsid w:val="00DF56EF"/>
    <w:rsid w:val="00DF58E0"/>
    <w:rsid w:val="00DF6688"/>
    <w:rsid w:val="00DF715C"/>
    <w:rsid w:val="00DF7493"/>
    <w:rsid w:val="00E02DC7"/>
    <w:rsid w:val="00E073C3"/>
    <w:rsid w:val="00E10DB9"/>
    <w:rsid w:val="00E11A91"/>
    <w:rsid w:val="00E12086"/>
    <w:rsid w:val="00E153F5"/>
    <w:rsid w:val="00E17502"/>
    <w:rsid w:val="00E177E7"/>
    <w:rsid w:val="00E17C53"/>
    <w:rsid w:val="00E17EAE"/>
    <w:rsid w:val="00E203EB"/>
    <w:rsid w:val="00E209D0"/>
    <w:rsid w:val="00E225F2"/>
    <w:rsid w:val="00E231D4"/>
    <w:rsid w:val="00E24A5F"/>
    <w:rsid w:val="00E257A8"/>
    <w:rsid w:val="00E2613D"/>
    <w:rsid w:val="00E266C3"/>
    <w:rsid w:val="00E30548"/>
    <w:rsid w:val="00E3069C"/>
    <w:rsid w:val="00E30FAD"/>
    <w:rsid w:val="00E32AE2"/>
    <w:rsid w:val="00E32F36"/>
    <w:rsid w:val="00E33519"/>
    <w:rsid w:val="00E33631"/>
    <w:rsid w:val="00E33E24"/>
    <w:rsid w:val="00E346DA"/>
    <w:rsid w:val="00E3498A"/>
    <w:rsid w:val="00E34CE5"/>
    <w:rsid w:val="00E3546C"/>
    <w:rsid w:val="00E35E0E"/>
    <w:rsid w:val="00E374E4"/>
    <w:rsid w:val="00E37DCD"/>
    <w:rsid w:val="00E40BAE"/>
    <w:rsid w:val="00E427D8"/>
    <w:rsid w:val="00E42DE9"/>
    <w:rsid w:val="00E4558E"/>
    <w:rsid w:val="00E45F8D"/>
    <w:rsid w:val="00E46B08"/>
    <w:rsid w:val="00E478B7"/>
    <w:rsid w:val="00E479E7"/>
    <w:rsid w:val="00E5061B"/>
    <w:rsid w:val="00E51317"/>
    <w:rsid w:val="00E5156D"/>
    <w:rsid w:val="00E51FDB"/>
    <w:rsid w:val="00E52065"/>
    <w:rsid w:val="00E52635"/>
    <w:rsid w:val="00E52F13"/>
    <w:rsid w:val="00E533A4"/>
    <w:rsid w:val="00E53462"/>
    <w:rsid w:val="00E538E8"/>
    <w:rsid w:val="00E53DE6"/>
    <w:rsid w:val="00E54DB5"/>
    <w:rsid w:val="00E551AA"/>
    <w:rsid w:val="00E55EB5"/>
    <w:rsid w:val="00E60A26"/>
    <w:rsid w:val="00E60A9F"/>
    <w:rsid w:val="00E61F61"/>
    <w:rsid w:val="00E62160"/>
    <w:rsid w:val="00E659F2"/>
    <w:rsid w:val="00E67C6C"/>
    <w:rsid w:val="00E70728"/>
    <w:rsid w:val="00E71161"/>
    <w:rsid w:val="00E71319"/>
    <w:rsid w:val="00E71D65"/>
    <w:rsid w:val="00E72239"/>
    <w:rsid w:val="00E734C7"/>
    <w:rsid w:val="00E73B92"/>
    <w:rsid w:val="00E74ECB"/>
    <w:rsid w:val="00E77173"/>
    <w:rsid w:val="00E80215"/>
    <w:rsid w:val="00E80471"/>
    <w:rsid w:val="00E80512"/>
    <w:rsid w:val="00E8210A"/>
    <w:rsid w:val="00E83467"/>
    <w:rsid w:val="00E83FA8"/>
    <w:rsid w:val="00E84123"/>
    <w:rsid w:val="00E84FDC"/>
    <w:rsid w:val="00E86A23"/>
    <w:rsid w:val="00E86BFC"/>
    <w:rsid w:val="00E874D6"/>
    <w:rsid w:val="00E90389"/>
    <w:rsid w:val="00E90672"/>
    <w:rsid w:val="00E93D75"/>
    <w:rsid w:val="00E94B43"/>
    <w:rsid w:val="00E9568F"/>
    <w:rsid w:val="00E95C26"/>
    <w:rsid w:val="00E9754D"/>
    <w:rsid w:val="00EA27E9"/>
    <w:rsid w:val="00EA4F07"/>
    <w:rsid w:val="00EA6774"/>
    <w:rsid w:val="00EA7C93"/>
    <w:rsid w:val="00EB2006"/>
    <w:rsid w:val="00EB2A82"/>
    <w:rsid w:val="00EB2E53"/>
    <w:rsid w:val="00EB33B4"/>
    <w:rsid w:val="00EB406E"/>
    <w:rsid w:val="00EB4C9B"/>
    <w:rsid w:val="00EB6696"/>
    <w:rsid w:val="00EB6960"/>
    <w:rsid w:val="00EB6C84"/>
    <w:rsid w:val="00EB73E8"/>
    <w:rsid w:val="00EC0164"/>
    <w:rsid w:val="00EC2294"/>
    <w:rsid w:val="00EC3E70"/>
    <w:rsid w:val="00EC5766"/>
    <w:rsid w:val="00EC681C"/>
    <w:rsid w:val="00EC6E47"/>
    <w:rsid w:val="00EC7030"/>
    <w:rsid w:val="00EC7079"/>
    <w:rsid w:val="00ED04E4"/>
    <w:rsid w:val="00ED0B51"/>
    <w:rsid w:val="00ED0E0F"/>
    <w:rsid w:val="00ED0EE6"/>
    <w:rsid w:val="00ED1374"/>
    <w:rsid w:val="00ED184E"/>
    <w:rsid w:val="00ED200B"/>
    <w:rsid w:val="00ED386A"/>
    <w:rsid w:val="00ED4285"/>
    <w:rsid w:val="00ED4C18"/>
    <w:rsid w:val="00ED62AB"/>
    <w:rsid w:val="00ED7D79"/>
    <w:rsid w:val="00EE20E8"/>
    <w:rsid w:val="00EE23DF"/>
    <w:rsid w:val="00EE2D91"/>
    <w:rsid w:val="00EE4813"/>
    <w:rsid w:val="00EE4BD6"/>
    <w:rsid w:val="00EE4C69"/>
    <w:rsid w:val="00EE5D9C"/>
    <w:rsid w:val="00EE6EB5"/>
    <w:rsid w:val="00EE6F84"/>
    <w:rsid w:val="00EE7647"/>
    <w:rsid w:val="00EF30F6"/>
    <w:rsid w:val="00EF5911"/>
    <w:rsid w:val="00EF5945"/>
    <w:rsid w:val="00EF6B2A"/>
    <w:rsid w:val="00EF726C"/>
    <w:rsid w:val="00EF72AD"/>
    <w:rsid w:val="00F02C37"/>
    <w:rsid w:val="00F03F50"/>
    <w:rsid w:val="00F0421C"/>
    <w:rsid w:val="00F07112"/>
    <w:rsid w:val="00F11930"/>
    <w:rsid w:val="00F132D0"/>
    <w:rsid w:val="00F14028"/>
    <w:rsid w:val="00F1444D"/>
    <w:rsid w:val="00F14990"/>
    <w:rsid w:val="00F14BDC"/>
    <w:rsid w:val="00F17158"/>
    <w:rsid w:val="00F17AC7"/>
    <w:rsid w:val="00F20D1F"/>
    <w:rsid w:val="00F21D0A"/>
    <w:rsid w:val="00F21E94"/>
    <w:rsid w:val="00F22C0F"/>
    <w:rsid w:val="00F234E9"/>
    <w:rsid w:val="00F24644"/>
    <w:rsid w:val="00F2525F"/>
    <w:rsid w:val="00F25961"/>
    <w:rsid w:val="00F26B39"/>
    <w:rsid w:val="00F27E6D"/>
    <w:rsid w:val="00F314A6"/>
    <w:rsid w:val="00F33801"/>
    <w:rsid w:val="00F34226"/>
    <w:rsid w:val="00F35EFA"/>
    <w:rsid w:val="00F36DCA"/>
    <w:rsid w:val="00F37538"/>
    <w:rsid w:val="00F40B8D"/>
    <w:rsid w:val="00F412B2"/>
    <w:rsid w:val="00F41752"/>
    <w:rsid w:val="00F4439F"/>
    <w:rsid w:val="00F44AD1"/>
    <w:rsid w:val="00F45415"/>
    <w:rsid w:val="00F45644"/>
    <w:rsid w:val="00F474A3"/>
    <w:rsid w:val="00F47C60"/>
    <w:rsid w:val="00F50254"/>
    <w:rsid w:val="00F51E15"/>
    <w:rsid w:val="00F52E82"/>
    <w:rsid w:val="00F546F7"/>
    <w:rsid w:val="00F54810"/>
    <w:rsid w:val="00F56071"/>
    <w:rsid w:val="00F5626A"/>
    <w:rsid w:val="00F56CFD"/>
    <w:rsid w:val="00F57374"/>
    <w:rsid w:val="00F57892"/>
    <w:rsid w:val="00F606E7"/>
    <w:rsid w:val="00F60D78"/>
    <w:rsid w:val="00F635AA"/>
    <w:rsid w:val="00F6468F"/>
    <w:rsid w:val="00F7059A"/>
    <w:rsid w:val="00F713D1"/>
    <w:rsid w:val="00F7216C"/>
    <w:rsid w:val="00F72188"/>
    <w:rsid w:val="00F728DA"/>
    <w:rsid w:val="00F732E2"/>
    <w:rsid w:val="00F737A6"/>
    <w:rsid w:val="00F74ABA"/>
    <w:rsid w:val="00F750C1"/>
    <w:rsid w:val="00F752D8"/>
    <w:rsid w:val="00F75E85"/>
    <w:rsid w:val="00F76294"/>
    <w:rsid w:val="00F77E1A"/>
    <w:rsid w:val="00F77E9D"/>
    <w:rsid w:val="00F77EB0"/>
    <w:rsid w:val="00F81652"/>
    <w:rsid w:val="00F8180A"/>
    <w:rsid w:val="00F81A86"/>
    <w:rsid w:val="00F84635"/>
    <w:rsid w:val="00F84D02"/>
    <w:rsid w:val="00F85CC5"/>
    <w:rsid w:val="00F86098"/>
    <w:rsid w:val="00F86575"/>
    <w:rsid w:val="00F91759"/>
    <w:rsid w:val="00F93639"/>
    <w:rsid w:val="00F94351"/>
    <w:rsid w:val="00F9519D"/>
    <w:rsid w:val="00F96D8C"/>
    <w:rsid w:val="00FA1613"/>
    <w:rsid w:val="00FA20F1"/>
    <w:rsid w:val="00FA30DC"/>
    <w:rsid w:val="00FA3D98"/>
    <w:rsid w:val="00FA4FF4"/>
    <w:rsid w:val="00FA5DDB"/>
    <w:rsid w:val="00FA5EC9"/>
    <w:rsid w:val="00FB169C"/>
    <w:rsid w:val="00FB1A43"/>
    <w:rsid w:val="00FB1CBF"/>
    <w:rsid w:val="00FB1FF6"/>
    <w:rsid w:val="00FB215C"/>
    <w:rsid w:val="00FB3A9B"/>
    <w:rsid w:val="00FB4BA0"/>
    <w:rsid w:val="00FB5607"/>
    <w:rsid w:val="00FB72D1"/>
    <w:rsid w:val="00FC0559"/>
    <w:rsid w:val="00FC2EB7"/>
    <w:rsid w:val="00FC5185"/>
    <w:rsid w:val="00FC64AD"/>
    <w:rsid w:val="00FC6E7A"/>
    <w:rsid w:val="00FC7173"/>
    <w:rsid w:val="00FC7409"/>
    <w:rsid w:val="00FD103F"/>
    <w:rsid w:val="00FD1493"/>
    <w:rsid w:val="00FD2EA2"/>
    <w:rsid w:val="00FD3295"/>
    <w:rsid w:val="00FD4A9A"/>
    <w:rsid w:val="00FD7000"/>
    <w:rsid w:val="00FD7C9D"/>
    <w:rsid w:val="00FE14BE"/>
    <w:rsid w:val="00FE1987"/>
    <w:rsid w:val="00FE239A"/>
    <w:rsid w:val="00FE7CB9"/>
    <w:rsid w:val="00FF0427"/>
    <w:rsid w:val="00FF252B"/>
    <w:rsid w:val="00FF36F8"/>
    <w:rsid w:val="00FF3F4D"/>
    <w:rsid w:val="00FF400B"/>
    <w:rsid w:val="00FF6854"/>
    <w:rsid w:val="00FF7E44"/>
    <w:rsid w:val="012939C9"/>
    <w:rsid w:val="01EF062C"/>
    <w:rsid w:val="02C99088"/>
    <w:rsid w:val="02E2B19B"/>
    <w:rsid w:val="032B91E5"/>
    <w:rsid w:val="036F354E"/>
    <w:rsid w:val="03BD0698"/>
    <w:rsid w:val="03FAEE7A"/>
    <w:rsid w:val="04607765"/>
    <w:rsid w:val="04F491F1"/>
    <w:rsid w:val="052CE9C6"/>
    <w:rsid w:val="061A525D"/>
    <w:rsid w:val="061EF18E"/>
    <w:rsid w:val="0647E65A"/>
    <w:rsid w:val="06F4ECF3"/>
    <w:rsid w:val="072A9FAE"/>
    <w:rsid w:val="072D02D7"/>
    <w:rsid w:val="0792273B"/>
    <w:rsid w:val="0881E0CA"/>
    <w:rsid w:val="08C2C887"/>
    <w:rsid w:val="0916A185"/>
    <w:rsid w:val="09791F44"/>
    <w:rsid w:val="09BD54DD"/>
    <w:rsid w:val="0AAB97C7"/>
    <w:rsid w:val="0C2111E0"/>
    <w:rsid w:val="0C621737"/>
    <w:rsid w:val="0CA77044"/>
    <w:rsid w:val="0DAD50D5"/>
    <w:rsid w:val="0E14DEA9"/>
    <w:rsid w:val="1067D88B"/>
    <w:rsid w:val="107626CA"/>
    <w:rsid w:val="10E7C8C1"/>
    <w:rsid w:val="12809F88"/>
    <w:rsid w:val="12F69890"/>
    <w:rsid w:val="1352124D"/>
    <w:rsid w:val="13A97803"/>
    <w:rsid w:val="145ACE90"/>
    <w:rsid w:val="15332252"/>
    <w:rsid w:val="154498A6"/>
    <w:rsid w:val="156F405C"/>
    <w:rsid w:val="17F1B42A"/>
    <w:rsid w:val="18763D0F"/>
    <w:rsid w:val="18A4D393"/>
    <w:rsid w:val="19461F0D"/>
    <w:rsid w:val="1977F0FA"/>
    <w:rsid w:val="19EA18A9"/>
    <w:rsid w:val="1A1F401F"/>
    <w:rsid w:val="1A42B17F"/>
    <w:rsid w:val="1B1837BD"/>
    <w:rsid w:val="1B193967"/>
    <w:rsid w:val="1B60195D"/>
    <w:rsid w:val="1C05BE53"/>
    <w:rsid w:val="1C136491"/>
    <w:rsid w:val="1C67B175"/>
    <w:rsid w:val="1DF39E74"/>
    <w:rsid w:val="1E422B39"/>
    <w:rsid w:val="1F20E7AE"/>
    <w:rsid w:val="20200906"/>
    <w:rsid w:val="21370A94"/>
    <w:rsid w:val="214B08C4"/>
    <w:rsid w:val="219197F2"/>
    <w:rsid w:val="22A90F5D"/>
    <w:rsid w:val="22E5ECE6"/>
    <w:rsid w:val="237575AD"/>
    <w:rsid w:val="2669C61E"/>
    <w:rsid w:val="273C7FC9"/>
    <w:rsid w:val="280A0767"/>
    <w:rsid w:val="2817824D"/>
    <w:rsid w:val="283B6235"/>
    <w:rsid w:val="2878CA64"/>
    <w:rsid w:val="289F49FF"/>
    <w:rsid w:val="28F5E639"/>
    <w:rsid w:val="28FAE2B9"/>
    <w:rsid w:val="2997B513"/>
    <w:rsid w:val="29A02E05"/>
    <w:rsid w:val="29B432F4"/>
    <w:rsid w:val="2A68AE6E"/>
    <w:rsid w:val="2B342EC3"/>
    <w:rsid w:val="2BE36AD3"/>
    <w:rsid w:val="2C23F09D"/>
    <w:rsid w:val="2DBF4572"/>
    <w:rsid w:val="2DC8CA71"/>
    <w:rsid w:val="2DE64F2A"/>
    <w:rsid w:val="2E228082"/>
    <w:rsid w:val="2E4E995D"/>
    <w:rsid w:val="2E7E4113"/>
    <w:rsid w:val="2EE3F6E6"/>
    <w:rsid w:val="2F07D320"/>
    <w:rsid w:val="2F0B001B"/>
    <w:rsid w:val="2FC89AE2"/>
    <w:rsid w:val="3005B0F2"/>
    <w:rsid w:val="30EDF05A"/>
    <w:rsid w:val="3197D264"/>
    <w:rsid w:val="340F91A0"/>
    <w:rsid w:val="3417DFAF"/>
    <w:rsid w:val="342127BB"/>
    <w:rsid w:val="3460D438"/>
    <w:rsid w:val="3564A4AA"/>
    <w:rsid w:val="360EB751"/>
    <w:rsid w:val="36157EAA"/>
    <w:rsid w:val="37156075"/>
    <w:rsid w:val="3819E06D"/>
    <w:rsid w:val="38AA8652"/>
    <w:rsid w:val="390AE2D1"/>
    <w:rsid w:val="394FE669"/>
    <w:rsid w:val="39868A39"/>
    <w:rsid w:val="3AA5B704"/>
    <w:rsid w:val="3B4E8288"/>
    <w:rsid w:val="3B51812F"/>
    <w:rsid w:val="3B66806A"/>
    <w:rsid w:val="3BCFA93B"/>
    <w:rsid w:val="3C2DB458"/>
    <w:rsid w:val="3C3CBFD6"/>
    <w:rsid w:val="3D004730"/>
    <w:rsid w:val="3D9D03AC"/>
    <w:rsid w:val="3E7CFC6B"/>
    <w:rsid w:val="3FED209D"/>
    <w:rsid w:val="3FFF49E3"/>
    <w:rsid w:val="4029219F"/>
    <w:rsid w:val="410B7300"/>
    <w:rsid w:val="41C0C2B3"/>
    <w:rsid w:val="42026287"/>
    <w:rsid w:val="4221071A"/>
    <w:rsid w:val="423E7697"/>
    <w:rsid w:val="426CB26A"/>
    <w:rsid w:val="43023F57"/>
    <w:rsid w:val="4424F01E"/>
    <w:rsid w:val="45AA7692"/>
    <w:rsid w:val="45BB761D"/>
    <w:rsid w:val="45D2FE0B"/>
    <w:rsid w:val="469433D6"/>
    <w:rsid w:val="4702250F"/>
    <w:rsid w:val="47EA0D30"/>
    <w:rsid w:val="48AE2C43"/>
    <w:rsid w:val="48F63D35"/>
    <w:rsid w:val="4A49FCA4"/>
    <w:rsid w:val="4A9DD185"/>
    <w:rsid w:val="4AB2859F"/>
    <w:rsid w:val="4B4E7C9C"/>
    <w:rsid w:val="4B67A4F9"/>
    <w:rsid w:val="4B9A6DF7"/>
    <w:rsid w:val="4BF1F77E"/>
    <w:rsid w:val="4CF669D0"/>
    <w:rsid w:val="4D70E3C0"/>
    <w:rsid w:val="4DAED960"/>
    <w:rsid w:val="4E6FA158"/>
    <w:rsid w:val="4EC41B87"/>
    <w:rsid w:val="4F178A91"/>
    <w:rsid w:val="4F60B7F4"/>
    <w:rsid w:val="4F94E74F"/>
    <w:rsid w:val="50276A19"/>
    <w:rsid w:val="50C25E0F"/>
    <w:rsid w:val="50ED9A28"/>
    <w:rsid w:val="51051037"/>
    <w:rsid w:val="512C8D75"/>
    <w:rsid w:val="516B242F"/>
    <w:rsid w:val="51A122F3"/>
    <w:rsid w:val="5205AAD4"/>
    <w:rsid w:val="5396DD6C"/>
    <w:rsid w:val="53BB67AC"/>
    <w:rsid w:val="54090219"/>
    <w:rsid w:val="54241AB0"/>
    <w:rsid w:val="54342917"/>
    <w:rsid w:val="54AEF50B"/>
    <w:rsid w:val="54E4A1DD"/>
    <w:rsid w:val="54EE8B6B"/>
    <w:rsid w:val="556AE255"/>
    <w:rsid w:val="55D230F2"/>
    <w:rsid w:val="55D4F344"/>
    <w:rsid w:val="573A3DD2"/>
    <w:rsid w:val="57473E33"/>
    <w:rsid w:val="575F367B"/>
    <w:rsid w:val="576BC9D9"/>
    <w:rsid w:val="577DE203"/>
    <w:rsid w:val="5784F236"/>
    <w:rsid w:val="5973D311"/>
    <w:rsid w:val="59F4CD09"/>
    <w:rsid w:val="59FB5D2D"/>
    <w:rsid w:val="59FD73D0"/>
    <w:rsid w:val="5A8B40C0"/>
    <w:rsid w:val="5AA36A9B"/>
    <w:rsid w:val="5B0F04B6"/>
    <w:rsid w:val="5B46E57D"/>
    <w:rsid w:val="5BBCA610"/>
    <w:rsid w:val="5BD0547A"/>
    <w:rsid w:val="5BE01F30"/>
    <w:rsid w:val="5C6FD95F"/>
    <w:rsid w:val="5CE2B5DE"/>
    <w:rsid w:val="5CF155F9"/>
    <w:rsid w:val="5CFFDAB7"/>
    <w:rsid w:val="5D6CA429"/>
    <w:rsid w:val="5DC6EB8A"/>
    <w:rsid w:val="5DE47867"/>
    <w:rsid w:val="5E934319"/>
    <w:rsid w:val="5F197CA3"/>
    <w:rsid w:val="5F7E54E0"/>
    <w:rsid w:val="604D7BAD"/>
    <w:rsid w:val="6096D6EC"/>
    <w:rsid w:val="60E5BE54"/>
    <w:rsid w:val="61B20421"/>
    <w:rsid w:val="61FE206F"/>
    <w:rsid w:val="62B66A06"/>
    <w:rsid w:val="63E6E526"/>
    <w:rsid w:val="64A5456C"/>
    <w:rsid w:val="64D0E527"/>
    <w:rsid w:val="65E3E011"/>
    <w:rsid w:val="65F3FF82"/>
    <w:rsid w:val="6607193E"/>
    <w:rsid w:val="669E838E"/>
    <w:rsid w:val="66BD8B1B"/>
    <w:rsid w:val="66E52EC4"/>
    <w:rsid w:val="675CB6D6"/>
    <w:rsid w:val="68563550"/>
    <w:rsid w:val="68BD4EDB"/>
    <w:rsid w:val="68D6C065"/>
    <w:rsid w:val="6AC17BEB"/>
    <w:rsid w:val="6BE3A926"/>
    <w:rsid w:val="6C6DAFA2"/>
    <w:rsid w:val="6CF49CB5"/>
    <w:rsid w:val="6D4C3E5A"/>
    <w:rsid w:val="6D8AE27A"/>
    <w:rsid w:val="6E1AA23C"/>
    <w:rsid w:val="6E21BB75"/>
    <w:rsid w:val="6E906D16"/>
    <w:rsid w:val="6E95B228"/>
    <w:rsid w:val="6E9FB31D"/>
    <w:rsid w:val="6EE4F21A"/>
    <w:rsid w:val="6F23E53F"/>
    <w:rsid w:val="6F36C5E0"/>
    <w:rsid w:val="70C90E30"/>
    <w:rsid w:val="70E36D00"/>
    <w:rsid w:val="71454B43"/>
    <w:rsid w:val="72615FF8"/>
    <w:rsid w:val="7363DE39"/>
    <w:rsid w:val="73C010FF"/>
    <w:rsid w:val="74B9F771"/>
    <w:rsid w:val="7542D918"/>
    <w:rsid w:val="757539CD"/>
    <w:rsid w:val="766A7DCD"/>
    <w:rsid w:val="76779B61"/>
    <w:rsid w:val="76B251F1"/>
    <w:rsid w:val="76C54C62"/>
    <w:rsid w:val="778FC21E"/>
    <w:rsid w:val="787A9989"/>
    <w:rsid w:val="79B15D16"/>
    <w:rsid w:val="7A53B174"/>
    <w:rsid w:val="7BAAAA32"/>
    <w:rsid w:val="7BCD66E6"/>
    <w:rsid w:val="7BE9771E"/>
    <w:rsid w:val="7C3F4FC4"/>
    <w:rsid w:val="7D4B4E8F"/>
    <w:rsid w:val="7D97DAA4"/>
    <w:rsid w:val="7DA5C821"/>
    <w:rsid w:val="7DD72FDC"/>
    <w:rsid w:val="7DFE05A0"/>
    <w:rsid w:val="7E0F4077"/>
    <w:rsid w:val="7E552266"/>
    <w:rsid w:val="7EB744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E9CD1CB2-1456-4E02-A5E7-9172F40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76"/>
    <w:pPr>
      <w:spacing w:after="120" w:line="240" w:lineRule="auto"/>
    </w:pPr>
    <w:rPr>
      <w:rFonts w:ascii="Arial" w:eastAsia="Times New Roman" w:hAnsi="Arial" w:cs="Times New Roman"/>
      <w:sz w:val="24"/>
      <w:szCs w:val="24"/>
      <w:lang w:eastAsia="en-GB"/>
    </w:rPr>
  </w:style>
  <w:style w:type="paragraph" w:styleId="Heading1">
    <w:name w:val="heading 1"/>
    <w:aliases w:val="Heading 1 (CMU Minutes)"/>
    <w:basedOn w:val="Normal"/>
    <w:next w:val="Normal"/>
    <w:link w:val="Heading1Char"/>
    <w:uiPriority w:val="9"/>
    <w:qFormat/>
    <w:rsid w:val="00595C53"/>
    <w:pPr>
      <w:numPr>
        <w:numId w:val="1"/>
      </w:numPr>
      <w:spacing w:before="240" w:line="259" w:lineRule="auto"/>
      <w:outlineLvl w:val="0"/>
    </w:pPr>
    <w:rPr>
      <w:rFonts w:eastAsiaTheme="majorEastAsia" w:cstheme="majorBidi"/>
      <w:sz w:val="28"/>
      <w:szCs w:val="32"/>
      <w:lang w:eastAsia="en-US"/>
    </w:rPr>
  </w:style>
  <w:style w:type="paragraph" w:styleId="Heading2">
    <w:name w:val="heading 2"/>
    <w:aliases w:val="Heading 2 (CMU Minutes)"/>
    <w:basedOn w:val="Normal"/>
    <w:next w:val="Normal"/>
    <w:link w:val="Heading2Char"/>
    <w:uiPriority w:val="9"/>
    <w:unhideWhenUsed/>
    <w:qFormat/>
    <w:rsid w:val="00B92905"/>
    <w:pPr>
      <w:numPr>
        <w:ilvl w:val="1"/>
        <w:numId w:val="1"/>
      </w:numPr>
      <w:spacing w:before="40" w:line="259" w:lineRule="auto"/>
      <w:outlineLvl w:val="1"/>
    </w:pPr>
    <w:rPr>
      <w:rFonts w:eastAsiaTheme="majorEastAsia" w:cstheme="majorBidi"/>
      <w:color w:val="222A35" w:themeColor="text2" w:themeShade="80"/>
      <w:szCs w:val="26"/>
      <w:lang w:eastAsia="en-US"/>
    </w:rPr>
  </w:style>
  <w:style w:type="paragraph" w:styleId="Heading3">
    <w:name w:val="heading 3"/>
    <w:aliases w:val="Heading 3 (CMU Minutes)"/>
    <w:basedOn w:val="Normal"/>
    <w:next w:val="Normal"/>
    <w:link w:val="Heading3Char"/>
    <w:uiPriority w:val="9"/>
    <w:unhideWhenUsed/>
    <w:qFormat/>
    <w:rsid w:val="00AF6A33"/>
    <w:pPr>
      <w:numPr>
        <w:ilvl w:val="2"/>
        <w:numId w:val="1"/>
      </w:numPr>
      <w:spacing w:before="40" w:line="259" w:lineRule="auto"/>
      <w:outlineLvl w:val="2"/>
    </w:pPr>
    <w:rPr>
      <w:rFonts w:eastAsiaTheme="majorEastAsia" w:cstheme="majorBidi"/>
      <w:color w:val="222A35" w:themeColor="text2" w:themeShade="80"/>
      <w:lang w:eastAsia="en-US"/>
    </w:rPr>
  </w:style>
  <w:style w:type="paragraph" w:styleId="Heading4">
    <w:name w:val="heading 4"/>
    <w:aliases w:val="Heading 4 (CMU Minutes)"/>
    <w:basedOn w:val="Normal"/>
    <w:next w:val="Normal"/>
    <w:link w:val="Heading4Char"/>
    <w:uiPriority w:val="9"/>
    <w:unhideWhenUsed/>
    <w:qFormat/>
    <w:rsid w:val="003B30EC"/>
    <w:pPr>
      <w:numPr>
        <w:ilvl w:val="3"/>
        <w:numId w:val="1"/>
      </w:numPr>
      <w:spacing w:before="40" w:line="259" w:lineRule="auto"/>
      <w:outlineLvl w:val="3"/>
    </w:pPr>
    <w:rPr>
      <w:rFonts w:eastAsiaTheme="majorEastAsia" w:cstheme="majorBidi"/>
      <w:iCs/>
      <w:color w:val="222A35" w:themeColor="text2" w:themeShade="80"/>
      <w:szCs w:val="22"/>
      <w:lang w:eastAsia="en-US"/>
    </w:rPr>
  </w:style>
  <w:style w:type="paragraph" w:styleId="Heading5">
    <w:name w:val="heading 5"/>
    <w:basedOn w:val="Normal"/>
    <w:next w:val="Normal"/>
    <w:link w:val="Heading5Char"/>
    <w:uiPriority w:val="9"/>
    <w:unhideWhenUsed/>
    <w:qFormat/>
    <w:rsid w:val="003B30EC"/>
    <w:pPr>
      <w:keepNext/>
      <w:keepLines/>
      <w:numPr>
        <w:ilvl w:val="4"/>
        <w:numId w:val="1"/>
      </w:numPr>
      <w:spacing w:before="40" w:line="259" w:lineRule="auto"/>
      <w:outlineLvl w:val="4"/>
    </w:pPr>
    <w:rPr>
      <w:rFonts w:eastAsiaTheme="majorEastAsia" w:cstheme="majorBidi"/>
      <w:color w:val="222A35" w:themeColor="text2" w:themeShade="80"/>
      <w:szCs w:val="22"/>
      <w:lang w:eastAsia="en-US"/>
    </w:rPr>
  </w:style>
  <w:style w:type="paragraph" w:styleId="Heading6">
    <w:name w:val="heading 6"/>
    <w:basedOn w:val="Normal"/>
    <w:next w:val="Normal"/>
    <w:link w:val="Heading6Char"/>
    <w:uiPriority w:val="9"/>
    <w:semiHidden/>
    <w:unhideWhenUsed/>
    <w:qFormat/>
    <w:rsid w:val="003B30EC"/>
    <w:pPr>
      <w:keepNext/>
      <w:keepLines/>
      <w:numPr>
        <w:ilvl w:val="5"/>
        <w:numId w:val="1"/>
      </w:numPr>
      <w:spacing w:before="40" w:line="259" w:lineRule="auto"/>
      <w:outlineLvl w:val="5"/>
    </w:pPr>
    <w:rPr>
      <w:rFonts w:eastAsiaTheme="majorEastAsia" w:cstheme="majorBidi"/>
      <w:color w:val="222A35" w:themeColor="text2" w:themeShade="80"/>
      <w:szCs w:val="22"/>
      <w:lang w:eastAsia="en-US"/>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Cs w:val="22"/>
      <w:lang w:eastAsia="en-US"/>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contextualSpacing/>
    </w:pPr>
    <w:rPr>
      <w:rFonts w:eastAsiaTheme="majorEastAsia" w:cstheme="majorBidi"/>
      <w:spacing w:val="-10"/>
      <w:kern w:val="28"/>
      <w:sz w:val="48"/>
      <w:szCs w:val="56"/>
      <w:lang w:eastAsia="en-US"/>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spacing w:after="160" w:line="259" w:lineRule="auto"/>
    </w:pPr>
    <w:rPr>
      <w:rFonts w:eastAsiaTheme="minorEastAsia" w:cstheme="minorBidi"/>
      <w:color w:val="5A5A5A" w:themeColor="text1" w:themeTint="A5"/>
      <w:spacing w:val="15"/>
      <w:szCs w:val="22"/>
      <w:lang w:eastAsia="en-US"/>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spacing w:after="160" w:line="259" w:lineRule="auto"/>
      <w:ind w:left="720"/>
      <w:contextualSpacing/>
    </w:pPr>
    <w:rPr>
      <w:rFonts w:eastAsiaTheme="minorHAnsi" w:cstheme="minorBidi"/>
      <w:color w:val="222A35" w:themeColor="text2" w:themeShade="80"/>
      <w:szCs w:val="22"/>
      <w:lang w:eastAsia="en-US"/>
    </w:rPr>
  </w:style>
  <w:style w:type="character" w:customStyle="1" w:styleId="Heading3Char">
    <w:name w:val="Heading 3 Char"/>
    <w:aliases w:val="Heading 3 (CMU Minutes) Char"/>
    <w:basedOn w:val="DefaultParagraphFont"/>
    <w:link w:val="Heading3"/>
    <w:uiPriority w:val="9"/>
    <w:rsid w:val="00AF6A33"/>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line="259" w:lineRule="auto"/>
    </w:pPr>
    <w:rPr>
      <w:rFonts w:eastAsiaTheme="minorHAnsi" w:cstheme="minorBidi"/>
      <w:color w:val="222A35" w:themeColor="text2" w:themeShade="80"/>
      <w:szCs w:val="22"/>
      <w:lang w:eastAsia="en-US"/>
    </w:rPr>
  </w:style>
  <w:style w:type="paragraph" w:styleId="TOC2">
    <w:name w:val="toc 2"/>
    <w:basedOn w:val="Normal"/>
    <w:next w:val="Normal"/>
    <w:autoRedefine/>
    <w:uiPriority w:val="39"/>
    <w:unhideWhenUsed/>
    <w:rsid w:val="004A0911"/>
    <w:pPr>
      <w:spacing w:after="100" w:line="259" w:lineRule="auto"/>
      <w:ind w:left="220"/>
    </w:pPr>
    <w:rPr>
      <w:rFonts w:eastAsiaTheme="minorHAnsi" w:cstheme="minorBidi"/>
      <w:color w:val="222A35" w:themeColor="text2" w:themeShade="80"/>
      <w:szCs w:val="22"/>
      <w:lang w:eastAsia="en-US"/>
    </w:rPr>
  </w:style>
  <w:style w:type="paragraph" w:styleId="TOC3">
    <w:name w:val="toc 3"/>
    <w:basedOn w:val="Normal"/>
    <w:next w:val="Normal"/>
    <w:autoRedefine/>
    <w:uiPriority w:val="39"/>
    <w:unhideWhenUsed/>
    <w:rsid w:val="004A0911"/>
    <w:pPr>
      <w:spacing w:after="100" w:line="259" w:lineRule="auto"/>
      <w:ind w:left="440"/>
    </w:pPr>
    <w:rPr>
      <w:rFonts w:eastAsiaTheme="minorHAnsi" w:cstheme="minorBidi"/>
      <w:color w:val="222A35" w:themeColor="text2" w:themeShade="80"/>
      <w:szCs w:val="22"/>
      <w:lang w:eastAsia="en-US"/>
    </w:r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semiHidden/>
    <w:unhideWhenUsed/>
    <w:rsid w:val="00F07112"/>
    <w:rPr>
      <w:sz w:val="16"/>
      <w:szCs w:val="16"/>
    </w:rPr>
  </w:style>
  <w:style w:type="paragraph" w:styleId="CommentText">
    <w:name w:val="annotation text"/>
    <w:basedOn w:val="Normal"/>
    <w:link w:val="CommentTextChar"/>
    <w:uiPriority w:val="99"/>
    <w:unhideWhenUsed/>
    <w:rsid w:val="00F07112"/>
    <w:pPr>
      <w:spacing w:after="160"/>
    </w:pPr>
    <w:rPr>
      <w:rFonts w:eastAsiaTheme="minorHAnsi" w:cstheme="minorBidi"/>
      <w:color w:val="222A35" w:themeColor="text2" w:themeShade="80"/>
      <w:sz w:val="20"/>
      <w:szCs w:val="20"/>
      <w:lang w:eastAsia="en-US"/>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rPr>
      <w:rFonts w:ascii="Segoe UI" w:eastAsiaTheme="minorHAnsi" w:hAnsi="Segoe UI" w:cs="Segoe UI"/>
      <w:color w:val="222A35" w:themeColor="text2" w:themeShade="80"/>
      <w:sz w:val="18"/>
      <w:szCs w:val="18"/>
      <w:lang w:eastAsia="en-US"/>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
      </w:numPr>
    </w:pPr>
  </w:style>
  <w:style w:type="paragraph" w:styleId="Header">
    <w:name w:val="header"/>
    <w:basedOn w:val="Normal"/>
    <w:link w:val="Head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pPr>
    <w:rPr>
      <w:rFonts w:eastAsiaTheme="minorHAnsi" w:cstheme="minorBidi"/>
      <w:color w:val="222A35" w:themeColor="text2" w:themeShade="80"/>
      <w:szCs w:val="22"/>
      <w:lang w:eastAsia="en-US"/>
    </w:r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table" w:customStyle="1" w:styleId="TableGrid1">
    <w:name w:val="Table Grid1"/>
    <w:basedOn w:val="TableNormal"/>
    <w:next w:val="TableGrid"/>
    <w:uiPriority w:val="39"/>
    <w:rsid w:val="0009469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5700"/>
    <w:rPr>
      <w:color w:val="605E5C"/>
      <w:shd w:val="clear" w:color="auto" w:fill="E1DFDD"/>
    </w:rPr>
  </w:style>
  <w:style w:type="character" w:styleId="FollowedHyperlink">
    <w:name w:val="FollowedHyperlink"/>
    <w:basedOn w:val="DefaultParagraphFont"/>
    <w:uiPriority w:val="99"/>
    <w:semiHidden/>
    <w:unhideWhenUsed/>
    <w:rsid w:val="00BA4B21"/>
    <w:rPr>
      <w:color w:val="954F72" w:themeColor="followedHyperlink"/>
      <w:u w:val="single"/>
    </w:rPr>
  </w:style>
  <w:style w:type="paragraph" w:styleId="NoSpacing">
    <w:name w:val="No Spacing"/>
    <w:link w:val="NoSpacingChar"/>
    <w:uiPriority w:val="1"/>
    <w:qFormat/>
    <w:rsid w:val="007E5AB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5ABE"/>
    <w:rPr>
      <w:rFonts w:eastAsiaTheme="minorEastAsia"/>
      <w:lang w:val="en-US"/>
    </w:rPr>
  </w:style>
  <w:style w:type="character" w:customStyle="1" w:styleId="normaltextrun">
    <w:name w:val="normaltextrun"/>
    <w:basedOn w:val="DefaultParagraphFont"/>
    <w:rsid w:val="004918D0"/>
  </w:style>
  <w:style w:type="paragraph" w:styleId="NormalWeb">
    <w:name w:val="Normal (Web)"/>
    <w:basedOn w:val="Normal"/>
    <w:uiPriority w:val="99"/>
    <w:unhideWhenUsed/>
    <w:rsid w:val="004918D0"/>
    <w:pPr>
      <w:spacing w:before="100" w:beforeAutospacing="1" w:after="100" w:afterAutospacing="1"/>
    </w:pPr>
  </w:style>
  <w:style w:type="character" w:customStyle="1" w:styleId="eop">
    <w:name w:val="eop"/>
    <w:basedOn w:val="DefaultParagraphFont"/>
    <w:rsid w:val="004918D0"/>
  </w:style>
  <w:style w:type="character" w:styleId="UnresolvedMention">
    <w:name w:val="Unresolved Mention"/>
    <w:basedOn w:val="DefaultParagraphFont"/>
    <w:uiPriority w:val="99"/>
    <w:semiHidden/>
    <w:unhideWhenUsed/>
    <w:rsid w:val="00AA155D"/>
    <w:rPr>
      <w:color w:val="605E5C"/>
      <w:shd w:val="clear" w:color="auto" w:fill="E1DFDD"/>
    </w:rPr>
  </w:style>
  <w:style w:type="paragraph" w:styleId="Revision">
    <w:name w:val="Revision"/>
    <w:hidden/>
    <w:uiPriority w:val="99"/>
    <w:semiHidden/>
    <w:rsid w:val="003E66E3"/>
    <w:pPr>
      <w:spacing w:after="0" w:line="240" w:lineRule="auto"/>
    </w:pPr>
    <w:rPr>
      <w:rFonts w:ascii="Arial" w:eastAsia="Times New Roman" w:hAnsi="Arial" w:cs="Times New Roman"/>
      <w:sz w:val="24"/>
      <w:szCs w:val="24"/>
      <w:lang w:eastAsia="en-GB"/>
    </w:rPr>
  </w:style>
  <w:style w:type="paragraph" w:styleId="FootnoteText">
    <w:name w:val="footnote text"/>
    <w:basedOn w:val="Normal"/>
    <w:link w:val="FootnoteTextChar"/>
    <w:uiPriority w:val="99"/>
    <w:semiHidden/>
    <w:unhideWhenUsed/>
    <w:rsid w:val="00BF4542"/>
    <w:pPr>
      <w:spacing w:after="0"/>
    </w:pPr>
    <w:rPr>
      <w:sz w:val="20"/>
      <w:szCs w:val="20"/>
    </w:rPr>
  </w:style>
  <w:style w:type="character" w:customStyle="1" w:styleId="FootnoteTextChar">
    <w:name w:val="Footnote Text Char"/>
    <w:basedOn w:val="DefaultParagraphFont"/>
    <w:link w:val="FootnoteText"/>
    <w:uiPriority w:val="99"/>
    <w:semiHidden/>
    <w:rsid w:val="00BF4542"/>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BF45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670">
      <w:bodyDiv w:val="1"/>
      <w:marLeft w:val="0"/>
      <w:marRight w:val="0"/>
      <w:marTop w:val="0"/>
      <w:marBottom w:val="0"/>
      <w:divBdr>
        <w:top w:val="none" w:sz="0" w:space="0" w:color="auto"/>
        <w:left w:val="none" w:sz="0" w:space="0" w:color="auto"/>
        <w:bottom w:val="none" w:sz="0" w:space="0" w:color="auto"/>
        <w:right w:val="none" w:sz="0" w:space="0" w:color="auto"/>
      </w:divBdr>
    </w:div>
    <w:div w:id="125856855">
      <w:bodyDiv w:val="1"/>
      <w:marLeft w:val="0"/>
      <w:marRight w:val="0"/>
      <w:marTop w:val="0"/>
      <w:marBottom w:val="0"/>
      <w:divBdr>
        <w:top w:val="none" w:sz="0" w:space="0" w:color="auto"/>
        <w:left w:val="none" w:sz="0" w:space="0" w:color="auto"/>
        <w:bottom w:val="none" w:sz="0" w:space="0" w:color="auto"/>
        <w:right w:val="none" w:sz="0" w:space="0" w:color="auto"/>
      </w:divBdr>
    </w:div>
    <w:div w:id="170217822">
      <w:bodyDiv w:val="1"/>
      <w:marLeft w:val="0"/>
      <w:marRight w:val="0"/>
      <w:marTop w:val="0"/>
      <w:marBottom w:val="0"/>
      <w:divBdr>
        <w:top w:val="none" w:sz="0" w:space="0" w:color="auto"/>
        <w:left w:val="none" w:sz="0" w:space="0" w:color="auto"/>
        <w:bottom w:val="none" w:sz="0" w:space="0" w:color="auto"/>
        <w:right w:val="none" w:sz="0" w:space="0" w:color="auto"/>
      </w:divBdr>
    </w:div>
    <w:div w:id="319038500">
      <w:bodyDiv w:val="1"/>
      <w:marLeft w:val="0"/>
      <w:marRight w:val="0"/>
      <w:marTop w:val="0"/>
      <w:marBottom w:val="0"/>
      <w:divBdr>
        <w:top w:val="none" w:sz="0" w:space="0" w:color="auto"/>
        <w:left w:val="none" w:sz="0" w:space="0" w:color="auto"/>
        <w:bottom w:val="none" w:sz="0" w:space="0" w:color="auto"/>
        <w:right w:val="none" w:sz="0" w:space="0" w:color="auto"/>
      </w:divBdr>
    </w:div>
    <w:div w:id="492990146">
      <w:bodyDiv w:val="1"/>
      <w:marLeft w:val="0"/>
      <w:marRight w:val="0"/>
      <w:marTop w:val="0"/>
      <w:marBottom w:val="0"/>
      <w:divBdr>
        <w:top w:val="none" w:sz="0" w:space="0" w:color="auto"/>
        <w:left w:val="none" w:sz="0" w:space="0" w:color="auto"/>
        <w:bottom w:val="none" w:sz="0" w:space="0" w:color="auto"/>
        <w:right w:val="none" w:sz="0" w:space="0" w:color="auto"/>
      </w:divBdr>
    </w:div>
    <w:div w:id="607734651">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674770045">
      <w:bodyDiv w:val="1"/>
      <w:marLeft w:val="0"/>
      <w:marRight w:val="0"/>
      <w:marTop w:val="0"/>
      <w:marBottom w:val="0"/>
      <w:divBdr>
        <w:top w:val="none" w:sz="0" w:space="0" w:color="auto"/>
        <w:left w:val="none" w:sz="0" w:space="0" w:color="auto"/>
        <w:bottom w:val="none" w:sz="0" w:space="0" w:color="auto"/>
        <w:right w:val="none" w:sz="0" w:space="0" w:color="auto"/>
      </w:divBdr>
    </w:div>
    <w:div w:id="944075024">
      <w:bodyDiv w:val="1"/>
      <w:marLeft w:val="0"/>
      <w:marRight w:val="0"/>
      <w:marTop w:val="0"/>
      <w:marBottom w:val="0"/>
      <w:divBdr>
        <w:top w:val="none" w:sz="0" w:space="0" w:color="auto"/>
        <w:left w:val="none" w:sz="0" w:space="0" w:color="auto"/>
        <w:bottom w:val="none" w:sz="0" w:space="0" w:color="auto"/>
        <w:right w:val="none" w:sz="0" w:space="0" w:color="auto"/>
      </w:divBdr>
    </w:div>
    <w:div w:id="1217738337">
      <w:bodyDiv w:val="1"/>
      <w:marLeft w:val="0"/>
      <w:marRight w:val="0"/>
      <w:marTop w:val="0"/>
      <w:marBottom w:val="0"/>
      <w:divBdr>
        <w:top w:val="none" w:sz="0" w:space="0" w:color="auto"/>
        <w:left w:val="none" w:sz="0" w:space="0" w:color="auto"/>
        <w:bottom w:val="none" w:sz="0" w:space="0" w:color="auto"/>
        <w:right w:val="none" w:sz="0" w:space="0" w:color="auto"/>
      </w:divBdr>
    </w:div>
    <w:div w:id="1615206985">
      <w:bodyDiv w:val="1"/>
      <w:marLeft w:val="0"/>
      <w:marRight w:val="0"/>
      <w:marTop w:val="0"/>
      <w:marBottom w:val="0"/>
      <w:divBdr>
        <w:top w:val="none" w:sz="0" w:space="0" w:color="auto"/>
        <w:left w:val="none" w:sz="0" w:space="0" w:color="auto"/>
        <w:bottom w:val="none" w:sz="0" w:space="0" w:color="auto"/>
        <w:right w:val="none" w:sz="0" w:space="0" w:color="auto"/>
      </w:divBdr>
    </w:div>
    <w:div w:id="16823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AC3C1171CFB24EAE2AF6A4B884EE0D" ma:contentTypeVersion="10" ma:contentTypeDescription="Create a new document." ma:contentTypeScope="" ma:versionID="b1ca7599b1dc97f30049836a11a0662e">
  <xsd:schema xmlns:xsd="http://www.w3.org/2001/XMLSchema" xmlns:xs="http://www.w3.org/2001/XMLSchema" xmlns:p="http://schemas.microsoft.com/office/2006/metadata/properties" xmlns:ns2="22be8c49-3a84-4e6c-b58b-05132a51bc0a" xmlns:ns3="21f1ff03-26f8-443c-901c-75854f921f75" xmlns:ns4="4b1b1af5-7746-4d27-9657-94481b927887" targetNamespace="http://schemas.microsoft.com/office/2006/metadata/properties" ma:root="true" ma:fieldsID="4c5c9456159043bb4bf4be3828e24275" ns2:_="" ns3:_="" ns4:_="">
    <xsd:import namespace="22be8c49-3a84-4e6c-b58b-05132a51bc0a"/>
    <xsd:import namespace="21f1ff03-26f8-443c-901c-75854f921f75"/>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1ff03-26f8-443c-901c-75854f921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SharedWithUsers xmlns="4b1b1af5-7746-4d27-9657-94481b927887">
      <UserInfo>
        <DisplayName>Capaldi, Nick</DisplayName>
        <AccountId>54</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93443B-FF60-4899-BD0D-71B4E27FE22D}">
  <ds:schemaRefs>
    <ds:schemaRef ds:uri="http://schemas.openxmlformats.org/officeDocument/2006/bibliography"/>
  </ds:schemaRefs>
</ds:datastoreItem>
</file>

<file path=customXml/itemProps3.xml><?xml version="1.0" encoding="utf-8"?>
<ds:datastoreItem xmlns:ds="http://schemas.openxmlformats.org/officeDocument/2006/customXml" ds:itemID="{D02EEA69-7321-470C-BEC1-48D1B25F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21f1ff03-26f8-443c-901c-75854f921f75"/>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5.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22be8c49-3a84-4e6c-b58b-05132a51bc0a"/>
    <ds:schemaRef ds:uri="4b1b1af5-7746-4d27-9657-94481b92788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973</Words>
  <Characters>5550</Characters>
  <Application>Microsoft Office Word</Application>
  <DocSecurity>8</DocSecurity>
  <Lines>46</Lines>
  <Paragraphs>13</Paragraphs>
  <ScaleCrop>false</ScaleCrop>
  <Company>Cardiff Metropolitan University</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Annual Report</dc:title>
  <dc:subject>Academic Year 2021/2022</dc:subject>
  <dc:creator>Waddington, Scott</dc:creator>
  <cp:keywords/>
  <dc:description/>
  <cp:lastModifiedBy>Samphier, Emily</cp:lastModifiedBy>
  <cp:revision>3</cp:revision>
  <dcterms:created xsi:type="dcterms:W3CDTF">2024-11-29T08:50:00Z</dcterms:created>
  <dcterms:modified xsi:type="dcterms:W3CDTF">2025-02-10T12:27:00Z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0x010100A3AC3C1171CFB24EAE2AF6A4B884EE0D</vt:lpwstr>
  </property>
  <property fmtid="{D5CDD505-2E9C-101B-9397-08002B2CF9AE}" pid="3" name="Order">
    <vt:r8>23000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