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E8AE6" w14:textId="39A4952C" w:rsidR="0009597B" w:rsidRDefault="00D9301C" w:rsidP="00F52D8A">
      <w:pPr>
        <w:jc w:val="center"/>
      </w:pPr>
      <w:r w:rsidRPr="00F62854">
        <w:rPr>
          <w:noProof/>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17369CF2" w14:textId="109A35E7" w:rsidR="00B75892" w:rsidRDefault="00087112" w:rsidP="0009597B">
      <w:pPr>
        <w:pStyle w:val="Title"/>
        <w:jc w:val="center"/>
      </w:pPr>
      <w:bookmarkStart w:id="0" w:name="_Toc163141063"/>
      <w:r>
        <w:t>Capability Policy</w:t>
      </w:r>
      <w:bookmarkEnd w:id="0"/>
    </w:p>
    <w:p w14:paraId="1DAD50F9" w14:textId="3C00E4E2" w:rsidR="00C05B84" w:rsidRDefault="000F3FF4" w:rsidP="008569CD">
      <w:pPr>
        <w:pStyle w:val="Subtitle"/>
        <w:jc w:val="center"/>
      </w:pPr>
      <w:r>
        <w:t>POLICY COVERSHEET</w:t>
      </w:r>
    </w:p>
    <w:p w14:paraId="4EE2EE4E" w14:textId="16EFED09" w:rsidR="00E62C64" w:rsidRPr="00E62C64" w:rsidRDefault="00E62C64" w:rsidP="00376449">
      <w:pPr>
        <w:pStyle w:val="Heading1"/>
        <w:numPr>
          <w:ilvl w:val="0"/>
          <w:numId w:val="0"/>
        </w:numPr>
        <w:ind w:left="432" w:hanging="432"/>
      </w:pPr>
      <w:bookmarkStart w:id="1" w:name="_Toc75950285"/>
      <w:bookmarkStart w:id="2" w:name="_Toc75950366"/>
      <w:bookmarkStart w:id="3" w:name="_Toc77936657"/>
      <w:bookmarkStart w:id="4" w:name="_Toc163141064"/>
      <w:r>
        <w:t>Key Details</w:t>
      </w:r>
      <w:bookmarkEnd w:id="1"/>
      <w:bookmarkEnd w:id="2"/>
      <w:bookmarkEnd w:id="3"/>
      <w:bookmarkEnd w:id="4"/>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64E43524" w:rsidR="005D0B18" w:rsidRPr="00D9301C" w:rsidRDefault="001E3D74" w:rsidP="00E62C64">
            <w:pPr>
              <w:rPr>
                <w:rStyle w:val="SubtleEmphasis"/>
              </w:rPr>
            </w:pPr>
            <w:r>
              <w:rPr>
                <w:rStyle w:val="SubtleEmphasis"/>
              </w:rPr>
              <w:t>Capability Policy</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4E4885B7" w:rsidR="00424E11" w:rsidRPr="00D9301C" w:rsidRDefault="00F02A50" w:rsidP="00E62C64">
            <w:pPr>
              <w:rPr>
                <w:rStyle w:val="SubtleEmphasis"/>
              </w:rPr>
            </w:pPr>
            <w:r>
              <w:rPr>
                <w:rStyle w:val="SubtleEmphasis"/>
              </w:rPr>
              <w:t>January 2021</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16536FDA" w:rsidR="00424E11" w:rsidRPr="00D9301C" w:rsidRDefault="00C07FB0" w:rsidP="00E62C64">
            <w:pPr>
              <w:rPr>
                <w:rStyle w:val="SubtleEmphasis"/>
              </w:rPr>
            </w:pPr>
            <w:r>
              <w:rPr>
                <w:rStyle w:val="SubtleEmphasis"/>
              </w:rPr>
              <w:t>Academic Board</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6094C651" w:rsidR="00424E11" w:rsidRPr="00D9301C" w:rsidRDefault="00F061C9" w:rsidP="00E62C64">
            <w:pPr>
              <w:rPr>
                <w:rStyle w:val="SubtleEmphasis"/>
              </w:rPr>
            </w:pPr>
            <w:r>
              <w:rPr>
                <w:rStyle w:val="SubtleEmphasis"/>
              </w:rPr>
              <w:t xml:space="preserve">Version </w:t>
            </w:r>
            <w:r w:rsidR="00BF5AAF">
              <w:rPr>
                <w:rStyle w:val="SubtleEmphasis"/>
              </w:rPr>
              <w:t>1.</w:t>
            </w:r>
            <w:r>
              <w:rPr>
                <w:rStyle w:val="SubtleEmphasis"/>
              </w:rPr>
              <w:t>0</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71165779" w:rsidR="00424E11" w:rsidRPr="00D9301C" w:rsidRDefault="00F02A50" w:rsidP="00E62C64">
            <w:pPr>
              <w:rPr>
                <w:rStyle w:val="SubtleEmphasis"/>
              </w:rPr>
            </w:pPr>
            <w:r>
              <w:rPr>
                <w:rStyle w:val="SubtleEmphasis"/>
              </w:rPr>
              <w:t>N/A</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57F98C40" w:rsidR="00424E11" w:rsidRPr="00D9301C" w:rsidRDefault="00F02A50" w:rsidP="00E62C64">
            <w:pPr>
              <w:rPr>
                <w:rStyle w:val="SubtleEmphasis"/>
              </w:rPr>
            </w:pPr>
            <w:r>
              <w:rPr>
                <w:rStyle w:val="SubtleEmphasis"/>
              </w:rPr>
              <w:t>January 2024</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6257D542" w14:textId="7BA84B35" w:rsidR="00AC6455" w:rsidRPr="00D9301C" w:rsidRDefault="008B5732" w:rsidP="00AC6455">
            <w:pPr>
              <w:pStyle w:val="CommentText"/>
              <w:rPr>
                <w:rStyle w:val="SubtleEmphasis"/>
              </w:rPr>
            </w:pPr>
            <w:r>
              <w:rPr>
                <w:rStyle w:val="SubtleEmphasis"/>
              </w:rPr>
              <w:t>TBC</w:t>
            </w:r>
          </w:p>
          <w:p w14:paraId="3F09CB51" w14:textId="7E55BD15" w:rsidR="00424E11" w:rsidRPr="00D9301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5482948D" w14:textId="125E0FEF" w:rsidR="00424E11" w:rsidRPr="0075585D" w:rsidRDefault="005D34A2" w:rsidP="00E62C64">
            <w:pPr>
              <w:rPr>
                <w:rStyle w:val="SubtleEmphasis"/>
                <w:highlight w:val="yellow"/>
              </w:rPr>
            </w:pPr>
            <w:r w:rsidRPr="005D34A2">
              <w:rPr>
                <w:rStyle w:val="SubtleEmphasis"/>
              </w:rPr>
              <w:t>Capability Procedure</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1CCC7FF4" w:rsidR="00424E11" w:rsidRPr="00D9301C" w:rsidRDefault="001B0E09" w:rsidP="00E62C64">
            <w:pPr>
              <w:rPr>
                <w:rStyle w:val="SubtleEmphasis"/>
              </w:rPr>
            </w:pPr>
            <w:r>
              <w:rPr>
                <w:rStyle w:val="SubtleEmphasis"/>
              </w:rPr>
              <w:t>January 2021</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5753F16A" w:rsidR="00424E11" w:rsidRPr="00D9301C" w:rsidRDefault="00B53DDB" w:rsidP="00E62C64">
            <w:pPr>
              <w:rPr>
                <w:rStyle w:val="SubtleEmphasis"/>
              </w:rPr>
            </w:pPr>
            <w:r w:rsidRPr="00B53DDB">
              <w:rPr>
                <w:rStyle w:val="SubtleEmphasis"/>
              </w:rPr>
              <w:t>Chief People Officer</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3D96034A" w:rsidR="00424E11" w:rsidRPr="00D9301C" w:rsidRDefault="001B0E09" w:rsidP="00E62C64">
            <w:pPr>
              <w:rPr>
                <w:rStyle w:val="SubtleEmphasis"/>
              </w:rPr>
            </w:pPr>
            <w:r>
              <w:rPr>
                <w:rStyle w:val="SubtleEmphasis"/>
              </w:rPr>
              <w:t>People Services</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54124B51" w:rsidR="00424E11" w:rsidRPr="00D9301C" w:rsidRDefault="005D34A2" w:rsidP="00E62C64">
            <w:pPr>
              <w:rPr>
                <w:rStyle w:val="SubtleEmphasis"/>
              </w:rPr>
            </w:pPr>
            <w:r>
              <w:rPr>
                <w:rStyle w:val="SubtleEmphasis"/>
              </w:rPr>
              <w:t>Lwilliams3</w:t>
            </w:r>
            <w:r w:rsidR="004F3F03" w:rsidRPr="00D9301C">
              <w:rPr>
                <w:rStyle w:val="SubtleEmphasis"/>
              </w:rPr>
              <w:t>@cardiffmet.ac.uk</w:t>
            </w:r>
          </w:p>
        </w:tc>
      </w:tr>
    </w:tbl>
    <w:p w14:paraId="2FD28679" w14:textId="77777777" w:rsidR="00351D20" w:rsidRDefault="00351D20" w:rsidP="00351D20">
      <w:pPr>
        <w:pStyle w:val="Heading1"/>
        <w:numPr>
          <w:ilvl w:val="0"/>
          <w:numId w:val="0"/>
        </w:numPr>
        <w:ind w:left="431" w:hanging="431"/>
      </w:pPr>
      <w:bookmarkStart w:id="5" w:name="_Toc163141066"/>
      <w:r>
        <w:t>Policy Hub</w:t>
      </w:r>
      <w:bookmarkEnd w:id="5"/>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2"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3" w:history="1">
        <w:r>
          <w:rPr>
            <w:rStyle w:val="Hyperlink"/>
          </w:rPr>
          <w:t>cardiffmet.ac.uk/about/policyhub</w:t>
        </w:r>
      </w:hyperlink>
      <w:r w:rsidR="00351D20">
        <w:t>; or</w:t>
      </w:r>
    </w:p>
    <w:p w14:paraId="4EC3E129" w14:textId="77777777" w:rsidR="00A86085" w:rsidRDefault="00351D20" w:rsidP="00A86085">
      <w:pPr>
        <w:pStyle w:val="ActionPoints"/>
      </w:pPr>
      <w:r>
        <w:t xml:space="preserve">Contact </w:t>
      </w:r>
      <w:hyperlink r:id="rId14" w:history="1">
        <w:r w:rsidRPr="006F0BC0">
          <w:rPr>
            <w:rStyle w:val="Hyperlink"/>
          </w:rPr>
          <w:t>policies@cardiffmet.ac.uk</w:t>
        </w:r>
      </w:hyperlink>
      <w:r w:rsidR="00260329">
        <w:t>.</w:t>
      </w:r>
      <w:r>
        <w:t xml:space="preserve"> </w:t>
      </w:r>
    </w:p>
    <w:p w14:paraId="23D54918" w14:textId="77777777" w:rsidR="00A86085" w:rsidRDefault="00A86085" w:rsidP="00A86085">
      <w:pPr>
        <w:pStyle w:val="ActionPoints"/>
        <w:numPr>
          <w:ilvl w:val="0"/>
          <w:numId w:val="0"/>
        </w:numPr>
      </w:pPr>
    </w:p>
    <w:p w14:paraId="5024C122" w14:textId="6465D1F3" w:rsidR="00B65212" w:rsidRDefault="00962CBE" w:rsidP="00A86085">
      <w:pPr>
        <w:pStyle w:val="ActionPoints"/>
        <w:numPr>
          <w:ilvl w:val="0"/>
          <w:numId w:val="0"/>
        </w:numPr>
      </w:pPr>
      <w:r w:rsidRPr="00962CBE">
        <w:rPr>
          <w:b/>
          <w:bCs/>
        </w:rPr>
        <w:t>Mae'r ddogfen hon hefyd ar gael yn Gymraeg /</w:t>
      </w:r>
      <w:r w:rsidRPr="00962CBE">
        <w:t xml:space="preserve"> </w:t>
      </w:r>
      <w:r w:rsidR="00A86085">
        <w:t>This policy is available in Welsh</w:t>
      </w:r>
      <w:r w:rsidR="00DA60DF">
        <w:t>.</w:t>
      </w:r>
      <w:r w:rsidR="00B65212">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571D2E72" w14:textId="77777777" w:rsidR="005D34A2" w:rsidRDefault="00176A6B">
          <w:pPr>
            <w:pStyle w:val="TOC1"/>
            <w:tabs>
              <w:tab w:val="right" w:leader="dot" w:pos="9016"/>
            </w:tabs>
            <w:rPr>
              <w:noProof/>
            </w:rPr>
          </w:pPr>
          <w:r w:rsidRPr="00EC2C8F">
            <w:rPr>
              <w:rStyle w:val="Heading1Char"/>
            </w:rPr>
            <w:t>Contents</w:t>
          </w: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p>
        <w:p w14:paraId="158BA209" w14:textId="3D63ACF8" w:rsidR="005D34A2" w:rsidRDefault="005D34A2">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63141063" w:history="1">
            <w:r w:rsidRPr="00892443">
              <w:rPr>
                <w:rStyle w:val="Hyperlink"/>
                <w:noProof/>
              </w:rPr>
              <w:t>Capability Policy</w:t>
            </w:r>
            <w:r>
              <w:rPr>
                <w:noProof/>
                <w:webHidden/>
              </w:rPr>
              <w:tab/>
            </w:r>
            <w:r>
              <w:rPr>
                <w:noProof/>
                <w:webHidden/>
              </w:rPr>
              <w:fldChar w:fldCharType="begin"/>
            </w:r>
            <w:r>
              <w:rPr>
                <w:noProof/>
                <w:webHidden/>
              </w:rPr>
              <w:instrText xml:space="preserve"> PAGEREF _Toc163141063 \h </w:instrText>
            </w:r>
            <w:r>
              <w:rPr>
                <w:noProof/>
                <w:webHidden/>
              </w:rPr>
            </w:r>
            <w:r>
              <w:rPr>
                <w:noProof/>
                <w:webHidden/>
              </w:rPr>
              <w:fldChar w:fldCharType="separate"/>
            </w:r>
            <w:r>
              <w:rPr>
                <w:noProof/>
                <w:webHidden/>
              </w:rPr>
              <w:t>1</w:t>
            </w:r>
            <w:r>
              <w:rPr>
                <w:noProof/>
                <w:webHidden/>
              </w:rPr>
              <w:fldChar w:fldCharType="end"/>
            </w:r>
          </w:hyperlink>
        </w:p>
        <w:p w14:paraId="28D3E5D9" w14:textId="7AACA233" w:rsidR="005D34A2" w:rsidRDefault="005D34A2">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63141064" w:history="1">
            <w:r w:rsidRPr="00892443">
              <w:rPr>
                <w:rStyle w:val="Hyperlink"/>
                <w:noProof/>
              </w:rPr>
              <w:t>Key Details</w:t>
            </w:r>
            <w:r>
              <w:rPr>
                <w:noProof/>
                <w:webHidden/>
              </w:rPr>
              <w:tab/>
            </w:r>
            <w:r>
              <w:rPr>
                <w:noProof/>
                <w:webHidden/>
              </w:rPr>
              <w:fldChar w:fldCharType="begin"/>
            </w:r>
            <w:r>
              <w:rPr>
                <w:noProof/>
                <w:webHidden/>
              </w:rPr>
              <w:instrText xml:space="preserve"> PAGEREF _Toc163141064 \h </w:instrText>
            </w:r>
            <w:r>
              <w:rPr>
                <w:noProof/>
                <w:webHidden/>
              </w:rPr>
            </w:r>
            <w:r>
              <w:rPr>
                <w:noProof/>
                <w:webHidden/>
              </w:rPr>
              <w:fldChar w:fldCharType="separate"/>
            </w:r>
            <w:r>
              <w:rPr>
                <w:noProof/>
                <w:webHidden/>
              </w:rPr>
              <w:t>1</w:t>
            </w:r>
            <w:r>
              <w:rPr>
                <w:noProof/>
                <w:webHidden/>
              </w:rPr>
              <w:fldChar w:fldCharType="end"/>
            </w:r>
          </w:hyperlink>
        </w:p>
        <w:p w14:paraId="6425809C" w14:textId="03D205E2" w:rsidR="005D34A2" w:rsidRDefault="005D34A2">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63141065" w:history="1">
            <w:r w:rsidRPr="00892443">
              <w:rPr>
                <w:rStyle w:val="Hyperlink"/>
                <w:noProof/>
              </w:rPr>
              <w:t>Version Control</w:t>
            </w:r>
            <w:r>
              <w:rPr>
                <w:noProof/>
                <w:webHidden/>
              </w:rPr>
              <w:tab/>
            </w:r>
            <w:r>
              <w:rPr>
                <w:noProof/>
                <w:webHidden/>
              </w:rPr>
              <w:fldChar w:fldCharType="begin"/>
            </w:r>
            <w:r>
              <w:rPr>
                <w:noProof/>
                <w:webHidden/>
              </w:rPr>
              <w:instrText xml:space="preserve"> PAGEREF _Toc163141065 \h </w:instrText>
            </w:r>
            <w:r>
              <w:rPr>
                <w:noProof/>
                <w:webHidden/>
              </w:rPr>
            </w:r>
            <w:r>
              <w:rPr>
                <w:noProof/>
                <w:webHidden/>
              </w:rPr>
              <w:fldChar w:fldCharType="separate"/>
            </w:r>
            <w:r>
              <w:rPr>
                <w:noProof/>
                <w:webHidden/>
              </w:rPr>
              <w:t>1</w:t>
            </w:r>
            <w:r>
              <w:rPr>
                <w:noProof/>
                <w:webHidden/>
              </w:rPr>
              <w:fldChar w:fldCharType="end"/>
            </w:r>
          </w:hyperlink>
        </w:p>
        <w:p w14:paraId="0DC3C527" w14:textId="14DD509F" w:rsidR="005D34A2" w:rsidRDefault="005D34A2">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63141066" w:history="1">
            <w:r w:rsidRPr="00892443">
              <w:rPr>
                <w:rStyle w:val="Hyperlink"/>
                <w:noProof/>
              </w:rPr>
              <w:t>Policy Hub</w:t>
            </w:r>
            <w:r>
              <w:rPr>
                <w:noProof/>
                <w:webHidden/>
              </w:rPr>
              <w:tab/>
            </w:r>
            <w:r>
              <w:rPr>
                <w:noProof/>
                <w:webHidden/>
              </w:rPr>
              <w:fldChar w:fldCharType="begin"/>
            </w:r>
            <w:r>
              <w:rPr>
                <w:noProof/>
                <w:webHidden/>
              </w:rPr>
              <w:instrText xml:space="preserve"> PAGEREF _Toc163141066 \h </w:instrText>
            </w:r>
            <w:r>
              <w:rPr>
                <w:noProof/>
                <w:webHidden/>
              </w:rPr>
            </w:r>
            <w:r>
              <w:rPr>
                <w:noProof/>
                <w:webHidden/>
              </w:rPr>
              <w:fldChar w:fldCharType="separate"/>
            </w:r>
            <w:r>
              <w:rPr>
                <w:noProof/>
                <w:webHidden/>
              </w:rPr>
              <w:t>1</w:t>
            </w:r>
            <w:r>
              <w:rPr>
                <w:noProof/>
                <w:webHidden/>
              </w:rPr>
              <w:fldChar w:fldCharType="end"/>
            </w:r>
          </w:hyperlink>
        </w:p>
        <w:p w14:paraId="2A6F32E6" w14:textId="4E372761" w:rsidR="005D34A2" w:rsidRDefault="005D34A2">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63141067" w:history="1">
            <w:r w:rsidRPr="00892443">
              <w:rPr>
                <w:rStyle w:val="Hyperlink"/>
                <w:noProof/>
              </w:rPr>
              <w:t>Capability policy</w:t>
            </w:r>
            <w:r>
              <w:rPr>
                <w:noProof/>
                <w:webHidden/>
              </w:rPr>
              <w:tab/>
            </w:r>
            <w:r>
              <w:rPr>
                <w:noProof/>
                <w:webHidden/>
              </w:rPr>
              <w:fldChar w:fldCharType="begin"/>
            </w:r>
            <w:r>
              <w:rPr>
                <w:noProof/>
                <w:webHidden/>
              </w:rPr>
              <w:instrText xml:space="preserve"> PAGEREF _Toc163141067 \h </w:instrText>
            </w:r>
            <w:r>
              <w:rPr>
                <w:noProof/>
                <w:webHidden/>
              </w:rPr>
            </w:r>
            <w:r>
              <w:rPr>
                <w:noProof/>
                <w:webHidden/>
              </w:rPr>
              <w:fldChar w:fldCharType="separate"/>
            </w:r>
            <w:r>
              <w:rPr>
                <w:noProof/>
                <w:webHidden/>
              </w:rPr>
              <w:t>3</w:t>
            </w:r>
            <w:r>
              <w:rPr>
                <w:noProof/>
                <w:webHidden/>
              </w:rPr>
              <w:fldChar w:fldCharType="end"/>
            </w:r>
          </w:hyperlink>
        </w:p>
        <w:p w14:paraId="07007135" w14:textId="68F2DE93" w:rsidR="005D34A2" w:rsidRDefault="005D34A2">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141068" w:history="1">
            <w:r w:rsidRPr="00892443">
              <w:rPr>
                <w:rStyle w:val="Hyperlink"/>
                <w:rFonts w:asciiTheme="majorHAnsi" w:hAnsiTheme="majorHAnsi"/>
                <w:noProof/>
              </w:rPr>
              <w:t>1</w:t>
            </w:r>
            <w:r>
              <w:rPr>
                <w:rFonts w:asciiTheme="minorHAnsi" w:eastAsiaTheme="minorEastAsia" w:hAnsiTheme="minorHAnsi"/>
                <w:noProof/>
                <w:color w:val="auto"/>
                <w:kern w:val="2"/>
                <w:sz w:val="22"/>
                <w:lang w:eastAsia="en-GB"/>
                <w14:ligatures w14:val="standardContextual"/>
              </w:rPr>
              <w:tab/>
            </w:r>
            <w:r w:rsidRPr="00892443">
              <w:rPr>
                <w:rStyle w:val="Hyperlink"/>
                <w:noProof/>
              </w:rPr>
              <w:t>Introduction</w:t>
            </w:r>
            <w:r>
              <w:rPr>
                <w:noProof/>
                <w:webHidden/>
              </w:rPr>
              <w:tab/>
            </w:r>
            <w:r>
              <w:rPr>
                <w:noProof/>
                <w:webHidden/>
              </w:rPr>
              <w:fldChar w:fldCharType="begin"/>
            </w:r>
            <w:r>
              <w:rPr>
                <w:noProof/>
                <w:webHidden/>
              </w:rPr>
              <w:instrText xml:space="preserve"> PAGEREF _Toc163141068 \h </w:instrText>
            </w:r>
            <w:r>
              <w:rPr>
                <w:noProof/>
                <w:webHidden/>
              </w:rPr>
            </w:r>
            <w:r>
              <w:rPr>
                <w:noProof/>
                <w:webHidden/>
              </w:rPr>
              <w:fldChar w:fldCharType="separate"/>
            </w:r>
            <w:r>
              <w:rPr>
                <w:noProof/>
                <w:webHidden/>
              </w:rPr>
              <w:t>3</w:t>
            </w:r>
            <w:r>
              <w:rPr>
                <w:noProof/>
                <w:webHidden/>
              </w:rPr>
              <w:fldChar w:fldCharType="end"/>
            </w:r>
          </w:hyperlink>
        </w:p>
        <w:p w14:paraId="3703B4F4" w14:textId="34242D85" w:rsidR="005D34A2" w:rsidRDefault="005D34A2">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141069" w:history="1">
            <w:r w:rsidRPr="00892443">
              <w:rPr>
                <w:rStyle w:val="Hyperlink"/>
                <w:rFonts w:asciiTheme="majorHAnsi" w:hAnsiTheme="majorHAnsi"/>
                <w:noProof/>
              </w:rPr>
              <w:t>2</w:t>
            </w:r>
            <w:r>
              <w:rPr>
                <w:rFonts w:asciiTheme="minorHAnsi" w:eastAsiaTheme="minorEastAsia" w:hAnsiTheme="minorHAnsi"/>
                <w:noProof/>
                <w:color w:val="auto"/>
                <w:kern w:val="2"/>
                <w:sz w:val="22"/>
                <w:lang w:eastAsia="en-GB"/>
                <w14:ligatures w14:val="standardContextual"/>
              </w:rPr>
              <w:tab/>
            </w:r>
            <w:r w:rsidRPr="00892443">
              <w:rPr>
                <w:rStyle w:val="Hyperlink"/>
                <w:noProof/>
              </w:rPr>
              <w:t>Purpose</w:t>
            </w:r>
            <w:r>
              <w:rPr>
                <w:noProof/>
                <w:webHidden/>
              </w:rPr>
              <w:tab/>
            </w:r>
            <w:r>
              <w:rPr>
                <w:noProof/>
                <w:webHidden/>
              </w:rPr>
              <w:fldChar w:fldCharType="begin"/>
            </w:r>
            <w:r>
              <w:rPr>
                <w:noProof/>
                <w:webHidden/>
              </w:rPr>
              <w:instrText xml:space="preserve"> PAGEREF _Toc163141069 \h </w:instrText>
            </w:r>
            <w:r>
              <w:rPr>
                <w:noProof/>
                <w:webHidden/>
              </w:rPr>
            </w:r>
            <w:r>
              <w:rPr>
                <w:noProof/>
                <w:webHidden/>
              </w:rPr>
              <w:fldChar w:fldCharType="separate"/>
            </w:r>
            <w:r>
              <w:rPr>
                <w:noProof/>
                <w:webHidden/>
              </w:rPr>
              <w:t>3</w:t>
            </w:r>
            <w:r>
              <w:rPr>
                <w:noProof/>
                <w:webHidden/>
              </w:rPr>
              <w:fldChar w:fldCharType="end"/>
            </w:r>
          </w:hyperlink>
        </w:p>
        <w:p w14:paraId="2441BF0C" w14:textId="2D73D2EF" w:rsidR="005D34A2" w:rsidRDefault="005D34A2">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141070" w:history="1">
            <w:r w:rsidRPr="00892443">
              <w:rPr>
                <w:rStyle w:val="Hyperlink"/>
                <w:rFonts w:asciiTheme="majorHAnsi" w:hAnsiTheme="majorHAnsi"/>
                <w:noProof/>
              </w:rPr>
              <w:t>3</w:t>
            </w:r>
            <w:r>
              <w:rPr>
                <w:rFonts w:asciiTheme="minorHAnsi" w:eastAsiaTheme="minorEastAsia" w:hAnsiTheme="minorHAnsi"/>
                <w:noProof/>
                <w:color w:val="auto"/>
                <w:kern w:val="2"/>
                <w:sz w:val="22"/>
                <w:lang w:eastAsia="en-GB"/>
                <w14:ligatures w14:val="standardContextual"/>
              </w:rPr>
              <w:tab/>
            </w:r>
            <w:r w:rsidRPr="00892443">
              <w:rPr>
                <w:rStyle w:val="Hyperlink"/>
                <w:noProof/>
              </w:rPr>
              <w:t>Scope</w:t>
            </w:r>
            <w:r>
              <w:rPr>
                <w:noProof/>
                <w:webHidden/>
              </w:rPr>
              <w:tab/>
            </w:r>
            <w:r>
              <w:rPr>
                <w:noProof/>
                <w:webHidden/>
              </w:rPr>
              <w:fldChar w:fldCharType="begin"/>
            </w:r>
            <w:r>
              <w:rPr>
                <w:noProof/>
                <w:webHidden/>
              </w:rPr>
              <w:instrText xml:space="preserve"> PAGEREF _Toc163141070 \h </w:instrText>
            </w:r>
            <w:r>
              <w:rPr>
                <w:noProof/>
                <w:webHidden/>
              </w:rPr>
            </w:r>
            <w:r>
              <w:rPr>
                <w:noProof/>
                <w:webHidden/>
              </w:rPr>
              <w:fldChar w:fldCharType="separate"/>
            </w:r>
            <w:r>
              <w:rPr>
                <w:noProof/>
                <w:webHidden/>
              </w:rPr>
              <w:t>3</w:t>
            </w:r>
            <w:r>
              <w:rPr>
                <w:noProof/>
                <w:webHidden/>
              </w:rPr>
              <w:fldChar w:fldCharType="end"/>
            </w:r>
          </w:hyperlink>
        </w:p>
        <w:p w14:paraId="094AF100" w14:textId="4AECBE76" w:rsidR="005D34A2" w:rsidRDefault="005D34A2">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141071" w:history="1">
            <w:r w:rsidRPr="00892443">
              <w:rPr>
                <w:rStyle w:val="Hyperlink"/>
                <w:rFonts w:asciiTheme="majorHAnsi" w:hAnsiTheme="majorHAnsi"/>
                <w:noProof/>
              </w:rPr>
              <w:t>4</w:t>
            </w:r>
            <w:r>
              <w:rPr>
                <w:rFonts w:asciiTheme="minorHAnsi" w:eastAsiaTheme="minorEastAsia" w:hAnsiTheme="minorHAnsi"/>
                <w:noProof/>
                <w:color w:val="auto"/>
                <w:kern w:val="2"/>
                <w:sz w:val="22"/>
                <w:lang w:eastAsia="en-GB"/>
                <w14:ligatures w14:val="standardContextual"/>
              </w:rPr>
              <w:tab/>
            </w:r>
            <w:r w:rsidRPr="00892443">
              <w:rPr>
                <w:rStyle w:val="Hyperlink"/>
                <w:noProof/>
              </w:rPr>
              <w:t>Aims of the Policy</w:t>
            </w:r>
            <w:r>
              <w:rPr>
                <w:noProof/>
                <w:webHidden/>
              </w:rPr>
              <w:tab/>
            </w:r>
            <w:r>
              <w:rPr>
                <w:noProof/>
                <w:webHidden/>
              </w:rPr>
              <w:fldChar w:fldCharType="begin"/>
            </w:r>
            <w:r>
              <w:rPr>
                <w:noProof/>
                <w:webHidden/>
              </w:rPr>
              <w:instrText xml:space="preserve"> PAGEREF _Toc163141071 \h </w:instrText>
            </w:r>
            <w:r>
              <w:rPr>
                <w:noProof/>
                <w:webHidden/>
              </w:rPr>
            </w:r>
            <w:r>
              <w:rPr>
                <w:noProof/>
                <w:webHidden/>
              </w:rPr>
              <w:fldChar w:fldCharType="separate"/>
            </w:r>
            <w:r>
              <w:rPr>
                <w:noProof/>
                <w:webHidden/>
              </w:rPr>
              <w:t>3</w:t>
            </w:r>
            <w:r>
              <w:rPr>
                <w:noProof/>
                <w:webHidden/>
              </w:rPr>
              <w:fldChar w:fldCharType="end"/>
            </w:r>
          </w:hyperlink>
        </w:p>
        <w:p w14:paraId="1B0C44F9" w14:textId="4CD40BA1" w:rsidR="005D34A2" w:rsidRDefault="005D34A2">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141072" w:history="1">
            <w:r w:rsidRPr="00892443">
              <w:rPr>
                <w:rStyle w:val="Hyperlink"/>
                <w:rFonts w:asciiTheme="majorHAnsi" w:hAnsiTheme="majorHAnsi"/>
                <w:noProof/>
              </w:rPr>
              <w:t>5</w:t>
            </w:r>
            <w:r>
              <w:rPr>
                <w:rFonts w:asciiTheme="minorHAnsi" w:eastAsiaTheme="minorEastAsia" w:hAnsiTheme="minorHAnsi"/>
                <w:noProof/>
                <w:color w:val="auto"/>
                <w:kern w:val="2"/>
                <w:sz w:val="22"/>
                <w:lang w:eastAsia="en-GB"/>
                <w14:ligatures w14:val="standardContextual"/>
              </w:rPr>
              <w:tab/>
            </w:r>
            <w:r w:rsidRPr="00892443">
              <w:rPr>
                <w:rStyle w:val="Hyperlink"/>
                <w:noProof/>
              </w:rPr>
              <w:t>Principles</w:t>
            </w:r>
            <w:r>
              <w:rPr>
                <w:noProof/>
                <w:webHidden/>
              </w:rPr>
              <w:tab/>
            </w:r>
            <w:r>
              <w:rPr>
                <w:noProof/>
                <w:webHidden/>
              </w:rPr>
              <w:fldChar w:fldCharType="begin"/>
            </w:r>
            <w:r>
              <w:rPr>
                <w:noProof/>
                <w:webHidden/>
              </w:rPr>
              <w:instrText xml:space="preserve"> PAGEREF _Toc163141072 \h </w:instrText>
            </w:r>
            <w:r>
              <w:rPr>
                <w:noProof/>
                <w:webHidden/>
              </w:rPr>
            </w:r>
            <w:r>
              <w:rPr>
                <w:noProof/>
                <w:webHidden/>
              </w:rPr>
              <w:fldChar w:fldCharType="separate"/>
            </w:r>
            <w:r>
              <w:rPr>
                <w:noProof/>
                <w:webHidden/>
              </w:rPr>
              <w:t>4</w:t>
            </w:r>
            <w:r>
              <w:rPr>
                <w:noProof/>
                <w:webHidden/>
              </w:rPr>
              <w:fldChar w:fldCharType="end"/>
            </w:r>
          </w:hyperlink>
        </w:p>
        <w:p w14:paraId="40BED23C" w14:textId="6D38CE05" w:rsidR="005D34A2" w:rsidRDefault="005D34A2">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141073" w:history="1">
            <w:r w:rsidRPr="00892443">
              <w:rPr>
                <w:rStyle w:val="Hyperlink"/>
                <w:rFonts w:asciiTheme="majorHAnsi" w:hAnsiTheme="majorHAnsi"/>
                <w:noProof/>
              </w:rPr>
              <w:t>6</w:t>
            </w:r>
            <w:r>
              <w:rPr>
                <w:rFonts w:asciiTheme="minorHAnsi" w:eastAsiaTheme="minorEastAsia" w:hAnsiTheme="minorHAnsi"/>
                <w:noProof/>
                <w:color w:val="auto"/>
                <w:kern w:val="2"/>
                <w:sz w:val="22"/>
                <w:lang w:eastAsia="en-GB"/>
                <w14:ligatures w14:val="standardContextual"/>
              </w:rPr>
              <w:tab/>
            </w:r>
            <w:r w:rsidRPr="00892443">
              <w:rPr>
                <w:rStyle w:val="Hyperlink"/>
                <w:noProof/>
              </w:rPr>
              <w:t>Key Roles and Responsibilities</w:t>
            </w:r>
            <w:r>
              <w:rPr>
                <w:noProof/>
                <w:webHidden/>
              </w:rPr>
              <w:tab/>
            </w:r>
            <w:r>
              <w:rPr>
                <w:noProof/>
                <w:webHidden/>
              </w:rPr>
              <w:fldChar w:fldCharType="begin"/>
            </w:r>
            <w:r>
              <w:rPr>
                <w:noProof/>
                <w:webHidden/>
              </w:rPr>
              <w:instrText xml:space="preserve"> PAGEREF _Toc163141073 \h </w:instrText>
            </w:r>
            <w:r>
              <w:rPr>
                <w:noProof/>
                <w:webHidden/>
              </w:rPr>
            </w:r>
            <w:r>
              <w:rPr>
                <w:noProof/>
                <w:webHidden/>
              </w:rPr>
              <w:fldChar w:fldCharType="separate"/>
            </w:r>
            <w:r>
              <w:rPr>
                <w:noProof/>
                <w:webHidden/>
              </w:rPr>
              <w:t>5</w:t>
            </w:r>
            <w:r>
              <w:rPr>
                <w:noProof/>
                <w:webHidden/>
              </w:rPr>
              <w:fldChar w:fldCharType="end"/>
            </w:r>
          </w:hyperlink>
        </w:p>
        <w:p w14:paraId="7394101A" w14:textId="41536D1E" w:rsidR="005D34A2" w:rsidRDefault="005D34A2">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141074" w:history="1">
            <w:r w:rsidRPr="00892443">
              <w:rPr>
                <w:rStyle w:val="Hyperlink"/>
                <w:rFonts w:asciiTheme="majorHAnsi" w:hAnsiTheme="majorHAnsi"/>
                <w:noProof/>
              </w:rPr>
              <w:t>7</w:t>
            </w:r>
            <w:r>
              <w:rPr>
                <w:rFonts w:asciiTheme="minorHAnsi" w:eastAsiaTheme="minorEastAsia" w:hAnsiTheme="minorHAnsi"/>
                <w:noProof/>
                <w:color w:val="auto"/>
                <w:kern w:val="2"/>
                <w:sz w:val="22"/>
                <w:lang w:eastAsia="en-GB"/>
                <w14:ligatures w14:val="standardContextual"/>
              </w:rPr>
              <w:tab/>
            </w:r>
            <w:r w:rsidRPr="00892443">
              <w:rPr>
                <w:rStyle w:val="Hyperlink"/>
                <w:noProof/>
              </w:rPr>
              <w:t>Performance and Development Review Process</w:t>
            </w:r>
            <w:r>
              <w:rPr>
                <w:noProof/>
                <w:webHidden/>
              </w:rPr>
              <w:tab/>
            </w:r>
            <w:r>
              <w:rPr>
                <w:noProof/>
                <w:webHidden/>
              </w:rPr>
              <w:fldChar w:fldCharType="begin"/>
            </w:r>
            <w:r>
              <w:rPr>
                <w:noProof/>
                <w:webHidden/>
              </w:rPr>
              <w:instrText xml:space="preserve"> PAGEREF _Toc163141074 \h </w:instrText>
            </w:r>
            <w:r>
              <w:rPr>
                <w:noProof/>
                <w:webHidden/>
              </w:rPr>
            </w:r>
            <w:r>
              <w:rPr>
                <w:noProof/>
                <w:webHidden/>
              </w:rPr>
              <w:fldChar w:fldCharType="separate"/>
            </w:r>
            <w:r>
              <w:rPr>
                <w:noProof/>
                <w:webHidden/>
              </w:rPr>
              <w:t>5</w:t>
            </w:r>
            <w:r>
              <w:rPr>
                <w:noProof/>
                <w:webHidden/>
              </w:rPr>
              <w:fldChar w:fldCharType="end"/>
            </w:r>
          </w:hyperlink>
        </w:p>
        <w:p w14:paraId="123A9A27" w14:textId="496618DA" w:rsidR="005D34A2" w:rsidRDefault="005D34A2">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141075" w:history="1">
            <w:r w:rsidRPr="00892443">
              <w:rPr>
                <w:rStyle w:val="Hyperlink"/>
                <w:rFonts w:asciiTheme="majorHAnsi" w:hAnsiTheme="majorHAnsi"/>
                <w:noProof/>
              </w:rPr>
              <w:t>8</w:t>
            </w:r>
            <w:r>
              <w:rPr>
                <w:rFonts w:asciiTheme="minorHAnsi" w:eastAsiaTheme="minorEastAsia" w:hAnsiTheme="minorHAnsi"/>
                <w:noProof/>
                <w:color w:val="auto"/>
                <w:kern w:val="2"/>
                <w:sz w:val="22"/>
                <w:lang w:eastAsia="en-GB"/>
                <w14:ligatures w14:val="standardContextual"/>
              </w:rPr>
              <w:tab/>
            </w:r>
            <w:r w:rsidRPr="00892443">
              <w:rPr>
                <w:rStyle w:val="Hyperlink"/>
                <w:noProof/>
              </w:rPr>
              <w:t>Suspension</w:t>
            </w:r>
            <w:r>
              <w:rPr>
                <w:noProof/>
                <w:webHidden/>
              </w:rPr>
              <w:tab/>
            </w:r>
            <w:r>
              <w:rPr>
                <w:noProof/>
                <w:webHidden/>
              </w:rPr>
              <w:fldChar w:fldCharType="begin"/>
            </w:r>
            <w:r>
              <w:rPr>
                <w:noProof/>
                <w:webHidden/>
              </w:rPr>
              <w:instrText xml:space="preserve"> PAGEREF _Toc163141075 \h </w:instrText>
            </w:r>
            <w:r>
              <w:rPr>
                <w:noProof/>
                <w:webHidden/>
              </w:rPr>
            </w:r>
            <w:r>
              <w:rPr>
                <w:noProof/>
                <w:webHidden/>
              </w:rPr>
              <w:fldChar w:fldCharType="separate"/>
            </w:r>
            <w:r>
              <w:rPr>
                <w:noProof/>
                <w:webHidden/>
              </w:rPr>
              <w:t>5</w:t>
            </w:r>
            <w:r>
              <w:rPr>
                <w:noProof/>
                <w:webHidden/>
              </w:rPr>
              <w:fldChar w:fldCharType="end"/>
            </w:r>
          </w:hyperlink>
        </w:p>
        <w:p w14:paraId="6D388270" w14:textId="144864F3" w:rsidR="005D34A2" w:rsidRDefault="005D34A2">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141076" w:history="1">
            <w:r w:rsidRPr="00892443">
              <w:rPr>
                <w:rStyle w:val="Hyperlink"/>
                <w:rFonts w:asciiTheme="majorHAnsi" w:hAnsiTheme="majorHAnsi"/>
                <w:noProof/>
              </w:rPr>
              <w:t>9</w:t>
            </w:r>
            <w:r>
              <w:rPr>
                <w:rFonts w:asciiTheme="minorHAnsi" w:eastAsiaTheme="minorEastAsia" w:hAnsiTheme="minorHAnsi"/>
                <w:noProof/>
                <w:color w:val="auto"/>
                <w:kern w:val="2"/>
                <w:sz w:val="22"/>
                <w:lang w:eastAsia="en-GB"/>
                <w14:ligatures w14:val="standardContextual"/>
              </w:rPr>
              <w:tab/>
            </w:r>
            <w:r w:rsidRPr="00892443">
              <w:rPr>
                <w:rStyle w:val="Hyperlink"/>
                <w:noProof/>
              </w:rPr>
              <w:t>Confidentiality</w:t>
            </w:r>
            <w:r>
              <w:rPr>
                <w:noProof/>
                <w:webHidden/>
              </w:rPr>
              <w:tab/>
            </w:r>
            <w:r>
              <w:rPr>
                <w:noProof/>
                <w:webHidden/>
              </w:rPr>
              <w:fldChar w:fldCharType="begin"/>
            </w:r>
            <w:r>
              <w:rPr>
                <w:noProof/>
                <w:webHidden/>
              </w:rPr>
              <w:instrText xml:space="preserve"> PAGEREF _Toc163141076 \h </w:instrText>
            </w:r>
            <w:r>
              <w:rPr>
                <w:noProof/>
                <w:webHidden/>
              </w:rPr>
            </w:r>
            <w:r>
              <w:rPr>
                <w:noProof/>
                <w:webHidden/>
              </w:rPr>
              <w:fldChar w:fldCharType="separate"/>
            </w:r>
            <w:r>
              <w:rPr>
                <w:noProof/>
                <w:webHidden/>
              </w:rPr>
              <w:t>6</w:t>
            </w:r>
            <w:r>
              <w:rPr>
                <w:noProof/>
                <w:webHidden/>
              </w:rPr>
              <w:fldChar w:fldCharType="end"/>
            </w:r>
          </w:hyperlink>
        </w:p>
        <w:p w14:paraId="2BF0EC57" w14:textId="6F5E87CC" w:rsidR="005D34A2" w:rsidRDefault="005D34A2">
          <w:pPr>
            <w:pStyle w:val="TOC1"/>
            <w:tabs>
              <w:tab w:val="left" w:pos="660"/>
              <w:tab w:val="right" w:leader="dot" w:pos="9016"/>
            </w:tabs>
            <w:rPr>
              <w:rFonts w:asciiTheme="minorHAnsi" w:eastAsiaTheme="minorEastAsia" w:hAnsiTheme="minorHAnsi"/>
              <w:noProof/>
              <w:color w:val="auto"/>
              <w:kern w:val="2"/>
              <w:sz w:val="22"/>
              <w:lang w:eastAsia="en-GB"/>
              <w14:ligatures w14:val="standardContextual"/>
            </w:rPr>
          </w:pPr>
          <w:hyperlink w:anchor="_Toc163141077" w:history="1">
            <w:r w:rsidRPr="00892443">
              <w:rPr>
                <w:rStyle w:val="Hyperlink"/>
                <w:rFonts w:asciiTheme="majorHAnsi" w:hAnsiTheme="majorHAnsi"/>
                <w:noProof/>
              </w:rPr>
              <w:t>10</w:t>
            </w:r>
            <w:r>
              <w:rPr>
                <w:rFonts w:asciiTheme="minorHAnsi" w:eastAsiaTheme="minorEastAsia" w:hAnsiTheme="minorHAnsi"/>
                <w:noProof/>
                <w:color w:val="auto"/>
                <w:kern w:val="2"/>
                <w:sz w:val="22"/>
                <w:lang w:eastAsia="en-GB"/>
                <w14:ligatures w14:val="standardContextual"/>
              </w:rPr>
              <w:tab/>
            </w:r>
            <w:r w:rsidRPr="00892443">
              <w:rPr>
                <w:rStyle w:val="Hyperlink"/>
                <w:noProof/>
              </w:rPr>
              <w:t>Welsh Language Standards</w:t>
            </w:r>
            <w:r>
              <w:rPr>
                <w:noProof/>
                <w:webHidden/>
              </w:rPr>
              <w:tab/>
            </w:r>
            <w:r>
              <w:rPr>
                <w:noProof/>
                <w:webHidden/>
              </w:rPr>
              <w:fldChar w:fldCharType="begin"/>
            </w:r>
            <w:r>
              <w:rPr>
                <w:noProof/>
                <w:webHidden/>
              </w:rPr>
              <w:instrText xml:space="preserve"> PAGEREF _Toc163141077 \h </w:instrText>
            </w:r>
            <w:r>
              <w:rPr>
                <w:noProof/>
                <w:webHidden/>
              </w:rPr>
            </w:r>
            <w:r>
              <w:rPr>
                <w:noProof/>
                <w:webHidden/>
              </w:rPr>
              <w:fldChar w:fldCharType="separate"/>
            </w:r>
            <w:r>
              <w:rPr>
                <w:noProof/>
                <w:webHidden/>
              </w:rPr>
              <w:t>6</w:t>
            </w:r>
            <w:r>
              <w:rPr>
                <w:noProof/>
                <w:webHidden/>
              </w:rPr>
              <w:fldChar w:fldCharType="end"/>
            </w:r>
          </w:hyperlink>
        </w:p>
        <w:p w14:paraId="54A77D93" w14:textId="51CEC673" w:rsidR="005D34A2" w:rsidRDefault="005D34A2">
          <w:pPr>
            <w:pStyle w:val="TOC1"/>
            <w:tabs>
              <w:tab w:val="left" w:pos="660"/>
              <w:tab w:val="right" w:leader="dot" w:pos="9016"/>
            </w:tabs>
            <w:rPr>
              <w:rFonts w:asciiTheme="minorHAnsi" w:eastAsiaTheme="minorEastAsia" w:hAnsiTheme="minorHAnsi"/>
              <w:noProof/>
              <w:color w:val="auto"/>
              <w:kern w:val="2"/>
              <w:sz w:val="22"/>
              <w:lang w:eastAsia="en-GB"/>
              <w14:ligatures w14:val="standardContextual"/>
            </w:rPr>
          </w:pPr>
          <w:hyperlink w:anchor="_Toc163141078" w:history="1">
            <w:r w:rsidRPr="00892443">
              <w:rPr>
                <w:rStyle w:val="Hyperlink"/>
                <w:rFonts w:asciiTheme="majorHAnsi" w:hAnsiTheme="majorHAnsi"/>
                <w:noProof/>
              </w:rPr>
              <w:t>11</w:t>
            </w:r>
            <w:r>
              <w:rPr>
                <w:rFonts w:asciiTheme="minorHAnsi" w:eastAsiaTheme="minorEastAsia" w:hAnsiTheme="minorHAnsi"/>
                <w:noProof/>
                <w:color w:val="auto"/>
                <w:kern w:val="2"/>
                <w:sz w:val="22"/>
                <w:lang w:eastAsia="en-GB"/>
                <w14:ligatures w14:val="standardContextual"/>
              </w:rPr>
              <w:tab/>
            </w:r>
            <w:r w:rsidRPr="00892443">
              <w:rPr>
                <w:rStyle w:val="Hyperlink"/>
                <w:noProof/>
              </w:rPr>
              <w:t>Data Protection</w:t>
            </w:r>
            <w:r>
              <w:rPr>
                <w:noProof/>
                <w:webHidden/>
              </w:rPr>
              <w:tab/>
            </w:r>
            <w:r>
              <w:rPr>
                <w:noProof/>
                <w:webHidden/>
              </w:rPr>
              <w:fldChar w:fldCharType="begin"/>
            </w:r>
            <w:r>
              <w:rPr>
                <w:noProof/>
                <w:webHidden/>
              </w:rPr>
              <w:instrText xml:space="preserve"> PAGEREF _Toc163141078 \h </w:instrText>
            </w:r>
            <w:r>
              <w:rPr>
                <w:noProof/>
                <w:webHidden/>
              </w:rPr>
            </w:r>
            <w:r>
              <w:rPr>
                <w:noProof/>
                <w:webHidden/>
              </w:rPr>
              <w:fldChar w:fldCharType="separate"/>
            </w:r>
            <w:r>
              <w:rPr>
                <w:noProof/>
                <w:webHidden/>
              </w:rPr>
              <w:t>6</w:t>
            </w:r>
            <w:r>
              <w:rPr>
                <w:noProof/>
                <w:webHidden/>
              </w:rPr>
              <w:fldChar w:fldCharType="end"/>
            </w:r>
          </w:hyperlink>
        </w:p>
        <w:p w14:paraId="3889648B" w14:textId="723C2A70" w:rsidR="005D34A2" w:rsidRDefault="005D34A2">
          <w:pPr>
            <w:pStyle w:val="TOC1"/>
            <w:tabs>
              <w:tab w:val="left" w:pos="660"/>
              <w:tab w:val="right" w:leader="dot" w:pos="9016"/>
            </w:tabs>
            <w:rPr>
              <w:rFonts w:asciiTheme="minorHAnsi" w:eastAsiaTheme="minorEastAsia" w:hAnsiTheme="minorHAnsi"/>
              <w:noProof/>
              <w:color w:val="auto"/>
              <w:kern w:val="2"/>
              <w:sz w:val="22"/>
              <w:lang w:eastAsia="en-GB"/>
              <w14:ligatures w14:val="standardContextual"/>
            </w:rPr>
          </w:pPr>
          <w:hyperlink w:anchor="_Toc163141079" w:history="1">
            <w:r w:rsidRPr="00892443">
              <w:rPr>
                <w:rStyle w:val="Hyperlink"/>
                <w:rFonts w:asciiTheme="majorHAnsi" w:hAnsiTheme="majorHAnsi"/>
                <w:noProof/>
              </w:rPr>
              <w:t>12</w:t>
            </w:r>
            <w:r>
              <w:rPr>
                <w:rFonts w:asciiTheme="minorHAnsi" w:eastAsiaTheme="minorEastAsia" w:hAnsiTheme="minorHAnsi"/>
                <w:noProof/>
                <w:color w:val="auto"/>
                <w:kern w:val="2"/>
                <w:sz w:val="22"/>
                <w:lang w:eastAsia="en-GB"/>
                <w14:ligatures w14:val="standardContextual"/>
              </w:rPr>
              <w:tab/>
            </w:r>
            <w:r w:rsidRPr="00892443">
              <w:rPr>
                <w:rStyle w:val="Hyperlink"/>
                <w:noProof/>
              </w:rPr>
              <w:t>Deferment of Capability Management</w:t>
            </w:r>
            <w:r>
              <w:rPr>
                <w:noProof/>
                <w:webHidden/>
              </w:rPr>
              <w:tab/>
            </w:r>
            <w:r>
              <w:rPr>
                <w:noProof/>
                <w:webHidden/>
              </w:rPr>
              <w:fldChar w:fldCharType="begin"/>
            </w:r>
            <w:r>
              <w:rPr>
                <w:noProof/>
                <w:webHidden/>
              </w:rPr>
              <w:instrText xml:space="preserve"> PAGEREF _Toc163141079 \h </w:instrText>
            </w:r>
            <w:r>
              <w:rPr>
                <w:noProof/>
                <w:webHidden/>
              </w:rPr>
            </w:r>
            <w:r>
              <w:rPr>
                <w:noProof/>
                <w:webHidden/>
              </w:rPr>
              <w:fldChar w:fldCharType="separate"/>
            </w:r>
            <w:r>
              <w:rPr>
                <w:noProof/>
                <w:webHidden/>
              </w:rPr>
              <w:t>6</w:t>
            </w:r>
            <w:r>
              <w:rPr>
                <w:noProof/>
                <w:webHidden/>
              </w:rPr>
              <w:fldChar w:fldCharType="end"/>
            </w:r>
          </w:hyperlink>
        </w:p>
        <w:p w14:paraId="09E2F0CE" w14:textId="2E969B56" w:rsidR="005D34A2" w:rsidRDefault="005D34A2">
          <w:pPr>
            <w:pStyle w:val="TOC1"/>
            <w:tabs>
              <w:tab w:val="left" w:pos="660"/>
              <w:tab w:val="right" w:leader="dot" w:pos="9016"/>
            </w:tabs>
            <w:rPr>
              <w:rFonts w:asciiTheme="minorHAnsi" w:eastAsiaTheme="minorEastAsia" w:hAnsiTheme="minorHAnsi"/>
              <w:noProof/>
              <w:color w:val="auto"/>
              <w:kern w:val="2"/>
              <w:sz w:val="22"/>
              <w:lang w:eastAsia="en-GB"/>
              <w14:ligatures w14:val="standardContextual"/>
            </w:rPr>
          </w:pPr>
          <w:hyperlink w:anchor="_Toc163141080" w:history="1">
            <w:r w:rsidRPr="00892443">
              <w:rPr>
                <w:rStyle w:val="Hyperlink"/>
                <w:rFonts w:asciiTheme="majorHAnsi" w:hAnsiTheme="majorHAnsi"/>
                <w:noProof/>
              </w:rPr>
              <w:t>13</w:t>
            </w:r>
            <w:r>
              <w:rPr>
                <w:rFonts w:asciiTheme="minorHAnsi" w:eastAsiaTheme="minorEastAsia" w:hAnsiTheme="minorHAnsi"/>
                <w:noProof/>
                <w:color w:val="auto"/>
                <w:kern w:val="2"/>
                <w:sz w:val="22"/>
                <w:lang w:eastAsia="en-GB"/>
                <w14:ligatures w14:val="standardContextual"/>
              </w:rPr>
              <w:tab/>
            </w:r>
            <w:r w:rsidRPr="00892443">
              <w:rPr>
                <w:rStyle w:val="Hyperlink"/>
                <w:noProof/>
              </w:rPr>
              <w:t>Grievances Raised during the Capability Procedure</w:t>
            </w:r>
            <w:r>
              <w:rPr>
                <w:noProof/>
                <w:webHidden/>
              </w:rPr>
              <w:tab/>
            </w:r>
            <w:r>
              <w:rPr>
                <w:noProof/>
                <w:webHidden/>
              </w:rPr>
              <w:fldChar w:fldCharType="begin"/>
            </w:r>
            <w:r>
              <w:rPr>
                <w:noProof/>
                <w:webHidden/>
              </w:rPr>
              <w:instrText xml:space="preserve"> PAGEREF _Toc163141080 \h </w:instrText>
            </w:r>
            <w:r>
              <w:rPr>
                <w:noProof/>
                <w:webHidden/>
              </w:rPr>
            </w:r>
            <w:r>
              <w:rPr>
                <w:noProof/>
                <w:webHidden/>
              </w:rPr>
              <w:fldChar w:fldCharType="separate"/>
            </w:r>
            <w:r>
              <w:rPr>
                <w:noProof/>
                <w:webHidden/>
              </w:rPr>
              <w:t>7</w:t>
            </w:r>
            <w:r>
              <w:rPr>
                <w:noProof/>
                <w:webHidden/>
              </w:rPr>
              <w:fldChar w:fldCharType="end"/>
            </w:r>
          </w:hyperlink>
        </w:p>
        <w:p w14:paraId="623CCD2D" w14:textId="262AE091" w:rsidR="005D34A2" w:rsidRDefault="005D34A2">
          <w:pPr>
            <w:pStyle w:val="TOC1"/>
            <w:tabs>
              <w:tab w:val="left" w:pos="660"/>
              <w:tab w:val="right" w:leader="dot" w:pos="9016"/>
            </w:tabs>
            <w:rPr>
              <w:rFonts w:asciiTheme="minorHAnsi" w:eastAsiaTheme="minorEastAsia" w:hAnsiTheme="minorHAnsi"/>
              <w:noProof/>
              <w:color w:val="auto"/>
              <w:kern w:val="2"/>
              <w:sz w:val="22"/>
              <w:lang w:eastAsia="en-GB"/>
              <w14:ligatures w14:val="standardContextual"/>
            </w:rPr>
          </w:pPr>
          <w:hyperlink w:anchor="_Toc163141081" w:history="1">
            <w:r w:rsidRPr="00892443">
              <w:rPr>
                <w:rStyle w:val="Hyperlink"/>
                <w:rFonts w:asciiTheme="majorHAnsi" w:hAnsiTheme="majorHAnsi"/>
                <w:noProof/>
              </w:rPr>
              <w:t>14</w:t>
            </w:r>
            <w:r>
              <w:rPr>
                <w:rFonts w:asciiTheme="minorHAnsi" w:eastAsiaTheme="minorEastAsia" w:hAnsiTheme="minorHAnsi"/>
                <w:noProof/>
                <w:color w:val="auto"/>
                <w:kern w:val="2"/>
                <w:sz w:val="22"/>
                <w:lang w:eastAsia="en-GB"/>
                <w14:ligatures w14:val="standardContextual"/>
              </w:rPr>
              <w:tab/>
            </w:r>
            <w:r w:rsidRPr="00892443">
              <w:rPr>
                <w:rStyle w:val="Hyperlink"/>
                <w:noProof/>
              </w:rPr>
              <w:t>Recurring Underperformance</w:t>
            </w:r>
            <w:r>
              <w:rPr>
                <w:noProof/>
                <w:webHidden/>
              </w:rPr>
              <w:tab/>
            </w:r>
            <w:r>
              <w:rPr>
                <w:noProof/>
                <w:webHidden/>
              </w:rPr>
              <w:fldChar w:fldCharType="begin"/>
            </w:r>
            <w:r>
              <w:rPr>
                <w:noProof/>
                <w:webHidden/>
              </w:rPr>
              <w:instrText xml:space="preserve"> PAGEREF _Toc163141081 \h </w:instrText>
            </w:r>
            <w:r>
              <w:rPr>
                <w:noProof/>
                <w:webHidden/>
              </w:rPr>
            </w:r>
            <w:r>
              <w:rPr>
                <w:noProof/>
                <w:webHidden/>
              </w:rPr>
              <w:fldChar w:fldCharType="separate"/>
            </w:r>
            <w:r>
              <w:rPr>
                <w:noProof/>
                <w:webHidden/>
              </w:rPr>
              <w:t>7</w:t>
            </w:r>
            <w:r>
              <w:rPr>
                <w:noProof/>
                <w:webHidden/>
              </w:rPr>
              <w:fldChar w:fldCharType="end"/>
            </w:r>
          </w:hyperlink>
        </w:p>
        <w:p w14:paraId="519815FB" w14:textId="7BC5AE8E" w:rsidR="005D34A2" w:rsidRDefault="005D34A2">
          <w:pPr>
            <w:pStyle w:val="TOC1"/>
            <w:tabs>
              <w:tab w:val="left" w:pos="660"/>
              <w:tab w:val="right" w:leader="dot" w:pos="9016"/>
            </w:tabs>
            <w:rPr>
              <w:rFonts w:asciiTheme="minorHAnsi" w:eastAsiaTheme="minorEastAsia" w:hAnsiTheme="minorHAnsi"/>
              <w:noProof/>
              <w:color w:val="auto"/>
              <w:kern w:val="2"/>
              <w:sz w:val="22"/>
              <w:lang w:eastAsia="en-GB"/>
              <w14:ligatures w14:val="standardContextual"/>
            </w:rPr>
          </w:pPr>
          <w:hyperlink w:anchor="_Toc163141082" w:history="1">
            <w:r w:rsidRPr="00892443">
              <w:rPr>
                <w:rStyle w:val="Hyperlink"/>
                <w:rFonts w:asciiTheme="majorHAnsi" w:hAnsiTheme="majorHAnsi"/>
                <w:noProof/>
              </w:rPr>
              <w:t>15</w:t>
            </w:r>
            <w:r>
              <w:rPr>
                <w:rFonts w:asciiTheme="minorHAnsi" w:eastAsiaTheme="minorEastAsia" w:hAnsiTheme="minorHAnsi"/>
                <w:noProof/>
                <w:color w:val="auto"/>
                <w:kern w:val="2"/>
                <w:sz w:val="22"/>
                <w:lang w:eastAsia="en-GB"/>
                <w14:ligatures w14:val="standardContextual"/>
              </w:rPr>
              <w:tab/>
            </w:r>
            <w:r w:rsidRPr="00892443">
              <w:rPr>
                <w:rStyle w:val="Hyperlink"/>
                <w:noProof/>
              </w:rPr>
              <w:t>Related Policies and Procedures</w:t>
            </w:r>
            <w:r>
              <w:rPr>
                <w:noProof/>
                <w:webHidden/>
              </w:rPr>
              <w:tab/>
            </w:r>
            <w:r>
              <w:rPr>
                <w:noProof/>
                <w:webHidden/>
              </w:rPr>
              <w:fldChar w:fldCharType="begin"/>
            </w:r>
            <w:r>
              <w:rPr>
                <w:noProof/>
                <w:webHidden/>
              </w:rPr>
              <w:instrText xml:space="preserve"> PAGEREF _Toc163141082 \h </w:instrText>
            </w:r>
            <w:r>
              <w:rPr>
                <w:noProof/>
                <w:webHidden/>
              </w:rPr>
            </w:r>
            <w:r>
              <w:rPr>
                <w:noProof/>
                <w:webHidden/>
              </w:rPr>
              <w:fldChar w:fldCharType="separate"/>
            </w:r>
            <w:r>
              <w:rPr>
                <w:noProof/>
                <w:webHidden/>
              </w:rPr>
              <w:t>8</w:t>
            </w:r>
            <w:r>
              <w:rPr>
                <w:noProof/>
                <w:webHidden/>
              </w:rPr>
              <w:fldChar w:fldCharType="end"/>
            </w:r>
          </w:hyperlink>
        </w:p>
        <w:p w14:paraId="529027D5" w14:textId="5093778A" w:rsidR="005D34A2" w:rsidRDefault="005D34A2">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63141083" w:history="1">
            <w:r w:rsidRPr="00892443">
              <w:rPr>
                <w:rStyle w:val="Hyperlink"/>
                <w:noProof/>
              </w:rPr>
              <w:t>Capability Procedure Addendum for the Management of Capability Matters affecting Senior Post Holders</w:t>
            </w:r>
            <w:r>
              <w:rPr>
                <w:noProof/>
                <w:webHidden/>
              </w:rPr>
              <w:tab/>
            </w:r>
            <w:r>
              <w:rPr>
                <w:noProof/>
                <w:webHidden/>
              </w:rPr>
              <w:fldChar w:fldCharType="begin"/>
            </w:r>
            <w:r>
              <w:rPr>
                <w:noProof/>
                <w:webHidden/>
              </w:rPr>
              <w:instrText xml:space="preserve"> PAGEREF _Toc163141083 \h </w:instrText>
            </w:r>
            <w:r>
              <w:rPr>
                <w:noProof/>
                <w:webHidden/>
              </w:rPr>
            </w:r>
            <w:r>
              <w:rPr>
                <w:noProof/>
                <w:webHidden/>
              </w:rPr>
              <w:fldChar w:fldCharType="separate"/>
            </w:r>
            <w:r>
              <w:rPr>
                <w:noProof/>
                <w:webHidden/>
              </w:rPr>
              <w:t>9</w:t>
            </w:r>
            <w:r>
              <w:rPr>
                <w:noProof/>
                <w:webHidden/>
              </w:rPr>
              <w:fldChar w:fldCharType="end"/>
            </w:r>
          </w:hyperlink>
        </w:p>
        <w:p w14:paraId="7F54F48F" w14:textId="04D85882" w:rsidR="005D34A2" w:rsidRDefault="005D34A2">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63141084" w:history="1">
            <w:r w:rsidRPr="00892443">
              <w:rPr>
                <w:rStyle w:val="Hyperlink"/>
                <w:noProof/>
              </w:rPr>
              <w:t>Key Details</w:t>
            </w:r>
            <w:r>
              <w:rPr>
                <w:noProof/>
                <w:webHidden/>
              </w:rPr>
              <w:tab/>
            </w:r>
            <w:r>
              <w:rPr>
                <w:noProof/>
                <w:webHidden/>
              </w:rPr>
              <w:fldChar w:fldCharType="begin"/>
            </w:r>
            <w:r>
              <w:rPr>
                <w:noProof/>
                <w:webHidden/>
              </w:rPr>
              <w:instrText xml:space="preserve"> PAGEREF _Toc163141084 \h </w:instrText>
            </w:r>
            <w:r>
              <w:rPr>
                <w:noProof/>
                <w:webHidden/>
              </w:rPr>
            </w:r>
            <w:r>
              <w:rPr>
                <w:noProof/>
                <w:webHidden/>
              </w:rPr>
              <w:fldChar w:fldCharType="separate"/>
            </w:r>
            <w:r>
              <w:rPr>
                <w:noProof/>
                <w:webHidden/>
              </w:rPr>
              <w:t>9</w:t>
            </w:r>
            <w:r>
              <w:rPr>
                <w:noProof/>
                <w:webHidden/>
              </w:rPr>
              <w:fldChar w:fldCharType="end"/>
            </w:r>
          </w:hyperlink>
        </w:p>
        <w:p w14:paraId="79371E83" w14:textId="3ED71A38" w:rsidR="005D34A2" w:rsidRDefault="005D34A2">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63141085" w:history="1">
            <w:r w:rsidRPr="00892443">
              <w:rPr>
                <w:rStyle w:val="Hyperlink"/>
                <w:noProof/>
              </w:rPr>
              <w:t>Version Control</w:t>
            </w:r>
            <w:r>
              <w:rPr>
                <w:noProof/>
                <w:webHidden/>
              </w:rPr>
              <w:tab/>
            </w:r>
            <w:r>
              <w:rPr>
                <w:noProof/>
                <w:webHidden/>
              </w:rPr>
              <w:fldChar w:fldCharType="begin"/>
            </w:r>
            <w:r>
              <w:rPr>
                <w:noProof/>
                <w:webHidden/>
              </w:rPr>
              <w:instrText xml:space="preserve"> PAGEREF _Toc163141085 \h </w:instrText>
            </w:r>
            <w:r>
              <w:rPr>
                <w:noProof/>
                <w:webHidden/>
              </w:rPr>
            </w:r>
            <w:r>
              <w:rPr>
                <w:noProof/>
                <w:webHidden/>
              </w:rPr>
              <w:fldChar w:fldCharType="separate"/>
            </w:r>
            <w:r>
              <w:rPr>
                <w:noProof/>
                <w:webHidden/>
              </w:rPr>
              <w:t>9</w:t>
            </w:r>
            <w:r>
              <w:rPr>
                <w:noProof/>
                <w:webHidden/>
              </w:rPr>
              <w:fldChar w:fldCharType="end"/>
            </w:r>
          </w:hyperlink>
        </w:p>
        <w:p w14:paraId="529A7E80" w14:textId="7E2054C2" w:rsidR="005D34A2" w:rsidRDefault="005D34A2">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63141086" w:history="1">
            <w:r w:rsidRPr="00892443">
              <w:rPr>
                <w:rStyle w:val="Hyperlink"/>
                <w:noProof/>
              </w:rPr>
              <w:t>Policy Hub</w:t>
            </w:r>
            <w:r>
              <w:rPr>
                <w:noProof/>
                <w:webHidden/>
              </w:rPr>
              <w:tab/>
            </w:r>
            <w:r>
              <w:rPr>
                <w:noProof/>
                <w:webHidden/>
              </w:rPr>
              <w:fldChar w:fldCharType="begin"/>
            </w:r>
            <w:r>
              <w:rPr>
                <w:noProof/>
                <w:webHidden/>
              </w:rPr>
              <w:instrText xml:space="preserve"> PAGEREF _Toc163141086 \h </w:instrText>
            </w:r>
            <w:r>
              <w:rPr>
                <w:noProof/>
                <w:webHidden/>
              </w:rPr>
            </w:r>
            <w:r>
              <w:rPr>
                <w:noProof/>
                <w:webHidden/>
              </w:rPr>
              <w:fldChar w:fldCharType="separate"/>
            </w:r>
            <w:r>
              <w:rPr>
                <w:noProof/>
                <w:webHidden/>
              </w:rPr>
              <w:t>9</w:t>
            </w:r>
            <w:r>
              <w:rPr>
                <w:noProof/>
                <w:webHidden/>
              </w:rPr>
              <w:fldChar w:fldCharType="end"/>
            </w:r>
          </w:hyperlink>
        </w:p>
        <w:p w14:paraId="0BF3D888" w14:textId="34BFD43E" w:rsidR="005D34A2" w:rsidRDefault="005D34A2">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141087" w:history="1">
            <w:r w:rsidRPr="00892443">
              <w:rPr>
                <w:rStyle w:val="Hyperlink"/>
                <w:rFonts w:asciiTheme="majorHAnsi" w:hAnsiTheme="majorHAnsi"/>
                <w:noProof/>
              </w:rPr>
              <w:t>1</w:t>
            </w:r>
            <w:r>
              <w:rPr>
                <w:rFonts w:asciiTheme="minorHAnsi" w:eastAsiaTheme="minorEastAsia" w:hAnsiTheme="minorHAnsi"/>
                <w:noProof/>
                <w:color w:val="auto"/>
                <w:kern w:val="2"/>
                <w:sz w:val="22"/>
                <w:lang w:eastAsia="en-GB"/>
                <w14:ligatures w14:val="standardContextual"/>
              </w:rPr>
              <w:tab/>
            </w:r>
            <w:r w:rsidRPr="00892443">
              <w:rPr>
                <w:rStyle w:val="Hyperlink"/>
                <w:noProof/>
              </w:rPr>
              <w:t>Introduction</w:t>
            </w:r>
            <w:r>
              <w:rPr>
                <w:noProof/>
                <w:webHidden/>
              </w:rPr>
              <w:tab/>
            </w:r>
            <w:r>
              <w:rPr>
                <w:noProof/>
                <w:webHidden/>
              </w:rPr>
              <w:fldChar w:fldCharType="begin"/>
            </w:r>
            <w:r>
              <w:rPr>
                <w:noProof/>
                <w:webHidden/>
              </w:rPr>
              <w:instrText xml:space="preserve"> PAGEREF _Toc163141087 \h </w:instrText>
            </w:r>
            <w:r>
              <w:rPr>
                <w:noProof/>
                <w:webHidden/>
              </w:rPr>
            </w:r>
            <w:r>
              <w:rPr>
                <w:noProof/>
                <w:webHidden/>
              </w:rPr>
              <w:fldChar w:fldCharType="separate"/>
            </w:r>
            <w:r>
              <w:rPr>
                <w:noProof/>
                <w:webHidden/>
              </w:rPr>
              <w:t>10</w:t>
            </w:r>
            <w:r>
              <w:rPr>
                <w:noProof/>
                <w:webHidden/>
              </w:rPr>
              <w:fldChar w:fldCharType="end"/>
            </w:r>
          </w:hyperlink>
        </w:p>
        <w:p w14:paraId="24C69FB1" w14:textId="7943703B" w:rsidR="005D34A2" w:rsidRDefault="005D34A2">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141088" w:history="1">
            <w:r w:rsidRPr="00892443">
              <w:rPr>
                <w:rStyle w:val="Hyperlink"/>
                <w:rFonts w:asciiTheme="majorHAnsi" w:hAnsiTheme="majorHAnsi"/>
                <w:noProof/>
              </w:rPr>
              <w:t>2</w:t>
            </w:r>
            <w:r>
              <w:rPr>
                <w:rFonts w:asciiTheme="minorHAnsi" w:eastAsiaTheme="minorEastAsia" w:hAnsiTheme="minorHAnsi"/>
                <w:noProof/>
                <w:color w:val="auto"/>
                <w:kern w:val="2"/>
                <w:sz w:val="22"/>
                <w:lang w:eastAsia="en-GB"/>
                <w14:ligatures w14:val="standardContextual"/>
              </w:rPr>
              <w:tab/>
            </w:r>
            <w:r w:rsidRPr="00892443">
              <w:rPr>
                <w:rStyle w:val="Hyperlink"/>
                <w:noProof/>
              </w:rPr>
              <w:t>Suspension</w:t>
            </w:r>
            <w:r>
              <w:rPr>
                <w:noProof/>
                <w:webHidden/>
              </w:rPr>
              <w:tab/>
            </w:r>
            <w:r>
              <w:rPr>
                <w:noProof/>
                <w:webHidden/>
              </w:rPr>
              <w:fldChar w:fldCharType="begin"/>
            </w:r>
            <w:r>
              <w:rPr>
                <w:noProof/>
                <w:webHidden/>
              </w:rPr>
              <w:instrText xml:space="preserve"> PAGEREF _Toc163141088 \h </w:instrText>
            </w:r>
            <w:r>
              <w:rPr>
                <w:noProof/>
                <w:webHidden/>
              </w:rPr>
            </w:r>
            <w:r>
              <w:rPr>
                <w:noProof/>
                <w:webHidden/>
              </w:rPr>
              <w:fldChar w:fldCharType="separate"/>
            </w:r>
            <w:r>
              <w:rPr>
                <w:noProof/>
                <w:webHidden/>
              </w:rPr>
              <w:t>10</w:t>
            </w:r>
            <w:r>
              <w:rPr>
                <w:noProof/>
                <w:webHidden/>
              </w:rPr>
              <w:fldChar w:fldCharType="end"/>
            </w:r>
          </w:hyperlink>
        </w:p>
        <w:p w14:paraId="72E90B4F" w14:textId="1C4F0648" w:rsidR="005D34A2" w:rsidRDefault="005D34A2">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141089" w:history="1">
            <w:r w:rsidRPr="00892443">
              <w:rPr>
                <w:rStyle w:val="Hyperlink"/>
                <w:rFonts w:asciiTheme="majorHAnsi" w:hAnsiTheme="majorHAnsi"/>
                <w:noProof/>
              </w:rPr>
              <w:t>3</w:t>
            </w:r>
            <w:r>
              <w:rPr>
                <w:rFonts w:asciiTheme="minorHAnsi" w:eastAsiaTheme="minorEastAsia" w:hAnsiTheme="minorHAnsi"/>
                <w:noProof/>
                <w:color w:val="auto"/>
                <w:kern w:val="2"/>
                <w:sz w:val="22"/>
                <w:lang w:eastAsia="en-GB"/>
                <w14:ligatures w14:val="standardContextual"/>
              </w:rPr>
              <w:tab/>
            </w:r>
            <w:r w:rsidRPr="00892443">
              <w:rPr>
                <w:rStyle w:val="Hyperlink"/>
                <w:noProof/>
              </w:rPr>
              <w:t>Capability procedure</w:t>
            </w:r>
            <w:r>
              <w:rPr>
                <w:noProof/>
                <w:webHidden/>
              </w:rPr>
              <w:tab/>
            </w:r>
            <w:r>
              <w:rPr>
                <w:noProof/>
                <w:webHidden/>
              </w:rPr>
              <w:fldChar w:fldCharType="begin"/>
            </w:r>
            <w:r>
              <w:rPr>
                <w:noProof/>
                <w:webHidden/>
              </w:rPr>
              <w:instrText xml:space="preserve"> PAGEREF _Toc163141089 \h </w:instrText>
            </w:r>
            <w:r>
              <w:rPr>
                <w:noProof/>
                <w:webHidden/>
              </w:rPr>
            </w:r>
            <w:r>
              <w:rPr>
                <w:noProof/>
                <w:webHidden/>
              </w:rPr>
              <w:fldChar w:fldCharType="separate"/>
            </w:r>
            <w:r>
              <w:rPr>
                <w:noProof/>
                <w:webHidden/>
              </w:rPr>
              <w:t>10</w:t>
            </w:r>
            <w:r>
              <w:rPr>
                <w:noProof/>
                <w:webHidden/>
              </w:rPr>
              <w:fldChar w:fldCharType="end"/>
            </w:r>
          </w:hyperlink>
        </w:p>
        <w:p w14:paraId="7163D6DF" w14:textId="034735DB" w:rsidR="005D34A2" w:rsidRDefault="005D34A2">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141090" w:history="1">
            <w:r w:rsidRPr="00892443">
              <w:rPr>
                <w:rStyle w:val="Hyperlink"/>
                <w:rFonts w:asciiTheme="majorHAnsi" w:hAnsiTheme="majorHAnsi"/>
                <w:noProof/>
              </w:rPr>
              <w:t>4</w:t>
            </w:r>
            <w:r>
              <w:rPr>
                <w:rFonts w:asciiTheme="minorHAnsi" w:eastAsiaTheme="minorEastAsia" w:hAnsiTheme="minorHAnsi"/>
                <w:noProof/>
                <w:color w:val="auto"/>
                <w:kern w:val="2"/>
                <w:sz w:val="22"/>
                <w:lang w:eastAsia="en-GB"/>
                <w14:ligatures w14:val="standardContextual"/>
              </w:rPr>
              <w:tab/>
            </w:r>
            <w:r w:rsidRPr="00892443">
              <w:rPr>
                <w:rStyle w:val="Hyperlink"/>
                <w:noProof/>
              </w:rPr>
              <w:t>Appeals arising from stages one or two</w:t>
            </w:r>
            <w:r>
              <w:rPr>
                <w:noProof/>
                <w:webHidden/>
              </w:rPr>
              <w:tab/>
            </w:r>
            <w:r>
              <w:rPr>
                <w:noProof/>
                <w:webHidden/>
              </w:rPr>
              <w:fldChar w:fldCharType="begin"/>
            </w:r>
            <w:r>
              <w:rPr>
                <w:noProof/>
                <w:webHidden/>
              </w:rPr>
              <w:instrText xml:space="preserve"> PAGEREF _Toc163141090 \h </w:instrText>
            </w:r>
            <w:r>
              <w:rPr>
                <w:noProof/>
                <w:webHidden/>
              </w:rPr>
            </w:r>
            <w:r>
              <w:rPr>
                <w:noProof/>
                <w:webHidden/>
              </w:rPr>
              <w:fldChar w:fldCharType="separate"/>
            </w:r>
            <w:r>
              <w:rPr>
                <w:noProof/>
                <w:webHidden/>
              </w:rPr>
              <w:t>10</w:t>
            </w:r>
            <w:r>
              <w:rPr>
                <w:noProof/>
                <w:webHidden/>
              </w:rPr>
              <w:fldChar w:fldCharType="end"/>
            </w:r>
          </w:hyperlink>
        </w:p>
        <w:p w14:paraId="1E372EE9" w14:textId="67B592B3" w:rsidR="005D34A2" w:rsidRDefault="005D34A2">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141091" w:history="1">
            <w:r w:rsidRPr="00892443">
              <w:rPr>
                <w:rStyle w:val="Hyperlink"/>
                <w:rFonts w:asciiTheme="majorHAnsi" w:hAnsiTheme="majorHAnsi"/>
                <w:noProof/>
              </w:rPr>
              <w:t>5</w:t>
            </w:r>
            <w:r>
              <w:rPr>
                <w:rFonts w:asciiTheme="minorHAnsi" w:eastAsiaTheme="minorEastAsia" w:hAnsiTheme="minorHAnsi"/>
                <w:noProof/>
                <w:color w:val="auto"/>
                <w:kern w:val="2"/>
                <w:sz w:val="22"/>
                <w:lang w:eastAsia="en-GB"/>
                <w14:ligatures w14:val="standardContextual"/>
              </w:rPr>
              <w:tab/>
            </w:r>
            <w:r w:rsidRPr="00892443">
              <w:rPr>
                <w:rStyle w:val="Hyperlink"/>
                <w:noProof/>
              </w:rPr>
              <w:t>Capability Hearing</w:t>
            </w:r>
            <w:r>
              <w:rPr>
                <w:noProof/>
                <w:webHidden/>
              </w:rPr>
              <w:tab/>
            </w:r>
            <w:r>
              <w:rPr>
                <w:noProof/>
                <w:webHidden/>
              </w:rPr>
              <w:fldChar w:fldCharType="begin"/>
            </w:r>
            <w:r>
              <w:rPr>
                <w:noProof/>
                <w:webHidden/>
              </w:rPr>
              <w:instrText xml:space="preserve"> PAGEREF _Toc163141091 \h </w:instrText>
            </w:r>
            <w:r>
              <w:rPr>
                <w:noProof/>
                <w:webHidden/>
              </w:rPr>
            </w:r>
            <w:r>
              <w:rPr>
                <w:noProof/>
                <w:webHidden/>
              </w:rPr>
              <w:fldChar w:fldCharType="separate"/>
            </w:r>
            <w:r>
              <w:rPr>
                <w:noProof/>
                <w:webHidden/>
              </w:rPr>
              <w:t>11</w:t>
            </w:r>
            <w:r>
              <w:rPr>
                <w:noProof/>
                <w:webHidden/>
              </w:rPr>
              <w:fldChar w:fldCharType="end"/>
            </w:r>
          </w:hyperlink>
        </w:p>
        <w:p w14:paraId="460F6AE6" w14:textId="1A27151F" w:rsidR="005D34A2" w:rsidRDefault="005D34A2">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3141092" w:history="1">
            <w:r w:rsidRPr="00892443">
              <w:rPr>
                <w:rStyle w:val="Hyperlink"/>
                <w:rFonts w:asciiTheme="majorHAnsi" w:hAnsiTheme="majorHAnsi"/>
                <w:noProof/>
              </w:rPr>
              <w:t>6</w:t>
            </w:r>
            <w:r>
              <w:rPr>
                <w:rFonts w:asciiTheme="minorHAnsi" w:eastAsiaTheme="minorEastAsia" w:hAnsiTheme="minorHAnsi"/>
                <w:noProof/>
                <w:color w:val="auto"/>
                <w:kern w:val="2"/>
                <w:sz w:val="22"/>
                <w:lang w:eastAsia="en-GB"/>
                <w14:ligatures w14:val="standardContextual"/>
              </w:rPr>
              <w:tab/>
            </w:r>
            <w:r w:rsidRPr="00892443">
              <w:rPr>
                <w:rStyle w:val="Hyperlink"/>
                <w:noProof/>
              </w:rPr>
              <w:t>Appeal arising from stage three (Capability Hearing)</w:t>
            </w:r>
            <w:r>
              <w:rPr>
                <w:noProof/>
                <w:webHidden/>
              </w:rPr>
              <w:tab/>
            </w:r>
            <w:r>
              <w:rPr>
                <w:noProof/>
                <w:webHidden/>
              </w:rPr>
              <w:fldChar w:fldCharType="begin"/>
            </w:r>
            <w:r>
              <w:rPr>
                <w:noProof/>
                <w:webHidden/>
              </w:rPr>
              <w:instrText xml:space="preserve"> PAGEREF _Toc163141092 \h </w:instrText>
            </w:r>
            <w:r>
              <w:rPr>
                <w:noProof/>
                <w:webHidden/>
              </w:rPr>
            </w:r>
            <w:r>
              <w:rPr>
                <w:noProof/>
                <w:webHidden/>
              </w:rPr>
              <w:fldChar w:fldCharType="separate"/>
            </w:r>
            <w:r>
              <w:rPr>
                <w:noProof/>
                <w:webHidden/>
              </w:rPr>
              <w:t>11</w:t>
            </w:r>
            <w:r>
              <w:rPr>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295717A1" w14:textId="30C1B43D" w:rsidR="0077217C" w:rsidRDefault="000152B0" w:rsidP="009359B4">
      <w:pPr>
        <w:pStyle w:val="Title"/>
      </w:pPr>
      <w:bookmarkStart w:id="6" w:name="_Toc163141067"/>
      <w:r>
        <w:lastRenderedPageBreak/>
        <w:t>Capability policy</w:t>
      </w:r>
      <w:bookmarkEnd w:id="6"/>
    </w:p>
    <w:p w14:paraId="17603FCF" w14:textId="081739B7" w:rsidR="00C30F00" w:rsidRDefault="00EA69F4" w:rsidP="00276D78">
      <w:pPr>
        <w:pStyle w:val="Heading1"/>
      </w:pPr>
      <w:bookmarkStart w:id="7" w:name="_Toc163141068"/>
      <w:r>
        <w:t>Introduction</w:t>
      </w:r>
      <w:bookmarkEnd w:id="7"/>
    </w:p>
    <w:p w14:paraId="1B9FB393" w14:textId="7F078E97" w:rsidR="00806FFF" w:rsidRDefault="00806FFF" w:rsidP="009D582A">
      <w:pPr>
        <w:pStyle w:val="Heading2"/>
      </w:pPr>
      <w:r>
        <w:t xml:space="preserve">Cardiff Metropolitan University is a </w:t>
      </w:r>
      <w:proofErr w:type="gramStart"/>
      <w:r>
        <w:t>values</w:t>
      </w:r>
      <w:proofErr w:type="gramEnd"/>
      <w:r>
        <w:t xml:space="preserve"> driven University and expects employees to champion its values of Creativity, </w:t>
      </w:r>
      <w:r w:rsidR="003F4934">
        <w:t>Inclusivity, Trust</w:t>
      </w:r>
      <w:r>
        <w:t xml:space="preserve"> and Innovation, and its behaviours of Leadership, </w:t>
      </w:r>
      <w:r w:rsidR="003F4934">
        <w:t>Agility</w:t>
      </w:r>
      <w:r>
        <w:t>, Courage and Accountability.</w:t>
      </w:r>
    </w:p>
    <w:p w14:paraId="474C844C" w14:textId="66FA5D62" w:rsidR="00806FFF" w:rsidRDefault="00806FFF" w:rsidP="009D582A">
      <w:pPr>
        <w:pStyle w:val="Heading2"/>
      </w:pPr>
      <w:r>
        <w:t xml:space="preserve">The University understands that its success depends on effective contributions from </w:t>
      </w:r>
      <w:proofErr w:type="gramStart"/>
      <w:r>
        <w:t>all of</w:t>
      </w:r>
      <w:proofErr w:type="gramEnd"/>
      <w:r>
        <w:t xml:space="preserve"> its employees and expects that employees will be competent in the skills, aptitudes and qualities necessary to carry out the job that they have been appointed to do. </w:t>
      </w:r>
    </w:p>
    <w:p w14:paraId="7FB5C3A1" w14:textId="07B3D6EC" w:rsidR="00806FFF" w:rsidRDefault="00806FFF" w:rsidP="009D582A">
      <w:pPr>
        <w:pStyle w:val="Heading2"/>
      </w:pPr>
      <w:r>
        <w:t xml:space="preserve">It is recognised that </w:t>
      </w:r>
      <w:proofErr w:type="gramStart"/>
      <w:r>
        <w:t>the majority of</w:t>
      </w:r>
      <w:proofErr w:type="gramEnd"/>
      <w:r>
        <w:t xml:space="preserve"> employees meet or exceed their responsibilities, however on occasion, performance concerns can arise and therefore it is important to ensure that appropriate support and encouragement is provided to help to achieve good performance and that there is a framework available to enable the management of underperformance.</w:t>
      </w:r>
    </w:p>
    <w:p w14:paraId="7B1EE8ED" w14:textId="77777777" w:rsidR="00806FFF" w:rsidRDefault="00806FFF" w:rsidP="009D582A">
      <w:pPr>
        <w:pStyle w:val="Heading2"/>
      </w:pPr>
      <w:r>
        <w:t xml:space="preserve">This policy and procedure </w:t>
      </w:r>
      <w:proofErr w:type="gramStart"/>
      <w:r>
        <w:t>is</w:t>
      </w:r>
      <w:proofErr w:type="gramEnd"/>
      <w:r>
        <w:t xml:space="preserve"> non contractual. </w:t>
      </w:r>
    </w:p>
    <w:p w14:paraId="5C7D61F9" w14:textId="77777777" w:rsidR="00341C01" w:rsidRPr="00341C01" w:rsidRDefault="00341C01" w:rsidP="00B933ED">
      <w:pPr>
        <w:pStyle w:val="Heading3"/>
        <w:numPr>
          <w:ilvl w:val="0"/>
          <w:numId w:val="0"/>
        </w:numPr>
      </w:pPr>
    </w:p>
    <w:p w14:paraId="32B74B73" w14:textId="77777777" w:rsidR="006D55BC" w:rsidRPr="006D55BC" w:rsidRDefault="00844206" w:rsidP="009D582A">
      <w:pPr>
        <w:pStyle w:val="Heading1"/>
      </w:pPr>
      <w:bookmarkStart w:id="8" w:name="_Toc163141069"/>
      <w:r>
        <w:t>Purpose</w:t>
      </w:r>
      <w:bookmarkEnd w:id="8"/>
    </w:p>
    <w:p w14:paraId="73BBCBF5" w14:textId="77777777" w:rsidR="006D55BC" w:rsidRPr="006D55BC" w:rsidRDefault="006D55BC" w:rsidP="009D582A">
      <w:pPr>
        <w:pStyle w:val="Heading2"/>
      </w:pPr>
      <w:r w:rsidRPr="006D55BC">
        <w:t xml:space="preserve">This policy and procedure </w:t>
      </w:r>
      <w:proofErr w:type="gramStart"/>
      <w:r w:rsidRPr="006D55BC">
        <w:t>provides</w:t>
      </w:r>
      <w:proofErr w:type="gramEnd"/>
      <w:r w:rsidRPr="006D55BC">
        <w:t xml:space="preserve"> a framework for the prompt, effective, </w:t>
      </w:r>
      <w:r w:rsidRPr="00B933ED">
        <w:t>supportive</w:t>
      </w:r>
      <w:r w:rsidRPr="006D55BC">
        <w:t xml:space="preserve"> and consistent handling of capability issues throughout the University that is reflective of its values and behaviours.</w:t>
      </w:r>
    </w:p>
    <w:p w14:paraId="6D987547" w14:textId="274A9827" w:rsidR="006D55BC" w:rsidRPr="006D55BC" w:rsidRDefault="006D55BC" w:rsidP="009D582A">
      <w:pPr>
        <w:pStyle w:val="Heading2"/>
      </w:pPr>
      <w:r w:rsidRPr="006D55BC">
        <w:t xml:space="preserve">This policy and procedure </w:t>
      </w:r>
      <w:proofErr w:type="gramStart"/>
      <w:r w:rsidRPr="006D55BC">
        <w:t>outlines</w:t>
      </w:r>
      <w:proofErr w:type="gramEnd"/>
      <w:r w:rsidRPr="006D55BC">
        <w:t xml:space="preserve"> the key principles and sets out guidelines for the management of underperformance.</w:t>
      </w:r>
    </w:p>
    <w:p w14:paraId="705484DF" w14:textId="287216B0" w:rsidR="5E802755" w:rsidRDefault="5E802755" w:rsidP="5E802755"/>
    <w:p w14:paraId="48F7BFFC" w14:textId="23FF22B2" w:rsidR="009359B4" w:rsidRDefault="00844206" w:rsidP="009D582A">
      <w:pPr>
        <w:pStyle w:val="Heading1"/>
      </w:pPr>
      <w:bookmarkStart w:id="9" w:name="_Toc163141070"/>
      <w:r w:rsidRPr="00844206">
        <w:t>Scope</w:t>
      </w:r>
      <w:bookmarkEnd w:id="9"/>
    </w:p>
    <w:p w14:paraId="4F91A3C3" w14:textId="62FA21D2" w:rsidR="008C6176" w:rsidRPr="008C6176" w:rsidRDefault="008C6176" w:rsidP="009D582A">
      <w:pPr>
        <w:pStyle w:val="Heading2"/>
      </w:pPr>
      <w:r w:rsidRPr="008C6176">
        <w:t xml:space="preserve">This policy and procedure </w:t>
      </w:r>
      <w:proofErr w:type="gramStart"/>
      <w:r w:rsidRPr="008C6176">
        <w:t>applies</w:t>
      </w:r>
      <w:proofErr w:type="gramEnd"/>
      <w:r w:rsidRPr="008C6176">
        <w:t xml:space="preserve"> to all employees of the University unless they are within their probationary period.  The University’s Articles of Government define the specific arrangements that apply only to the holders of senior posts (as defined in the Articles of Government). These are set out in the Procedure for Senior Post Holders.</w:t>
      </w:r>
    </w:p>
    <w:p w14:paraId="21445D2A" w14:textId="32EAD67F" w:rsidR="008C6176" w:rsidRDefault="008C6176" w:rsidP="009D582A">
      <w:pPr>
        <w:pStyle w:val="Heading2"/>
      </w:pPr>
      <w:r w:rsidRPr="008C6176">
        <w:t>Where employees are within their probationary period, performance issues will be dealt with under the Probationary Policy and Procedure.</w:t>
      </w:r>
    </w:p>
    <w:p w14:paraId="32B2EC58" w14:textId="77777777" w:rsidR="00343945" w:rsidRDefault="00343945" w:rsidP="00343945"/>
    <w:p w14:paraId="14A57AA5" w14:textId="6C4CAD1F" w:rsidR="00F006D8" w:rsidRPr="00CE66CC" w:rsidRDefault="00F006D8" w:rsidP="009D582A">
      <w:pPr>
        <w:pStyle w:val="Heading1"/>
      </w:pPr>
      <w:bookmarkStart w:id="10" w:name="_Toc163141071"/>
      <w:r w:rsidRPr="00CE66CC">
        <w:t>Aims of the Policy</w:t>
      </w:r>
      <w:bookmarkEnd w:id="10"/>
    </w:p>
    <w:p w14:paraId="5F75372D" w14:textId="2FC7F6A5" w:rsidR="00B933ED" w:rsidRPr="00B933ED" w:rsidRDefault="00B933ED" w:rsidP="009D582A">
      <w:pPr>
        <w:pStyle w:val="Heading2"/>
      </w:pPr>
      <w:r w:rsidRPr="00B933ED">
        <w:lastRenderedPageBreak/>
        <w:t xml:space="preserve">This policy and procedure are designed with the primary objective of improving performance to the required level wherever possible where there are ongoing issues with an employee’s performance. </w:t>
      </w:r>
    </w:p>
    <w:p w14:paraId="5F2A7CCC" w14:textId="43BD0D85" w:rsidR="00B933ED" w:rsidRPr="00B933ED" w:rsidRDefault="00B933ED" w:rsidP="009D582A">
      <w:pPr>
        <w:pStyle w:val="Heading2"/>
      </w:pPr>
      <w:r w:rsidRPr="00B933ED">
        <w:t>The University aims to deal promptly, consistently and fairly in all matters in relation to capability and to be clear about the expectations of all parties.</w:t>
      </w:r>
    </w:p>
    <w:p w14:paraId="075E6454" w14:textId="502243D9" w:rsidR="00B933ED" w:rsidRPr="00B933ED" w:rsidRDefault="00B933ED" w:rsidP="009D582A">
      <w:pPr>
        <w:pStyle w:val="Heading2"/>
      </w:pPr>
      <w:r w:rsidRPr="00B933ED">
        <w:t>The University aims to ensure that employees perform to the highest standard to facilitate the best service and experience to students, stakeholders and wider University community.</w:t>
      </w:r>
    </w:p>
    <w:p w14:paraId="6654B127" w14:textId="516AE2A9" w:rsidR="0024778D" w:rsidRDefault="00B933ED" w:rsidP="009D582A">
      <w:pPr>
        <w:pStyle w:val="Heading2"/>
      </w:pPr>
      <w:r w:rsidRPr="00B933ED">
        <w:t>The University aims to ensure that appropriate support is provided to enable underperforming employees to attain and sustain effective work performance.</w:t>
      </w:r>
    </w:p>
    <w:p w14:paraId="188F81A4" w14:textId="77777777" w:rsidR="00343945" w:rsidRDefault="00343945" w:rsidP="00343945"/>
    <w:p w14:paraId="74004987" w14:textId="24AD6037" w:rsidR="00B933ED" w:rsidRDefault="00CE66CC" w:rsidP="00C63833">
      <w:pPr>
        <w:pStyle w:val="Heading1"/>
      </w:pPr>
      <w:bookmarkStart w:id="11" w:name="_Toc163141072"/>
      <w:r w:rsidRPr="00CE66CC">
        <w:t>Principles</w:t>
      </w:r>
      <w:bookmarkEnd w:id="11"/>
    </w:p>
    <w:p w14:paraId="0C033511" w14:textId="5BE3EE02" w:rsidR="00C47429" w:rsidRPr="004E39C7" w:rsidRDefault="00C47429" w:rsidP="00C63833">
      <w:pPr>
        <w:pStyle w:val="Heading2"/>
      </w:pPr>
      <w:r w:rsidRPr="004E39C7">
        <w:t xml:space="preserve">This policy and procedure </w:t>
      </w:r>
      <w:proofErr w:type="gramStart"/>
      <w:r w:rsidRPr="004E39C7">
        <w:t>is</w:t>
      </w:r>
      <w:proofErr w:type="gramEnd"/>
      <w:r w:rsidRPr="004E39C7">
        <w:t xml:space="preserve"> designed to deal with issues fairly.  There are </w:t>
      </w:r>
      <w:proofErr w:type="gramStart"/>
      <w:r w:rsidRPr="004E39C7">
        <w:t>a number of</w:t>
      </w:r>
      <w:proofErr w:type="gramEnd"/>
      <w:r w:rsidRPr="004E39C7">
        <w:t xml:space="preserve"> elements to this:</w:t>
      </w:r>
    </w:p>
    <w:p w14:paraId="72178166" w14:textId="77777777" w:rsidR="00C47429" w:rsidRPr="004E39C7" w:rsidRDefault="00C47429" w:rsidP="00C63833">
      <w:pPr>
        <w:pStyle w:val="Heading3"/>
      </w:pPr>
      <w:r w:rsidRPr="004E39C7">
        <w:t>Managers will seek to resolve performance issues informally and promptly.</w:t>
      </w:r>
    </w:p>
    <w:p w14:paraId="0ACC170D" w14:textId="77777777" w:rsidR="00C47429" w:rsidRPr="004E39C7" w:rsidRDefault="00C47429" w:rsidP="00C63833">
      <w:pPr>
        <w:pStyle w:val="Heading3"/>
      </w:pPr>
      <w:r w:rsidRPr="004E39C7">
        <w:t xml:space="preserve">The University will not unreasonably delay meetings, decisions or confirmation of those decisions. </w:t>
      </w:r>
    </w:p>
    <w:p w14:paraId="529CFDE7" w14:textId="77777777" w:rsidR="00C47429" w:rsidRPr="004E39C7" w:rsidRDefault="00C47429" w:rsidP="00C63833">
      <w:pPr>
        <w:pStyle w:val="Heading3"/>
      </w:pPr>
      <w:r w:rsidRPr="004E39C7">
        <w:t>The University and its employees will act reasonably, consistently and fairly in the application of this policy and procedure.</w:t>
      </w:r>
    </w:p>
    <w:p w14:paraId="6BC558E3" w14:textId="77777777" w:rsidR="00C47429" w:rsidRPr="004E39C7" w:rsidRDefault="00C47429" w:rsidP="00C63833">
      <w:pPr>
        <w:pStyle w:val="Heading3"/>
      </w:pPr>
      <w:r w:rsidRPr="004E39C7">
        <w:t xml:space="preserve">This policy and procedure will not be invoked during any probationary period. </w:t>
      </w:r>
    </w:p>
    <w:p w14:paraId="0CEFF1BB" w14:textId="77777777" w:rsidR="00C47429" w:rsidRPr="004E39C7" w:rsidRDefault="00C47429" w:rsidP="00C63833">
      <w:pPr>
        <w:pStyle w:val="Heading3"/>
      </w:pPr>
      <w:r w:rsidRPr="004E39C7">
        <w:t xml:space="preserve">Capability issues will be treated with sensitivity and everyone involved in this procedure will be treated with dignity and respect. </w:t>
      </w:r>
    </w:p>
    <w:p w14:paraId="6C1950BF" w14:textId="77777777" w:rsidR="00C47429" w:rsidRPr="004E39C7" w:rsidRDefault="00C47429" w:rsidP="00C63833">
      <w:pPr>
        <w:pStyle w:val="Heading3"/>
      </w:pPr>
      <w:r w:rsidRPr="004E39C7">
        <w:t>There will be due respect for the privacy of everyone involved and where necessary, information will be shared confidentially, legitimately and in line with the principles of the Data Protection Act 2018 and the General Data Protection Regulation 2018.</w:t>
      </w:r>
    </w:p>
    <w:p w14:paraId="223BA9F9" w14:textId="77777777" w:rsidR="00C47429" w:rsidRPr="004E39C7" w:rsidRDefault="00C47429" w:rsidP="00C63833">
      <w:pPr>
        <w:pStyle w:val="Heading3"/>
      </w:pPr>
      <w:r w:rsidRPr="004E39C7">
        <w:t xml:space="preserve">Managers will be provided with guidance and support to enable them to manage capability fairly and effectively. </w:t>
      </w:r>
    </w:p>
    <w:p w14:paraId="65F46F3A" w14:textId="77777777" w:rsidR="00C47429" w:rsidRPr="004E39C7" w:rsidRDefault="00C47429" w:rsidP="00C63833">
      <w:pPr>
        <w:pStyle w:val="Heading3"/>
      </w:pPr>
      <w:r w:rsidRPr="004E39C7">
        <w:t xml:space="preserve">Employees will be made aware of expected standards of performance and will be provided with regular feedback from their managers. </w:t>
      </w:r>
    </w:p>
    <w:p w14:paraId="6D5BDFA1" w14:textId="77777777" w:rsidR="00C47429" w:rsidRPr="004E39C7" w:rsidRDefault="00C47429" w:rsidP="00C63833">
      <w:pPr>
        <w:pStyle w:val="Heading3"/>
      </w:pPr>
      <w:r w:rsidRPr="004E39C7">
        <w:t>Employees will be informed of the basis of capability concerns promptly.</w:t>
      </w:r>
    </w:p>
    <w:p w14:paraId="789F2257" w14:textId="77777777" w:rsidR="00C47429" w:rsidRPr="004E39C7" w:rsidRDefault="00C47429" w:rsidP="00C63833">
      <w:pPr>
        <w:pStyle w:val="Heading3"/>
      </w:pPr>
      <w:r w:rsidRPr="004E39C7">
        <w:rPr>
          <w:lang w:val="en-US"/>
        </w:rPr>
        <w:t xml:space="preserve">Employees will be provided with appropriate and reasonable support, development and guidance </w:t>
      </w:r>
      <w:proofErr w:type="gramStart"/>
      <w:r w:rsidRPr="004E39C7">
        <w:rPr>
          <w:lang w:val="en-US"/>
        </w:rPr>
        <w:t>in order to</w:t>
      </w:r>
      <w:proofErr w:type="gramEnd"/>
      <w:r w:rsidRPr="004E39C7">
        <w:rPr>
          <w:lang w:val="en-US"/>
        </w:rPr>
        <w:t xml:space="preserve"> achieve and maintain the required standards of performance.</w:t>
      </w:r>
    </w:p>
    <w:p w14:paraId="0BF55161" w14:textId="77777777" w:rsidR="00C47429" w:rsidRPr="004E39C7" w:rsidRDefault="00C47429" w:rsidP="00C63833">
      <w:pPr>
        <w:pStyle w:val="Heading3"/>
      </w:pPr>
      <w:r w:rsidRPr="004E39C7">
        <w:rPr>
          <w:lang w:val="en-US"/>
        </w:rPr>
        <w:t>Employees will be given reasonable time to address issues affecting their performance before any formal action is taken.</w:t>
      </w:r>
    </w:p>
    <w:p w14:paraId="5D3FADC2" w14:textId="77777777" w:rsidR="00C47429" w:rsidRPr="004E39C7" w:rsidRDefault="00C47429" w:rsidP="00C63833">
      <w:pPr>
        <w:pStyle w:val="Heading3"/>
      </w:pPr>
      <w:r w:rsidRPr="004E39C7">
        <w:t>Employees will be provided with an opportunity to state their case before any formal sanctions are applied in relation to this policy and procedure.</w:t>
      </w:r>
    </w:p>
    <w:p w14:paraId="6EF9DC2B" w14:textId="50B170A3" w:rsidR="00C47429" w:rsidRPr="004E39C7" w:rsidRDefault="00C47429" w:rsidP="00C63833">
      <w:pPr>
        <w:pStyle w:val="Heading3"/>
      </w:pPr>
      <w:r w:rsidRPr="004E39C7">
        <w:t>Employees are entitled to be accompanied at any formal meetings in relation</w:t>
      </w:r>
      <w:r w:rsidR="00AA4054" w:rsidRPr="004E39C7">
        <w:t xml:space="preserve"> </w:t>
      </w:r>
      <w:r w:rsidRPr="004E39C7">
        <w:t xml:space="preserve">to this policy and procedure by a Trade Union Representative or a work employee. </w:t>
      </w:r>
    </w:p>
    <w:p w14:paraId="02803EA8" w14:textId="77777777" w:rsidR="00C47429" w:rsidRPr="004E39C7" w:rsidRDefault="00C47429" w:rsidP="00C63833">
      <w:pPr>
        <w:pStyle w:val="Heading3"/>
      </w:pPr>
      <w:r w:rsidRPr="004E39C7">
        <w:lastRenderedPageBreak/>
        <w:t xml:space="preserve">Employees are entitled to appeal against any formal decision made. </w:t>
      </w:r>
    </w:p>
    <w:p w14:paraId="6E776C5D" w14:textId="4C804AE8" w:rsidR="00561B34" w:rsidRDefault="00C47429" w:rsidP="003977C2">
      <w:pPr>
        <w:pStyle w:val="Heading3"/>
      </w:pPr>
      <w:r w:rsidRPr="004E39C7">
        <w:t>Where written warnings under this policy have expired, they will be disregarded for the purposes of managing capability in the future</w:t>
      </w:r>
      <w:r w:rsidR="00AA4054" w:rsidRPr="004E39C7">
        <w:t>.</w:t>
      </w:r>
    </w:p>
    <w:p w14:paraId="2188BBE0" w14:textId="77777777" w:rsidR="00343945" w:rsidRPr="00561B34" w:rsidRDefault="00343945" w:rsidP="00343945"/>
    <w:p w14:paraId="7D4BEBAB" w14:textId="4721B609" w:rsidR="00C9708F" w:rsidRDefault="00561B34" w:rsidP="00C9708F">
      <w:pPr>
        <w:pStyle w:val="Heading1"/>
      </w:pPr>
      <w:bookmarkStart w:id="12" w:name="_Toc163141073"/>
      <w:r>
        <w:t>Key Roles and Responsibilities</w:t>
      </w:r>
      <w:bookmarkEnd w:id="12"/>
    </w:p>
    <w:p w14:paraId="511A58E1" w14:textId="460A06DA" w:rsidR="00271D1B" w:rsidRPr="00271D1B" w:rsidRDefault="00271D1B" w:rsidP="00271D1B">
      <w:pPr>
        <w:pStyle w:val="Heading2"/>
        <w:rPr>
          <w:b/>
          <w:szCs w:val="20"/>
        </w:rPr>
      </w:pPr>
      <w:r w:rsidRPr="00B20FDC">
        <w:t xml:space="preserve">Managers are required to identify underperformance and seek to deal with it at the earliest possible opportunity. They must provide appropriate assistance, supervision and support to the employee to help them to reach the required standard. </w:t>
      </w:r>
    </w:p>
    <w:p w14:paraId="30B2FC7A" w14:textId="663C3152" w:rsidR="00271D1B" w:rsidRPr="00271D1B" w:rsidRDefault="00271D1B" w:rsidP="00271D1B">
      <w:pPr>
        <w:pStyle w:val="Heading2"/>
        <w:rPr>
          <w:b/>
          <w:szCs w:val="20"/>
        </w:rPr>
      </w:pPr>
      <w:r w:rsidRPr="00B20FDC">
        <w:t>All employees are required to perform their duties to the expected standard and proactively seek to improve their performance where necessary, a</w:t>
      </w:r>
      <w:r w:rsidRPr="00B20FDC">
        <w:rPr>
          <w:lang w:val="en-US"/>
        </w:rPr>
        <w:t xml:space="preserve">ttending and actively contributing to meetings in relation to this policy when required to do so. </w:t>
      </w:r>
    </w:p>
    <w:p w14:paraId="10F7D87A" w14:textId="5D8CA65E" w:rsidR="00C9708F" w:rsidRDefault="00271D1B" w:rsidP="00271D1B">
      <w:pPr>
        <w:pStyle w:val="Heading2"/>
      </w:pPr>
      <w:r w:rsidRPr="00EE7737">
        <w:t xml:space="preserve">The People Services Department will provide accurate and timely advice, guidance and support to managers on the application of this policy and procedure and monitor the application of this policy and procedure </w:t>
      </w:r>
      <w:proofErr w:type="gramStart"/>
      <w:r w:rsidRPr="00EE7737">
        <w:t>in order to</w:t>
      </w:r>
      <w:proofErr w:type="gramEnd"/>
      <w:r w:rsidRPr="00EE7737">
        <w:t xml:space="preserve"> ensure consistency across the University.</w:t>
      </w:r>
    </w:p>
    <w:p w14:paraId="774B3106" w14:textId="77777777" w:rsidR="00343945" w:rsidRDefault="00343945" w:rsidP="00343945"/>
    <w:p w14:paraId="4A8636B3" w14:textId="77777777" w:rsidR="00C02C08" w:rsidRPr="00566D78" w:rsidRDefault="00C02C08" w:rsidP="00C02C08">
      <w:pPr>
        <w:pStyle w:val="Heading1"/>
      </w:pPr>
      <w:bookmarkStart w:id="13" w:name="_Toc95901216"/>
      <w:bookmarkStart w:id="14" w:name="_Toc163141074"/>
      <w:r w:rsidRPr="005D1784">
        <w:t>Performance and Development Review Process</w:t>
      </w:r>
      <w:bookmarkEnd w:id="13"/>
      <w:bookmarkEnd w:id="14"/>
    </w:p>
    <w:p w14:paraId="72582512" w14:textId="0A4D9371" w:rsidR="00DA46BD" w:rsidRPr="00DA46BD" w:rsidRDefault="00DA46BD" w:rsidP="00DA46BD">
      <w:pPr>
        <w:pStyle w:val="Heading2"/>
      </w:pPr>
      <w:r w:rsidRPr="00EE7737">
        <w:t>The University operates a Performance and Development Review Process which is designed to facilitate structured discussions about performance and development, career conversations and to agree future objectives.</w:t>
      </w:r>
    </w:p>
    <w:p w14:paraId="38D218B1" w14:textId="2977A5B6" w:rsidR="00DA46BD" w:rsidRPr="00DA46BD" w:rsidRDefault="00DA46BD" w:rsidP="00DA46BD">
      <w:pPr>
        <w:pStyle w:val="Heading2"/>
      </w:pPr>
      <w:r w:rsidRPr="00EE7737">
        <w:t>Performance concerns should be dealt with promptly rather than being ‘saved up’ for the next scheduled Performance and Development Review meeting.</w:t>
      </w:r>
    </w:p>
    <w:p w14:paraId="190A044F" w14:textId="199DCD1D" w:rsidR="00271D1B" w:rsidRDefault="00DA46BD" w:rsidP="00DA46BD">
      <w:pPr>
        <w:pStyle w:val="Heading2"/>
      </w:pPr>
      <w:r w:rsidRPr="00EE7737">
        <w:t>Meetings under the Performance and Development Review Process will be paused during the formal stages of this policy.</w:t>
      </w:r>
    </w:p>
    <w:p w14:paraId="4B671705" w14:textId="77777777" w:rsidR="00343945" w:rsidRDefault="00343945" w:rsidP="00343945"/>
    <w:p w14:paraId="59EC0542" w14:textId="4C157F88" w:rsidR="005F3EB7" w:rsidRDefault="005F3EB7" w:rsidP="005F3EB7">
      <w:pPr>
        <w:pStyle w:val="Heading1"/>
      </w:pPr>
      <w:bookmarkStart w:id="15" w:name="_Toc163141075"/>
      <w:r>
        <w:t>Suspension</w:t>
      </w:r>
      <w:bookmarkEnd w:id="15"/>
    </w:p>
    <w:p w14:paraId="47A827D6" w14:textId="11CE159A" w:rsidR="00701679" w:rsidRPr="00701679" w:rsidRDefault="00701679" w:rsidP="00701679">
      <w:pPr>
        <w:pStyle w:val="Heading2"/>
        <w:rPr>
          <w:b/>
        </w:rPr>
      </w:pPr>
      <w:r w:rsidRPr="00EE7737">
        <w:t xml:space="preserve">There may be exceptional circumstances where perceived incapability is considered serious enough to merit the suspension of an employee. This would normally only occur in circumstances where there is a danger to health and safety or the potential to seriously damage the University’s reputation.  </w:t>
      </w:r>
    </w:p>
    <w:p w14:paraId="286709F0" w14:textId="12AE0787" w:rsidR="00701679" w:rsidRPr="00701679" w:rsidRDefault="00701679" w:rsidP="00701679">
      <w:pPr>
        <w:pStyle w:val="Heading2"/>
        <w:rPr>
          <w:b/>
        </w:rPr>
      </w:pPr>
      <w:r w:rsidRPr="00EE7737">
        <w:t xml:space="preserve">Suspension in these circumstances would be a neutral and precautionary act and will not constitute formal action in and of itself. </w:t>
      </w:r>
    </w:p>
    <w:p w14:paraId="3980BD10" w14:textId="0B646D2D" w:rsidR="00701679" w:rsidRPr="00701679" w:rsidRDefault="00701679" w:rsidP="00701679">
      <w:pPr>
        <w:pStyle w:val="Heading2"/>
        <w:rPr>
          <w:b/>
        </w:rPr>
      </w:pPr>
      <w:r w:rsidRPr="00EE7737">
        <w:t xml:space="preserve">Suspension would only be considered where all other options have been explored, will be as brief as possible, and will be kept under review. </w:t>
      </w:r>
    </w:p>
    <w:p w14:paraId="69398E3B" w14:textId="415D22D2" w:rsidR="00701679" w:rsidRPr="00701679" w:rsidRDefault="00701679" w:rsidP="00701679">
      <w:pPr>
        <w:pStyle w:val="Heading2"/>
        <w:rPr>
          <w:b/>
        </w:rPr>
      </w:pPr>
      <w:r w:rsidRPr="00EE7737">
        <w:lastRenderedPageBreak/>
        <w:t xml:space="preserve">Where the alleged circumstances are deemed to be gross negligence, the matter will be referred to the University’s Disciplinary Policy and Procedure. </w:t>
      </w:r>
    </w:p>
    <w:p w14:paraId="3FE4FBB3" w14:textId="4BA3A5A5" w:rsidR="005F3EB7" w:rsidRPr="00343945" w:rsidRDefault="00701679" w:rsidP="00701679">
      <w:pPr>
        <w:pStyle w:val="Heading2"/>
        <w:rPr>
          <w:b/>
        </w:rPr>
      </w:pPr>
      <w:r w:rsidRPr="00EE7737">
        <w:t>The decision to suspend would normally be made by the Director of People Services in conjunction with the employee’s line manager.  For holders of senior posts, the arrangements for suspension are described in the attached Addendum.</w:t>
      </w:r>
    </w:p>
    <w:p w14:paraId="31E418AE" w14:textId="77777777" w:rsidR="00343945" w:rsidRDefault="00343945" w:rsidP="00343945"/>
    <w:p w14:paraId="5A97A256" w14:textId="73558AFD" w:rsidR="00701679" w:rsidRDefault="00701679" w:rsidP="00701679">
      <w:pPr>
        <w:pStyle w:val="Heading1"/>
      </w:pPr>
      <w:bookmarkStart w:id="16" w:name="_Toc163141076"/>
      <w:r>
        <w:t>Confidentiality</w:t>
      </w:r>
      <w:bookmarkEnd w:id="16"/>
    </w:p>
    <w:p w14:paraId="24F8EE66" w14:textId="77777777" w:rsidR="00A70D28" w:rsidRPr="00343945" w:rsidRDefault="00A70D28" w:rsidP="00A70D28">
      <w:pPr>
        <w:pStyle w:val="Heading2"/>
        <w:rPr>
          <w:b/>
        </w:rPr>
      </w:pPr>
      <w:r w:rsidRPr="00EE7737">
        <w:t xml:space="preserve">The University's aim is to deal with performance matters sensitively and with due respect for the privacy of the individuals involved. All employees must treat as confidential any information communicated to them in connection with a matter which is subject to this capability procedure. Breaking confidentiality may result in disciplinary action being taken. </w:t>
      </w:r>
    </w:p>
    <w:p w14:paraId="37D4B72D" w14:textId="77777777" w:rsidR="00343945" w:rsidRPr="00EE7737" w:rsidRDefault="00343945" w:rsidP="00343945"/>
    <w:p w14:paraId="3301CCC5" w14:textId="3B15C82E" w:rsidR="00701679" w:rsidRDefault="00A70D28" w:rsidP="00A70D28">
      <w:pPr>
        <w:pStyle w:val="Heading1"/>
      </w:pPr>
      <w:bookmarkStart w:id="17" w:name="_Toc163141077"/>
      <w:r>
        <w:t>Welsh Language Standards</w:t>
      </w:r>
      <w:bookmarkEnd w:id="17"/>
    </w:p>
    <w:p w14:paraId="31948210" w14:textId="34D51614" w:rsidR="00900A23" w:rsidRPr="0094349E" w:rsidRDefault="00900A23" w:rsidP="0094349E">
      <w:pPr>
        <w:pStyle w:val="Heading2"/>
        <w:rPr>
          <w:b/>
        </w:rPr>
      </w:pPr>
      <w:r w:rsidRPr="00EE7737">
        <w:t>The University is fully committed to meeting the Welsh Language Standards and to ensuring that the Welsh language has equal status in its working practices in Wales and it welcomes correspondence in Welsh.</w:t>
      </w:r>
    </w:p>
    <w:p w14:paraId="70325AF2" w14:textId="4C8FEF0B" w:rsidR="00900A23" w:rsidRPr="00343945" w:rsidRDefault="00900A23" w:rsidP="0094349E">
      <w:pPr>
        <w:pStyle w:val="Heading2"/>
        <w:rPr>
          <w:b/>
        </w:rPr>
      </w:pPr>
      <w:r w:rsidRPr="00EE7737">
        <w:t>For more information in relation to the Welsh Language Standards and the Capability Policy, please refer to the Capability Management Guidance or the Capability Staff Guidance.</w:t>
      </w:r>
    </w:p>
    <w:p w14:paraId="2FC2480A" w14:textId="77777777" w:rsidR="00343945" w:rsidRPr="0094349E" w:rsidRDefault="00343945" w:rsidP="00343945"/>
    <w:p w14:paraId="7FB7A26F" w14:textId="5A1CEE7D" w:rsidR="0094349E" w:rsidRDefault="0094349E" w:rsidP="0094349E">
      <w:pPr>
        <w:pStyle w:val="Heading1"/>
      </w:pPr>
      <w:bookmarkStart w:id="18" w:name="_Toc163141078"/>
      <w:r>
        <w:t>Data Protection</w:t>
      </w:r>
      <w:bookmarkEnd w:id="18"/>
    </w:p>
    <w:p w14:paraId="651D9C84" w14:textId="77777777" w:rsidR="000C5F65" w:rsidRDefault="000C5F65" w:rsidP="000C5F65">
      <w:pPr>
        <w:pStyle w:val="Heading2"/>
      </w:pPr>
      <w:r w:rsidRPr="00EE7737">
        <w:t xml:space="preserve">All records in relation to the University’s Capability Policy and Procedure will be held confidentially and in accordance with the principles of the Data Protection Act 2018, the General Data Protection Regulation 2018 and the University’s Data Protection Policy. </w:t>
      </w:r>
    </w:p>
    <w:p w14:paraId="10951592" w14:textId="77777777" w:rsidR="00343945" w:rsidRPr="00EE7737" w:rsidRDefault="00343945" w:rsidP="00343945"/>
    <w:p w14:paraId="48B1BFDA" w14:textId="77777777" w:rsidR="00CD2830" w:rsidRPr="00D9587F" w:rsidRDefault="00CD2830" w:rsidP="00CD2830">
      <w:pPr>
        <w:pStyle w:val="Heading1"/>
      </w:pPr>
      <w:bookmarkStart w:id="19" w:name="_Toc95901221"/>
      <w:bookmarkStart w:id="20" w:name="_Toc163141079"/>
      <w:r w:rsidRPr="00D9587F">
        <w:t>Deferment of Capability Management</w:t>
      </w:r>
      <w:bookmarkEnd w:id="19"/>
      <w:bookmarkEnd w:id="20"/>
      <w:r w:rsidRPr="00D9587F">
        <w:t xml:space="preserve"> </w:t>
      </w:r>
    </w:p>
    <w:p w14:paraId="677A12FA" w14:textId="38675305" w:rsidR="007C0B40" w:rsidRPr="007C0B40" w:rsidRDefault="007C0B40" w:rsidP="007C0B40">
      <w:pPr>
        <w:pStyle w:val="Heading2"/>
      </w:pPr>
      <w:r w:rsidRPr="00EE7737">
        <w:t>This policy will allow for the deferment of capability management in certain circumstances, including maternity leave, shared parental leave, adoption leave and career breaks.</w:t>
      </w:r>
    </w:p>
    <w:p w14:paraId="45EFD7B2" w14:textId="644842C8" w:rsidR="007C0B40" w:rsidRPr="007C0B40" w:rsidRDefault="007C0B40" w:rsidP="007C0B40">
      <w:pPr>
        <w:pStyle w:val="Heading2"/>
      </w:pPr>
      <w:r w:rsidRPr="00EE7737">
        <w:t xml:space="preserve">Any deferment should be discussed with People Services on a </w:t>
      </w:r>
      <w:proofErr w:type="gramStart"/>
      <w:r w:rsidRPr="00EE7737">
        <w:t>case by case</w:t>
      </w:r>
      <w:proofErr w:type="gramEnd"/>
      <w:r w:rsidRPr="00EE7737">
        <w:t xml:space="preserve"> basis. </w:t>
      </w:r>
    </w:p>
    <w:p w14:paraId="3C700C42" w14:textId="0026F18D" w:rsidR="007C0B40" w:rsidRPr="007C0B40" w:rsidRDefault="007C0B40" w:rsidP="007C0B40">
      <w:pPr>
        <w:pStyle w:val="Heading2"/>
      </w:pPr>
      <w:r w:rsidRPr="00EE7737">
        <w:lastRenderedPageBreak/>
        <w:t>In these circumstances, the employee will receive written notice that the procedure has been deferred, and that it will normally be resumed at the same pro</w:t>
      </w:r>
      <w:r>
        <w:t>c</w:t>
      </w:r>
      <w:r w:rsidRPr="00EE7737">
        <w:t xml:space="preserve">edural stage upon their return to work. </w:t>
      </w:r>
    </w:p>
    <w:p w14:paraId="71528F9D" w14:textId="17251E9A" w:rsidR="007C0B40" w:rsidRPr="007C0B40" w:rsidRDefault="007C0B40" w:rsidP="007C0B40">
      <w:pPr>
        <w:pStyle w:val="Heading2"/>
      </w:pPr>
      <w:r w:rsidRPr="00EE7737">
        <w:t xml:space="preserve">Where capability procedures have been deferred due to the reasons above, any current warnings may also be extended accordingly. </w:t>
      </w:r>
    </w:p>
    <w:p w14:paraId="556AB8CA" w14:textId="075C7E70" w:rsidR="0094349E" w:rsidRDefault="007C0B40" w:rsidP="007C0B40">
      <w:pPr>
        <w:pStyle w:val="Heading2"/>
      </w:pPr>
      <w:r w:rsidRPr="00EE7737">
        <w:t xml:space="preserve">Where a member of staff is absent from work due to sickness for a period of two weeks or more after the application of the formal stages of this policy, after discussion with the relevant People Services representative, the manager will make a referral to Occupational Health </w:t>
      </w:r>
      <w:proofErr w:type="gramStart"/>
      <w:r w:rsidRPr="00EE7737">
        <w:t>in order to</w:t>
      </w:r>
      <w:proofErr w:type="gramEnd"/>
      <w:r w:rsidRPr="00EE7737">
        <w:t xml:space="preserve"> determine whether the procedure should be deferred. Where this is the case, upon the employee’s return to work, the capability procedure will be resumed.</w:t>
      </w:r>
    </w:p>
    <w:p w14:paraId="14300842" w14:textId="77777777" w:rsidR="00343945" w:rsidRDefault="00343945" w:rsidP="00343945"/>
    <w:p w14:paraId="6C1B4AA1" w14:textId="10E0F0CA" w:rsidR="003977C2" w:rsidRPr="00E70C69" w:rsidRDefault="003977C2" w:rsidP="00E70C69">
      <w:pPr>
        <w:pStyle w:val="Heading1"/>
      </w:pPr>
      <w:bookmarkStart w:id="21" w:name="_Toc95901222"/>
      <w:bookmarkStart w:id="22" w:name="_Toc163141080"/>
      <w:r w:rsidRPr="00D9587F">
        <w:t>Grievances Raised during the Capability Procedure</w:t>
      </w:r>
      <w:bookmarkEnd w:id="21"/>
      <w:bookmarkEnd w:id="22"/>
    </w:p>
    <w:p w14:paraId="33A49DD1" w14:textId="19EA8193" w:rsidR="003977C2" w:rsidRPr="003977C2" w:rsidRDefault="003977C2" w:rsidP="003977C2">
      <w:pPr>
        <w:pStyle w:val="Heading2"/>
      </w:pPr>
      <w:r w:rsidRPr="00EE7737">
        <w:t xml:space="preserve">If </w:t>
      </w:r>
      <w:proofErr w:type="gramStart"/>
      <w:r w:rsidRPr="00EE7737">
        <w:t>during the course of</w:t>
      </w:r>
      <w:proofErr w:type="gramEnd"/>
      <w:r w:rsidRPr="00EE7737">
        <w:t xml:space="preserve"> the Capability process the employee raises a grievance which is directly related to the Capability Policy and Procedure, or which calls into question the motivation of the manager who is progressing the case, then the process may be suspended in order to consider the concerns raised by the employee in accordance with the appropriate policy and procedure. </w:t>
      </w:r>
    </w:p>
    <w:p w14:paraId="3C563C31" w14:textId="5DB2E42C" w:rsidR="003977C2" w:rsidRPr="003977C2" w:rsidRDefault="003977C2" w:rsidP="003977C2">
      <w:pPr>
        <w:pStyle w:val="Heading2"/>
      </w:pPr>
      <w:r w:rsidRPr="00EE7737">
        <w:t>If there is clear evidence that a grievance is vexatious, the employee raising the grievance may be subject to disciplinary action in accordance with the Disciplinary Policy and Procedure.</w:t>
      </w:r>
    </w:p>
    <w:p w14:paraId="3CB725CA" w14:textId="0564244F" w:rsidR="003977C2" w:rsidRPr="003977C2" w:rsidRDefault="003977C2" w:rsidP="003977C2">
      <w:pPr>
        <w:pStyle w:val="Heading2"/>
      </w:pPr>
      <w:r w:rsidRPr="00EE7737">
        <w:t xml:space="preserve">Allegations of bullying and harassment may be raised as a response to a manager’s attempt to manage underperformance and/or capability. Bullying does not however include legitimate, justifiable and appropriately conducted actions to improve an employee’s job performance. </w:t>
      </w:r>
    </w:p>
    <w:p w14:paraId="5AD04AE6" w14:textId="110EC6F9" w:rsidR="003977C2" w:rsidRPr="003977C2" w:rsidRDefault="003977C2" w:rsidP="003977C2">
      <w:pPr>
        <w:pStyle w:val="Heading2"/>
      </w:pPr>
      <w:r w:rsidRPr="00EE7737">
        <w:t xml:space="preserve">The decision to suspend the Capability process, will be taken by the Dean of School, Director of Service or member of the Vice-Chancellor’s Group in conjunction with the relevant People Services representative, having considered </w:t>
      </w:r>
      <w:proofErr w:type="gramStart"/>
      <w:r w:rsidRPr="00EE7737">
        <w:t>all of</w:t>
      </w:r>
      <w:proofErr w:type="gramEnd"/>
      <w:r w:rsidRPr="00EE7737">
        <w:t xml:space="preserve"> the facts available.   </w:t>
      </w:r>
    </w:p>
    <w:p w14:paraId="03D6406F" w14:textId="77777777" w:rsidR="003977C2" w:rsidRDefault="003977C2" w:rsidP="003977C2">
      <w:pPr>
        <w:pStyle w:val="Heading2"/>
      </w:pPr>
      <w:r w:rsidRPr="00EE7737">
        <w:t xml:space="preserve">If the grievance is unrelated to the </w:t>
      </w:r>
      <w:proofErr w:type="gramStart"/>
      <w:r w:rsidRPr="00EE7737">
        <w:t>process</w:t>
      </w:r>
      <w:proofErr w:type="gramEnd"/>
      <w:r w:rsidRPr="00EE7737">
        <w:t xml:space="preserve"> then the Capability Procedure will continue. </w:t>
      </w:r>
    </w:p>
    <w:p w14:paraId="1C08FE27" w14:textId="77777777" w:rsidR="00343945" w:rsidRPr="00EE7737" w:rsidRDefault="00343945" w:rsidP="00343945"/>
    <w:p w14:paraId="25FD3642" w14:textId="0E3E02E5" w:rsidR="00E70C69" w:rsidRPr="00E70C69" w:rsidRDefault="00E70C69" w:rsidP="00E70C69">
      <w:pPr>
        <w:pStyle w:val="Heading1"/>
      </w:pPr>
      <w:bookmarkStart w:id="23" w:name="_Toc95901223"/>
      <w:bookmarkStart w:id="24" w:name="_Toc163141081"/>
      <w:r w:rsidRPr="00D9587F">
        <w:t>Recurring Underperformance</w:t>
      </w:r>
      <w:bookmarkEnd w:id="23"/>
      <w:bookmarkEnd w:id="24"/>
    </w:p>
    <w:p w14:paraId="5EC8CE03" w14:textId="36F49FC3" w:rsidR="00E70C69" w:rsidRPr="00E70C69" w:rsidRDefault="00E70C69" w:rsidP="00E70C69">
      <w:pPr>
        <w:pStyle w:val="Heading2"/>
      </w:pPr>
      <w:r w:rsidRPr="00EE7737">
        <w:t xml:space="preserve">Following successful completion of an </w:t>
      </w:r>
      <w:r w:rsidRPr="00EE7737">
        <w:rPr>
          <w:lang w:val="en-US"/>
        </w:rPr>
        <w:t>improvement plan</w:t>
      </w:r>
      <w:r w:rsidRPr="00EE7737">
        <w:t xml:space="preserve">, </w:t>
      </w:r>
      <w:proofErr w:type="gramStart"/>
      <w:r w:rsidRPr="00EE7737">
        <w:t>a</w:t>
      </w:r>
      <w:proofErr w:type="gramEnd"/>
      <w:r w:rsidRPr="00EE7737">
        <w:t xml:space="preserve"> employee’s performance will be managed in the normal way, with regular one to one meetings and as a participant in the Performance and Development Review process. </w:t>
      </w:r>
    </w:p>
    <w:p w14:paraId="4A73A370" w14:textId="7DBBDA93" w:rsidR="00E70C69" w:rsidRPr="00E70C69" w:rsidRDefault="00E70C69" w:rsidP="00E70C69">
      <w:pPr>
        <w:pStyle w:val="Heading2"/>
      </w:pPr>
      <w:r w:rsidRPr="00EE7737">
        <w:lastRenderedPageBreak/>
        <w:t xml:space="preserve">Should </w:t>
      </w:r>
      <w:proofErr w:type="gramStart"/>
      <w:r w:rsidRPr="00EE7737">
        <w:t>a</w:t>
      </w:r>
      <w:proofErr w:type="gramEnd"/>
      <w:r w:rsidRPr="00EE7737">
        <w:t xml:space="preserve"> employee’s performance once again fall short of expected standards, formal action will resume and should this happen while a warning is current, formal action will progress to the next stage in the procedure.</w:t>
      </w:r>
    </w:p>
    <w:p w14:paraId="4B60A9BC" w14:textId="657CC484" w:rsidR="00E70C69" w:rsidRPr="00E70C69" w:rsidRDefault="00E70C69" w:rsidP="00E70C69">
      <w:pPr>
        <w:pStyle w:val="Heading2"/>
      </w:pPr>
      <w:r w:rsidRPr="00EE7737">
        <w:t xml:space="preserve">In exceptional circumstances a final written warning may state that it will remain active indefinitely. </w:t>
      </w:r>
    </w:p>
    <w:p w14:paraId="565C5DA6" w14:textId="77777777" w:rsidR="00E70C69" w:rsidRDefault="00E70C69" w:rsidP="00E70C69">
      <w:pPr>
        <w:pStyle w:val="Heading2"/>
      </w:pPr>
      <w:r w:rsidRPr="00EE7737">
        <w:t xml:space="preserve">If the warning is no longer current, the manager should re-start formal action at the First Formal stage of the procedure.  </w:t>
      </w:r>
    </w:p>
    <w:p w14:paraId="6763C738" w14:textId="1B5DE7A9" w:rsidR="00023AAD" w:rsidRDefault="00023AAD" w:rsidP="00B933ED">
      <w:pPr>
        <w:pStyle w:val="Heading3"/>
        <w:numPr>
          <w:ilvl w:val="0"/>
          <w:numId w:val="0"/>
        </w:numPr>
      </w:pPr>
    </w:p>
    <w:p w14:paraId="3820881F" w14:textId="2F2E70B8" w:rsidR="004F3D8E" w:rsidRDefault="00AE3A65" w:rsidP="00F20D28">
      <w:pPr>
        <w:pStyle w:val="Heading1"/>
        <w:spacing w:before="0"/>
      </w:pPr>
      <w:bookmarkStart w:id="25" w:name="_Toc163141082"/>
      <w:r>
        <w:t>Related Policies and Procedures</w:t>
      </w:r>
      <w:bookmarkEnd w:id="25"/>
    </w:p>
    <w:p w14:paraId="0E05DF03" w14:textId="77777777" w:rsidR="00572FAA" w:rsidRPr="00EE7737" w:rsidRDefault="00572FAA" w:rsidP="00572FAA">
      <w:pPr>
        <w:pStyle w:val="Heading2"/>
      </w:pPr>
      <w:r w:rsidRPr="00EE7737">
        <w:t>The People Services Department will proactively advise, support, and monitor the application of this policy.</w:t>
      </w:r>
    </w:p>
    <w:p w14:paraId="1249321C" w14:textId="77777777" w:rsidR="00572FAA" w:rsidRDefault="00572FAA" w:rsidP="00572FAA">
      <w:pPr>
        <w:pStyle w:val="ListParagraph"/>
        <w:ind w:left="1134"/>
        <w:rPr>
          <w:rFonts w:cstheme="minorHAnsi"/>
          <w:bCs/>
          <w:color w:val="002060"/>
        </w:rPr>
      </w:pPr>
    </w:p>
    <w:p w14:paraId="058DE4A3" w14:textId="13DFEC7F" w:rsidR="00150573" w:rsidRDefault="00572FAA" w:rsidP="008637E7">
      <w:pPr>
        <w:pStyle w:val="Heading2"/>
        <w:numPr>
          <w:ilvl w:val="0"/>
          <w:numId w:val="0"/>
        </w:numPr>
      </w:pPr>
      <w:r w:rsidRPr="00EE7737">
        <w:t>To ensure it is relevant and effective, this policy will be reviewed every three years or where there is a change in the University’s requirements, employment legislation or case l</w:t>
      </w:r>
      <w:r w:rsidR="00150573">
        <w:t>aw.</w:t>
      </w:r>
    </w:p>
    <w:p w14:paraId="10808C85" w14:textId="77777777" w:rsidR="00150573" w:rsidRDefault="00150573">
      <w:pPr>
        <w:rPr>
          <w:rFonts w:eastAsiaTheme="majorEastAsia" w:cstheme="majorBidi"/>
          <w:szCs w:val="26"/>
        </w:rPr>
      </w:pPr>
      <w:r>
        <w:br w:type="page"/>
      </w:r>
    </w:p>
    <w:p w14:paraId="178F8245" w14:textId="77777777" w:rsidR="0076708A" w:rsidRDefault="0076708A" w:rsidP="005B454A">
      <w:pPr>
        <w:jc w:val="center"/>
      </w:pPr>
      <w:r w:rsidRPr="00F62854">
        <w:rPr>
          <w:noProof/>
          <w:lang w:val="en"/>
        </w:rPr>
        <w:lastRenderedPageBreak/>
        <w:drawing>
          <wp:inline distT="0" distB="0" distL="0" distR="0" wp14:anchorId="6B4D87BF" wp14:editId="185D98E9">
            <wp:extent cx="3167380" cy="929005"/>
            <wp:effectExtent l="0" t="0" r="0" b="4445"/>
            <wp:docPr id="47447349" name="Picture 47447349"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7854DAE" w14:textId="77777777" w:rsidR="0076708A" w:rsidRPr="00A05E79" w:rsidRDefault="0076708A" w:rsidP="0076708A"/>
    <w:p w14:paraId="20E90DB9" w14:textId="77777777" w:rsidR="00473CE2" w:rsidRDefault="00473CE2" w:rsidP="00D325C0">
      <w:pPr>
        <w:pStyle w:val="Title"/>
        <w:jc w:val="center"/>
      </w:pPr>
      <w:bookmarkStart w:id="26" w:name="_Toc163141083"/>
      <w:r w:rsidRPr="00473CE2">
        <w:t>Capability Procedure Addendum for the Management of Capability Matters affecting Senior Post Holders</w:t>
      </w:r>
      <w:bookmarkEnd w:id="26"/>
    </w:p>
    <w:p w14:paraId="795573AB" w14:textId="010E8AC8" w:rsidR="0076708A" w:rsidRDefault="004B41C6" w:rsidP="0076708A">
      <w:pPr>
        <w:pStyle w:val="Subtitle"/>
        <w:jc w:val="center"/>
      </w:pPr>
      <w:r>
        <w:t>ADDENDUM SENIOR POST HOLDERS</w:t>
      </w:r>
    </w:p>
    <w:p w14:paraId="5E43630D" w14:textId="77777777" w:rsidR="0076708A" w:rsidRPr="00E62C64" w:rsidRDefault="0076708A" w:rsidP="0076708A">
      <w:pPr>
        <w:pStyle w:val="Heading1"/>
        <w:numPr>
          <w:ilvl w:val="0"/>
          <w:numId w:val="0"/>
        </w:numPr>
        <w:ind w:left="432" w:hanging="432"/>
      </w:pPr>
      <w:bookmarkStart w:id="27" w:name="_Toc163141084"/>
      <w:r>
        <w:t>Key Details</w:t>
      </w:r>
      <w:bookmarkEnd w:id="27"/>
    </w:p>
    <w:tbl>
      <w:tblPr>
        <w:tblStyle w:val="TableGrid"/>
        <w:tblW w:w="0" w:type="auto"/>
        <w:tblLook w:val="04A0" w:firstRow="1" w:lastRow="0" w:firstColumn="1" w:lastColumn="0" w:noHBand="0" w:noVBand="1"/>
      </w:tblPr>
      <w:tblGrid>
        <w:gridCol w:w="4508"/>
        <w:gridCol w:w="4508"/>
      </w:tblGrid>
      <w:tr w:rsidR="0076708A" w:rsidRPr="00424E11" w14:paraId="042F1073" w14:textId="77777777" w:rsidTr="003B6A3E">
        <w:trPr>
          <w:trHeight w:val="340"/>
        </w:trPr>
        <w:tc>
          <w:tcPr>
            <w:tcW w:w="4508" w:type="dxa"/>
            <w:vAlign w:val="center"/>
          </w:tcPr>
          <w:p w14:paraId="5A3BD458" w14:textId="77777777" w:rsidR="0076708A" w:rsidRPr="00FE2C3C" w:rsidRDefault="0076708A" w:rsidP="003B6A3E">
            <w:pPr>
              <w:rPr>
                <w:rStyle w:val="SubtleEmphasis"/>
                <w:b/>
                <w:bCs/>
              </w:rPr>
            </w:pPr>
            <w:r w:rsidRPr="00FE2C3C">
              <w:rPr>
                <w:rStyle w:val="SubtleEmphasis"/>
                <w:b/>
                <w:bCs/>
              </w:rPr>
              <w:t>POLICY TITLE</w:t>
            </w:r>
          </w:p>
        </w:tc>
        <w:tc>
          <w:tcPr>
            <w:tcW w:w="4508" w:type="dxa"/>
            <w:vAlign w:val="center"/>
          </w:tcPr>
          <w:p w14:paraId="444E2004" w14:textId="14199B70" w:rsidR="0076708A" w:rsidRPr="00D9301C" w:rsidRDefault="004E6F46" w:rsidP="003B6A3E">
            <w:pPr>
              <w:rPr>
                <w:rStyle w:val="SubtleEmphasis"/>
              </w:rPr>
            </w:pPr>
            <w:r w:rsidRPr="004E6F46">
              <w:rPr>
                <w:rStyle w:val="SubtleEmphasis"/>
              </w:rPr>
              <w:t>Capability Procedure Addendum for the Management of Capability Matters affecting Senior Post Holders</w:t>
            </w:r>
          </w:p>
        </w:tc>
      </w:tr>
      <w:tr w:rsidR="0076708A" w:rsidRPr="00424E11" w14:paraId="1FA84C5D" w14:textId="77777777" w:rsidTr="003B6A3E">
        <w:trPr>
          <w:trHeight w:val="340"/>
        </w:trPr>
        <w:tc>
          <w:tcPr>
            <w:tcW w:w="4508" w:type="dxa"/>
            <w:vAlign w:val="center"/>
          </w:tcPr>
          <w:p w14:paraId="1C96BAD6" w14:textId="77777777" w:rsidR="0076708A" w:rsidRPr="00FE2C3C" w:rsidRDefault="0076708A" w:rsidP="003B6A3E">
            <w:pPr>
              <w:rPr>
                <w:rStyle w:val="SubtleEmphasis"/>
                <w:b/>
                <w:bCs/>
              </w:rPr>
            </w:pPr>
            <w:r w:rsidRPr="00FE2C3C">
              <w:rPr>
                <w:rStyle w:val="SubtleEmphasis"/>
                <w:b/>
                <w:bCs/>
              </w:rPr>
              <w:t>DATE APPROVED</w:t>
            </w:r>
          </w:p>
        </w:tc>
        <w:tc>
          <w:tcPr>
            <w:tcW w:w="4508" w:type="dxa"/>
            <w:vAlign w:val="center"/>
          </w:tcPr>
          <w:p w14:paraId="5D8A59EA" w14:textId="77777777" w:rsidR="0076708A" w:rsidRPr="00D9301C" w:rsidRDefault="0076708A" w:rsidP="003B6A3E">
            <w:pPr>
              <w:rPr>
                <w:rStyle w:val="SubtleEmphasis"/>
              </w:rPr>
            </w:pPr>
            <w:r>
              <w:rPr>
                <w:rStyle w:val="SubtleEmphasis"/>
              </w:rPr>
              <w:t>January 2021</w:t>
            </w:r>
          </w:p>
        </w:tc>
      </w:tr>
      <w:tr w:rsidR="0076708A" w:rsidRPr="00424E11" w14:paraId="58FB54B3" w14:textId="77777777" w:rsidTr="003B6A3E">
        <w:trPr>
          <w:trHeight w:val="340"/>
        </w:trPr>
        <w:tc>
          <w:tcPr>
            <w:tcW w:w="4508" w:type="dxa"/>
            <w:vAlign w:val="center"/>
          </w:tcPr>
          <w:p w14:paraId="168643E9" w14:textId="77777777" w:rsidR="0076708A" w:rsidRPr="00FE2C3C" w:rsidRDefault="0076708A" w:rsidP="003B6A3E">
            <w:pPr>
              <w:rPr>
                <w:rStyle w:val="SubtleEmphasis"/>
                <w:b/>
                <w:bCs/>
              </w:rPr>
            </w:pPr>
            <w:r w:rsidRPr="00FE2C3C">
              <w:rPr>
                <w:rStyle w:val="SubtleEmphasis"/>
                <w:b/>
                <w:bCs/>
              </w:rPr>
              <w:t>APPROVING BODY</w:t>
            </w:r>
          </w:p>
        </w:tc>
        <w:tc>
          <w:tcPr>
            <w:tcW w:w="4508" w:type="dxa"/>
            <w:vAlign w:val="center"/>
          </w:tcPr>
          <w:p w14:paraId="37E7F6FF" w14:textId="0B93C535" w:rsidR="0076708A" w:rsidRPr="00D9301C" w:rsidRDefault="00BA1119" w:rsidP="003B6A3E">
            <w:pPr>
              <w:rPr>
                <w:rStyle w:val="SubtleEmphasis"/>
              </w:rPr>
            </w:pPr>
            <w:r>
              <w:rPr>
                <w:rStyle w:val="SubtleEmphasis"/>
              </w:rPr>
              <w:t>Academic Board</w:t>
            </w:r>
          </w:p>
        </w:tc>
      </w:tr>
      <w:tr w:rsidR="0076708A" w:rsidRPr="00424E11" w14:paraId="5967EE3B" w14:textId="77777777" w:rsidTr="003B6A3E">
        <w:trPr>
          <w:trHeight w:val="340"/>
        </w:trPr>
        <w:tc>
          <w:tcPr>
            <w:tcW w:w="4508" w:type="dxa"/>
            <w:vAlign w:val="center"/>
          </w:tcPr>
          <w:p w14:paraId="3CED3C7B" w14:textId="77777777" w:rsidR="0076708A" w:rsidRPr="00FE2C3C" w:rsidRDefault="0076708A" w:rsidP="003B6A3E">
            <w:pPr>
              <w:rPr>
                <w:rStyle w:val="SubtleEmphasis"/>
                <w:b/>
                <w:bCs/>
              </w:rPr>
            </w:pPr>
            <w:r w:rsidRPr="00FE2C3C">
              <w:rPr>
                <w:rStyle w:val="SubtleEmphasis"/>
                <w:b/>
                <w:bCs/>
              </w:rPr>
              <w:t>VERSION</w:t>
            </w:r>
          </w:p>
        </w:tc>
        <w:tc>
          <w:tcPr>
            <w:tcW w:w="4508" w:type="dxa"/>
            <w:vAlign w:val="center"/>
          </w:tcPr>
          <w:p w14:paraId="74361246" w14:textId="4DD86164" w:rsidR="0076708A" w:rsidRPr="00D9301C" w:rsidRDefault="00CD368A" w:rsidP="003B6A3E">
            <w:pPr>
              <w:rPr>
                <w:rStyle w:val="SubtleEmphasis"/>
              </w:rPr>
            </w:pPr>
            <w:r>
              <w:rPr>
                <w:rStyle w:val="SubtleEmphasis"/>
              </w:rPr>
              <w:t xml:space="preserve">Version </w:t>
            </w:r>
            <w:r w:rsidR="0076708A">
              <w:rPr>
                <w:rStyle w:val="SubtleEmphasis"/>
              </w:rPr>
              <w:t>1.</w:t>
            </w:r>
            <w:r w:rsidR="00BA1119">
              <w:rPr>
                <w:rStyle w:val="SubtleEmphasis"/>
              </w:rPr>
              <w:t>0</w:t>
            </w:r>
          </w:p>
        </w:tc>
      </w:tr>
      <w:tr w:rsidR="0076708A" w:rsidRPr="00424E11" w14:paraId="5FA3BD07" w14:textId="77777777" w:rsidTr="003B6A3E">
        <w:trPr>
          <w:trHeight w:val="340"/>
        </w:trPr>
        <w:tc>
          <w:tcPr>
            <w:tcW w:w="4508" w:type="dxa"/>
            <w:vAlign w:val="center"/>
          </w:tcPr>
          <w:p w14:paraId="032B2F5E" w14:textId="77777777" w:rsidR="0076708A" w:rsidRPr="00FE2C3C" w:rsidRDefault="0076708A" w:rsidP="003B6A3E">
            <w:pPr>
              <w:rPr>
                <w:rStyle w:val="SubtleEmphasis"/>
                <w:b/>
                <w:bCs/>
              </w:rPr>
            </w:pPr>
            <w:r w:rsidRPr="00FE2C3C">
              <w:rPr>
                <w:rStyle w:val="SubtleEmphasis"/>
                <w:b/>
                <w:bCs/>
              </w:rPr>
              <w:t>PREVIOUS REVIEW DATES</w:t>
            </w:r>
          </w:p>
        </w:tc>
        <w:tc>
          <w:tcPr>
            <w:tcW w:w="4508" w:type="dxa"/>
            <w:vAlign w:val="center"/>
          </w:tcPr>
          <w:p w14:paraId="2AC4EC23" w14:textId="77777777" w:rsidR="0076708A" w:rsidRPr="00D9301C" w:rsidRDefault="0076708A" w:rsidP="003B6A3E">
            <w:pPr>
              <w:rPr>
                <w:rStyle w:val="SubtleEmphasis"/>
              </w:rPr>
            </w:pPr>
            <w:r>
              <w:rPr>
                <w:rStyle w:val="SubtleEmphasis"/>
              </w:rPr>
              <w:t>N/A</w:t>
            </w:r>
          </w:p>
        </w:tc>
      </w:tr>
      <w:tr w:rsidR="0076708A" w:rsidRPr="00424E11" w14:paraId="3E4FEF24" w14:textId="77777777" w:rsidTr="003B6A3E">
        <w:trPr>
          <w:trHeight w:val="340"/>
        </w:trPr>
        <w:tc>
          <w:tcPr>
            <w:tcW w:w="4508" w:type="dxa"/>
            <w:vAlign w:val="center"/>
          </w:tcPr>
          <w:p w14:paraId="27979CDF" w14:textId="77777777" w:rsidR="0076708A" w:rsidRPr="00FE2C3C" w:rsidRDefault="0076708A" w:rsidP="003B6A3E">
            <w:pPr>
              <w:rPr>
                <w:rStyle w:val="SubtleEmphasis"/>
                <w:b/>
                <w:bCs/>
              </w:rPr>
            </w:pPr>
            <w:r w:rsidRPr="00FE2C3C">
              <w:rPr>
                <w:rStyle w:val="SubtleEmphasis"/>
                <w:b/>
                <w:bCs/>
              </w:rPr>
              <w:t>NEXT REVIEW DATE</w:t>
            </w:r>
          </w:p>
        </w:tc>
        <w:tc>
          <w:tcPr>
            <w:tcW w:w="4508" w:type="dxa"/>
            <w:vAlign w:val="center"/>
          </w:tcPr>
          <w:p w14:paraId="7E69DCFE" w14:textId="77777777" w:rsidR="0076708A" w:rsidRPr="00D9301C" w:rsidRDefault="0076708A" w:rsidP="003B6A3E">
            <w:pPr>
              <w:rPr>
                <w:rStyle w:val="SubtleEmphasis"/>
              </w:rPr>
            </w:pPr>
            <w:r>
              <w:rPr>
                <w:rStyle w:val="SubtleEmphasis"/>
              </w:rPr>
              <w:t>January 2024</w:t>
            </w:r>
          </w:p>
        </w:tc>
      </w:tr>
      <w:tr w:rsidR="0076708A" w:rsidRPr="00424E11" w14:paraId="51ED14D2" w14:textId="77777777" w:rsidTr="003B6A3E">
        <w:trPr>
          <w:trHeight w:val="340"/>
        </w:trPr>
        <w:tc>
          <w:tcPr>
            <w:tcW w:w="4508" w:type="dxa"/>
            <w:vAlign w:val="center"/>
          </w:tcPr>
          <w:p w14:paraId="1B95FD17" w14:textId="77777777" w:rsidR="0076708A" w:rsidRPr="00FE2C3C" w:rsidRDefault="0076708A" w:rsidP="003B6A3E">
            <w:pPr>
              <w:rPr>
                <w:rStyle w:val="SubtleEmphasis"/>
                <w:b/>
                <w:bCs/>
              </w:rPr>
            </w:pPr>
            <w:r w:rsidRPr="5E802755">
              <w:rPr>
                <w:rStyle w:val="SubtleEmphasis"/>
                <w:b/>
                <w:bCs/>
              </w:rPr>
              <w:t>OUTCOME OF EQUALITY IMPACT ASSESSMENT</w:t>
            </w:r>
          </w:p>
        </w:tc>
        <w:tc>
          <w:tcPr>
            <w:tcW w:w="4508" w:type="dxa"/>
            <w:vAlign w:val="center"/>
          </w:tcPr>
          <w:p w14:paraId="7EC11FC7" w14:textId="2E65805E" w:rsidR="0076708A" w:rsidRPr="00D9301C" w:rsidRDefault="00CD368A" w:rsidP="006263E9">
            <w:pPr>
              <w:pStyle w:val="CommentText"/>
              <w:rPr>
                <w:rStyle w:val="SubtleEmphasis"/>
              </w:rPr>
            </w:pPr>
            <w:r>
              <w:rPr>
                <w:rStyle w:val="SubtleEmphasis"/>
              </w:rPr>
              <w:t>TBC</w:t>
            </w:r>
          </w:p>
        </w:tc>
      </w:tr>
      <w:tr w:rsidR="0076708A" w:rsidRPr="00424E11" w14:paraId="1324E10A" w14:textId="77777777" w:rsidTr="003B6A3E">
        <w:trPr>
          <w:trHeight w:val="340"/>
        </w:trPr>
        <w:tc>
          <w:tcPr>
            <w:tcW w:w="4508" w:type="dxa"/>
            <w:vAlign w:val="center"/>
          </w:tcPr>
          <w:p w14:paraId="0F449C20" w14:textId="77777777" w:rsidR="0076708A" w:rsidRPr="00FE2C3C" w:rsidRDefault="0076708A" w:rsidP="003B6A3E">
            <w:pPr>
              <w:rPr>
                <w:rStyle w:val="SubtleEmphasis"/>
                <w:b/>
                <w:bCs/>
              </w:rPr>
            </w:pPr>
            <w:r w:rsidRPr="00FE2C3C">
              <w:rPr>
                <w:rStyle w:val="SubtleEmphasis"/>
                <w:b/>
                <w:bCs/>
              </w:rPr>
              <w:t>RELATED POLICIES / PROCEDURES / GUIDANCE</w:t>
            </w:r>
          </w:p>
        </w:tc>
        <w:tc>
          <w:tcPr>
            <w:tcW w:w="4508" w:type="dxa"/>
            <w:vAlign w:val="center"/>
          </w:tcPr>
          <w:p w14:paraId="56263750" w14:textId="11D5EE63" w:rsidR="0076708A" w:rsidRPr="00D9301C" w:rsidRDefault="008D5ACA" w:rsidP="003B6A3E">
            <w:pPr>
              <w:rPr>
                <w:rStyle w:val="SubtleEmphasis"/>
              </w:rPr>
            </w:pPr>
            <w:r>
              <w:rPr>
                <w:rStyle w:val="SubtleEmphasis"/>
              </w:rPr>
              <w:t>Capability Procedure</w:t>
            </w:r>
          </w:p>
        </w:tc>
      </w:tr>
      <w:tr w:rsidR="0076708A" w:rsidRPr="00424E11" w14:paraId="697E1612" w14:textId="77777777" w:rsidTr="003B6A3E">
        <w:trPr>
          <w:trHeight w:val="340"/>
        </w:trPr>
        <w:tc>
          <w:tcPr>
            <w:tcW w:w="4508" w:type="dxa"/>
            <w:vAlign w:val="center"/>
          </w:tcPr>
          <w:p w14:paraId="08DA0278" w14:textId="77777777" w:rsidR="0076708A" w:rsidRPr="00FE2C3C" w:rsidRDefault="0076708A" w:rsidP="003B6A3E">
            <w:pPr>
              <w:rPr>
                <w:rStyle w:val="SubtleEmphasis"/>
                <w:b/>
                <w:bCs/>
              </w:rPr>
            </w:pPr>
            <w:r w:rsidRPr="00FE2C3C">
              <w:rPr>
                <w:rStyle w:val="SubtleEmphasis"/>
                <w:b/>
                <w:bCs/>
              </w:rPr>
              <w:t>IMPLEMENTATION DATE</w:t>
            </w:r>
          </w:p>
        </w:tc>
        <w:tc>
          <w:tcPr>
            <w:tcW w:w="4508" w:type="dxa"/>
            <w:vAlign w:val="center"/>
          </w:tcPr>
          <w:p w14:paraId="2E9D7429" w14:textId="77777777" w:rsidR="0076708A" w:rsidRPr="00D9301C" w:rsidRDefault="0076708A" w:rsidP="003B6A3E">
            <w:pPr>
              <w:rPr>
                <w:rStyle w:val="SubtleEmphasis"/>
              </w:rPr>
            </w:pPr>
            <w:r>
              <w:rPr>
                <w:rStyle w:val="SubtleEmphasis"/>
              </w:rPr>
              <w:t>January 2021</w:t>
            </w:r>
          </w:p>
        </w:tc>
      </w:tr>
      <w:tr w:rsidR="0076708A" w:rsidRPr="00424E11" w14:paraId="3459D701" w14:textId="77777777" w:rsidTr="003B6A3E">
        <w:trPr>
          <w:trHeight w:val="340"/>
        </w:trPr>
        <w:tc>
          <w:tcPr>
            <w:tcW w:w="4508" w:type="dxa"/>
            <w:vAlign w:val="center"/>
          </w:tcPr>
          <w:p w14:paraId="25218DD4" w14:textId="77777777" w:rsidR="0076708A" w:rsidRPr="00FE2C3C" w:rsidRDefault="0076708A" w:rsidP="003B6A3E">
            <w:pPr>
              <w:rPr>
                <w:rStyle w:val="SubtleEmphasis"/>
                <w:b/>
                <w:bCs/>
              </w:rPr>
            </w:pPr>
            <w:r w:rsidRPr="00FE2C3C">
              <w:rPr>
                <w:rStyle w:val="SubtleEmphasis"/>
                <w:b/>
                <w:bCs/>
              </w:rPr>
              <w:t>POLICY OWNER (JOB TITLE)</w:t>
            </w:r>
          </w:p>
        </w:tc>
        <w:tc>
          <w:tcPr>
            <w:tcW w:w="4508" w:type="dxa"/>
            <w:vAlign w:val="center"/>
          </w:tcPr>
          <w:p w14:paraId="134AB6F7" w14:textId="1B73E52D" w:rsidR="0076708A" w:rsidRPr="00D9301C" w:rsidRDefault="0076708A" w:rsidP="003B6A3E">
            <w:pPr>
              <w:rPr>
                <w:rStyle w:val="SubtleEmphasis"/>
              </w:rPr>
            </w:pPr>
            <w:r>
              <w:rPr>
                <w:rStyle w:val="SubtleEmphasis"/>
              </w:rPr>
              <w:t xml:space="preserve">Director of People </w:t>
            </w:r>
            <w:r w:rsidR="00CD368A">
              <w:rPr>
                <w:rStyle w:val="SubtleEmphasis"/>
              </w:rPr>
              <w:t>&amp; Culture</w:t>
            </w:r>
          </w:p>
        </w:tc>
      </w:tr>
      <w:tr w:rsidR="0076708A" w:rsidRPr="00424E11" w14:paraId="10565294" w14:textId="77777777" w:rsidTr="003B6A3E">
        <w:trPr>
          <w:trHeight w:val="340"/>
        </w:trPr>
        <w:tc>
          <w:tcPr>
            <w:tcW w:w="4508" w:type="dxa"/>
            <w:vAlign w:val="center"/>
          </w:tcPr>
          <w:p w14:paraId="759A20D2" w14:textId="77777777" w:rsidR="0076708A" w:rsidRPr="00FE2C3C" w:rsidRDefault="0076708A" w:rsidP="003B6A3E">
            <w:pPr>
              <w:rPr>
                <w:rStyle w:val="SubtleEmphasis"/>
                <w:b/>
                <w:bCs/>
              </w:rPr>
            </w:pPr>
            <w:r w:rsidRPr="00FE2C3C">
              <w:rPr>
                <w:rStyle w:val="SubtleEmphasis"/>
                <w:b/>
                <w:bCs/>
              </w:rPr>
              <w:t>UNIT / SERVICE</w:t>
            </w:r>
          </w:p>
        </w:tc>
        <w:tc>
          <w:tcPr>
            <w:tcW w:w="4508" w:type="dxa"/>
            <w:vAlign w:val="center"/>
          </w:tcPr>
          <w:p w14:paraId="34EA01DD" w14:textId="6872A7C3" w:rsidR="0076708A" w:rsidRPr="00D9301C" w:rsidRDefault="0076708A" w:rsidP="003B6A3E">
            <w:pPr>
              <w:rPr>
                <w:rStyle w:val="SubtleEmphasis"/>
              </w:rPr>
            </w:pPr>
            <w:r>
              <w:rPr>
                <w:rStyle w:val="SubtleEmphasis"/>
              </w:rPr>
              <w:t>People Services</w:t>
            </w:r>
          </w:p>
        </w:tc>
      </w:tr>
      <w:tr w:rsidR="0076708A" w:rsidRPr="00424E11" w14:paraId="539B3E55" w14:textId="77777777" w:rsidTr="003B6A3E">
        <w:trPr>
          <w:trHeight w:val="340"/>
        </w:trPr>
        <w:tc>
          <w:tcPr>
            <w:tcW w:w="4508" w:type="dxa"/>
            <w:vAlign w:val="center"/>
          </w:tcPr>
          <w:p w14:paraId="5AAAC2B1" w14:textId="77777777" w:rsidR="0076708A" w:rsidRPr="00FE2C3C" w:rsidRDefault="0076708A" w:rsidP="003B6A3E">
            <w:pPr>
              <w:rPr>
                <w:rStyle w:val="SubtleEmphasis"/>
                <w:b/>
                <w:bCs/>
              </w:rPr>
            </w:pPr>
            <w:r w:rsidRPr="00FE2C3C">
              <w:rPr>
                <w:rStyle w:val="SubtleEmphasis"/>
                <w:b/>
                <w:bCs/>
              </w:rPr>
              <w:t>CONTACT EMAIL</w:t>
            </w:r>
          </w:p>
        </w:tc>
        <w:tc>
          <w:tcPr>
            <w:tcW w:w="4508" w:type="dxa"/>
            <w:vAlign w:val="center"/>
          </w:tcPr>
          <w:p w14:paraId="63FBF2B7" w14:textId="731B5078" w:rsidR="0076708A" w:rsidRPr="00D9301C" w:rsidRDefault="006263E9" w:rsidP="003B6A3E">
            <w:pPr>
              <w:rPr>
                <w:rStyle w:val="SubtleEmphasis"/>
              </w:rPr>
            </w:pPr>
            <w:r>
              <w:rPr>
                <w:rStyle w:val="SubtleEmphasis"/>
              </w:rPr>
              <w:t>Lwilliams3</w:t>
            </w:r>
            <w:r w:rsidR="0076708A" w:rsidRPr="00D9301C">
              <w:rPr>
                <w:rStyle w:val="SubtleEmphasis"/>
              </w:rPr>
              <w:t>@cardiffmet.ac.uk</w:t>
            </w:r>
          </w:p>
        </w:tc>
      </w:tr>
    </w:tbl>
    <w:p w14:paraId="7851C400" w14:textId="77777777" w:rsidR="0076708A" w:rsidRDefault="0076708A" w:rsidP="0076708A">
      <w:pPr>
        <w:pStyle w:val="ActionPoints"/>
        <w:numPr>
          <w:ilvl w:val="0"/>
          <w:numId w:val="0"/>
        </w:numPr>
      </w:pPr>
    </w:p>
    <w:p w14:paraId="71A3D4B1" w14:textId="01ACF8AE" w:rsidR="00CF27F3" w:rsidRDefault="0076708A" w:rsidP="004E6F46">
      <w:pPr>
        <w:pStyle w:val="ActionPoints"/>
        <w:numPr>
          <w:ilvl w:val="0"/>
          <w:numId w:val="0"/>
        </w:numPr>
      </w:pPr>
      <w:r w:rsidRPr="00425474">
        <w:rPr>
          <w:b/>
          <w:bCs/>
        </w:rPr>
        <w:t>Mae'r ddogfen hon hefyd ar gael yn Gymraeg</w:t>
      </w:r>
      <w:r w:rsidRPr="00962CBE">
        <w:t xml:space="preserve"> / </w:t>
      </w:r>
      <w:r>
        <w:t>This policy is available in Welsh.</w:t>
      </w:r>
    </w:p>
    <w:p w14:paraId="63CCCE80" w14:textId="77777777" w:rsidR="00CF27F3" w:rsidRDefault="00CF27F3">
      <w:pPr>
        <w:rPr>
          <w:rFonts w:eastAsiaTheme="majorEastAsia" w:cstheme="majorBidi"/>
          <w:szCs w:val="26"/>
        </w:rPr>
      </w:pPr>
      <w:r>
        <w:br w:type="page"/>
      </w:r>
    </w:p>
    <w:p w14:paraId="471537BE" w14:textId="27A136FB" w:rsidR="001B6792" w:rsidRDefault="0088184F" w:rsidP="009C7ADC">
      <w:pPr>
        <w:pStyle w:val="Heading1"/>
        <w:numPr>
          <w:ilvl w:val="0"/>
          <w:numId w:val="24"/>
        </w:numPr>
      </w:pPr>
      <w:bookmarkStart w:id="28" w:name="_Toc163141087"/>
      <w:r>
        <w:lastRenderedPageBreak/>
        <w:t>Introduction</w:t>
      </w:r>
      <w:bookmarkEnd w:id="28"/>
    </w:p>
    <w:p w14:paraId="1759082D" w14:textId="30814436" w:rsidR="00270EE4" w:rsidRDefault="00270EE4" w:rsidP="00270EE4">
      <w:pPr>
        <w:pStyle w:val="Heading2"/>
      </w:pPr>
      <w:r>
        <w:t xml:space="preserve">The University’s Capability Policy and Procedure provides a framework for the prompt, effective, supportive and consistent handling of capability issues throughout the University that is reflective of its values and behaviours. The University’s Articles of Government define the specific arrangements that apply only to holders of senior posts (as defined in the Articles of Government 1 (Interpretation) and Article 3 (1) (d) (i). This addendum describes these arrangements. </w:t>
      </w:r>
    </w:p>
    <w:p w14:paraId="5CA67BC1" w14:textId="6CC11E83" w:rsidR="00270EE4" w:rsidRDefault="00270EE4" w:rsidP="00270EE4">
      <w:pPr>
        <w:pStyle w:val="Heading2"/>
      </w:pPr>
      <w:r>
        <w:t>As far as possible, the provisions of the main capability procedure will apply to the management of concerns about the performance of holders of senior posts just as for other staff and the detailed procedural steps are not reproduced here.</w:t>
      </w:r>
    </w:p>
    <w:p w14:paraId="49A05FD0" w14:textId="77777777" w:rsidR="006263E9" w:rsidRDefault="006263E9" w:rsidP="006263E9"/>
    <w:p w14:paraId="79E67673" w14:textId="77777777" w:rsidR="00270EE4" w:rsidRDefault="00270EE4" w:rsidP="00270EE4">
      <w:pPr>
        <w:pStyle w:val="Heading1"/>
      </w:pPr>
      <w:bookmarkStart w:id="29" w:name="_Toc163141088"/>
      <w:r>
        <w:t>Suspension</w:t>
      </w:r>
      <w:bookmarkEnd w:id="29"/>
    </w:p>
    <w:p w14:paraId="53AACA6A" w14:textId="77777777" w:rsidR="00270EE4" w:rsidRDefault="00270EE4" w:rsidP="00270EE4">
      <w:pPr>
        <w:pStyle w:val="Heading2"/>
      </w:pPr>
      <w:r>
        <w:t xml:space="preserve">Paragraph 8.1 of the main policy defines the circumstances and procedure where perceived incapability is considered serious enough to merit the suspension of </w:t>
      </w:r>
      <w:proofErr w:type="gramStart"/>
      <w:r>
        <w:t>a</w:t>
      </w:r>
      <w:proofErr w:type="gramEnd"/>
      <w:r>
        <w:t xml:space="preserve"> employee. </w:t>
      </w:r>
    </w:p>
    <w:p w14:paraId="38259D10" w14:textId="77777777" w:rsidR="00270EE4" w:rsidRDefault="00270EE4" w:rsidP="00270EE4">
      <w:pPr>
        <w:pStyle w:val="Heading2"/>
      </w:pPr>
      <w:r>
        <w:t>In accordance with Article 10 (1) the Chair, or in the absence of the Chair, the Vice-Chair of the Board of Governors may suspend the holder of a senior post for misconduct or other good or urgent cause.  The Chair or Vice-Chair shall report such suspension in writing to the Board of Governors within two working days, or as soon thereafter as practicable. Further provisions in relation to suspension of holders of senior posts, including the right of appeal may be found in paragraph 10 of the Articles of Government.</w:t>
      </w:r>
    </w:p>
    <w:p w14:paraId="6F1235C1" w14:textId="77777777" w:rsidR="006263E9" w:rsidRDefault="006263E9" w:rsidP="006263E9"/>
    <w:p w14:paraId="2FFF65E7" w14:textId="77777777" w:rsidR="00270EE4" w:rsidRDefault="00270EE4" w:rsidP="005F5E72">
      <w:pPr>
        <w:pStyle w:val="Heading1"/>
      </w:pPr>
      <w:bookmarkStart w:id="30" w:name="_Toc163141089"/>
      <w:r>
        <w:t>Capability procedure</w:t>
      </w:r>
      <w:bookmarkEnd w:id="30"/>
      <w:r>
        <w:t xml:space="preserve"> </w:t>
      </w:r>
    </w:p>
    <w:p w14:paraId="1CE7A625" w14:textId="02571208" w:rsidR="00270EE4" w:rsidRDefault="00270EE4" w:rsidP="00270EE4">
      <w:pPr>
        <w:pStyle w:val="Heading2"/>
      </w:pPr>
      <w:r>
        <w:t xml:space="preserve">For the purposes of this policy, the Chair, or in the absence of the Chair, the Vice-Chair, of the Board of Governors has responsibility for the Vice-Chancellor and of the Clerk to the Board of Governors. The Vice-Chancellor is the manager of the University Secretary and all other holders of senior posts. All </w:t>
      </w:r>
      <w:r w:rsidRPr="005D34A2">
        <w:t>the provisions of the Capability Procedure in relation to Informal Resolution (paragraph 2.1-2.6), Formal Stage One (paragraph 4.1-4.5) and Formal Stage Two (paragraph 5.1-5.5) apply to the holders of senior posts with support normally provided by the People Services representative as for other staff and managers.</w:t>
      </w:r>
    </w:p>
    <w:p w14:paraId="0C914A2B" w14:textId="77777777" w:rsidR="006263E9" w:rsidRDefault="006263E9" w:rsidP="006263E9"/>
    <w:p w14:paraId="3ACC7E81" w14:textId="77777777" w:rsidR="00270EE4" w:rsidRDefault="00270EE4" w:rsidP="00E30D70">
      <w:pPr>
        <w:pStyle w:val="Heading1"/>
      </w:pPr>
      <w:bookmarkStart w:id="31" w:name="_Toc163141090"/>
      <w:r>
        <w:t>Appeals arising from stages one or two</w:t>
      </w:r>
      <w:bookmarkEnd w:id="31"/>
    </w:p>
    <w:p w14:paraId="621EF09D" w14:textId="77777777" w:rsidR="00270EE4" w:rsidRDefault="00270EE4" w:rsidP="00270EE4">
      <w:pPr>
        <w:pStyle w:val="Heading2"/>
      </w:pPr>
      <w:r>
        <w:lastRenderedPageBreak/>
        <w:t>A holder of a senior post may appeal against a formal warning issued at either stage one or two of the capability procedure following the same procedure as other staff.  Appeals, compliant with paragraphs 9.1 the main capability procedure, should be submitted to the Director of People Services.</w:t>
      </w:r>
    </w:p>
    <w:p w14:paraId="50B7E0AF" w14:textId="77777777" w:rsidR="00270EE4" w:rsidRDefault="00270EE4" w:rsidP="00270EE4">
      <w:pPr>
        <w:pStyle w:val="Heading2"/>
      </w:pPr>
      <w:r>
        <w:t xml:space="preserve">The Chair will appoint either another lay member of the Board of Governors or an external expert to act as the Appeal Officer in relation to any appeals submitted at stages one or two (provided they have had no prior involvement with the matters under consideration) and their decision will be final. </w:t>
      </w:r>
    </w:p>
    <w:p w14:paraId="571A42FA" w14:textId="77777777" w:rsidR="006263E9" w:rsidRDefault="006263E9" w:rsidP="006263E9"/>
    <w:p w14:paraId="04588CC6" w14:textId="77777777" w:rsidR="00270EE4" w:rsidRDefault="00270EE4" w:rsidP="00E30D70">
      <w:pPr>
        <w:pStyle w:val="Heading1"/>
      </w:pPr>
      <w:bookmarkStart w:id="32" w:name="_Toc163141091"/>
      <w:r>
        <w:t>Capability Hearing</w:t>
      </w:r>
      <w:bookmarkEnd w:id="32"/>
    </w:p>
    <w:p w14:paraId="7E2CB117" w14:textId="77777777" w:rsidR="00270EE4" w:rsidRDefault="00270EE4" w:rsidP="00270EE4">
      <w:pPr>
        <w:pStyle w:val="Heading2"/>
      </w:pPr>
      <w:r>
        <w:t xml:space="preserve">Where there has been a failure to achieve or maintain the improvement required within the agreed timeframe the person responsible (Vice-Chancellor in relation to a holder of a senior post or Chair of the Board of Governors in relation to the Vice-Chancellor) should refer to the University Secretary and Clerk to the Board of Governors (or to the Director of People Services if the person subject to a capability process is the Clerk).  As dismissal is a possible outcome of a Capability Hearing, the University Secretary and Clerk to the Board of Governors should convene a Special Committee (in accordance with Article 10 (5)) to examine the facts, otherwise investigate the grounds for dismissal, and to make a report to the Board of Governors. </w:t>
      </w:r>
    </w:p>
    <w:p w14:paraId="62287105" w14:textId="77777777" w:rsidR="006263E9" w:rsidRDefault="006263E9" w:rsidP="006263E9"/>
    <w:p w14:paraId="00781AF1" w14:textId="77777777" w:rsidR="00270EE4" w:rsidRDefault="00270EE4" w:rsidP="00E30D70">
      <w:pPr>
        <w:pStyle w:val="Heading1"/>
      </w:pPr>
      <w:bookmarkStart w:id="33" w:name="_Toc163141092"/>
      <w:r>
        <w:t>Appeal arising from stage three (Capability Hearing)</w:t>
      </w:r>
      <w:bookmarkEnd w:id="33"/>
    </w:p>
    <w:p w14:paraId="59F43693" w14:textId="4BD70757" w:rsidR="009C7ADC" w:rsidRPr="009C7ADC" w:rsidRDefault="00270EE4" w:rsidP="00E30D70">
      <w:pPr>
        <w:pStyle w:val="Heading2"/>
      </w:pPr>
      <w:r>
        <w:t xml:space="preserve">The Chair, or in the absence of the Chair, the Vice-Chair of the Board of Governors should designate an external expert to act as the Appeal Officer. They will follow the Capability </w:t>
      </w:r>
      <w:r w:rsidRPr="005D34A2">
        <w:t>procedure (section 9).</w:t>
      </w:r>
    </w:p>
    <w:p w14:paraId="32F3772C" w14:textId="77777777" w:rsidR="001B6792" w:rsidRPr="001B6792" w:rsidRDefault="001B6792" w:rsidP="001B6792"/>
    <w:sectPr w:rsidR="001B6792" w:rsidRPr="001B6792" w:rsidSect="00440ECA">
      <w:footerReference w:type="default" r:id="rId15"/>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83472" w14:textId="77777777" w:rsidR="00A7405D" w:rsidRDefault="00A7405D" w:rsidP="003B0CD4">
      <w:pPr>
        <w:spacing w:after="0" w:line="240" w:lineRule="auto"/>
      </w:pPr>
      <w:r>
        <w:separator/>
      </w:r>
    </w:p>
  </w:endnote>
  <w:endnote w:type="continuationSeparator" w:id="0">
    <w:p w14:paraId="0AA00FC9" w14:textId="77777777" w:rsidR="00A7405D" w:rsidRDefault="00A7405D"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AAE7F" w14:textId="77777777" w:rsidR="00A7405D" w:rsidRDefault="00A7405D" w:rsidP="003B0CD4">
      <w:pPr>
        <w:spacing w:after="0" w:line="240" w:lineRule="auto"/>
      </w:pPr>
      <w:r>
        <w:separator/>
      </w:r>
    </w:p>
  </w:footnote>
  <w:footnote w:type="continuationSeparator" w:id="0">
    <w:p w14:paraId="285592F1" w14:textId="77777777" w:rsidR="00A7405D" w:rsidRDefault="00A7405D"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C41FEE"/>
    <w:multiLevelType w:val="multilevel"/>
    <w:tmpl w:val="5E2EA5A2"/>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0"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3691871">
    <w:abstractNumId w:val="20"/>
  </w:num>
  <w:num w:numId="2" w16cid:durableId="1082408052">
    <w:abstractNumId w:val="12"/>
  </w:num>
  <w:num w:numId="3" w16cid:durableId="63570723">
    <w:abstractNumId w:val="14"/>
  </w:num>
  <w:num w:numId="4" w16cid:durableId="1781295064">
    <w:abstractNumId w:val="17"/>
  </w:num>
  <w:num w:numId="5" w16cid:durableId="846555647">
    <w:abstractNumId w:val="13"/>
  </w:num>
  <w:num w:numId="6" w16cid:durableId="2010407432">
    <w:abstractNumId w:val="18"/>
  </w:num>
  <w:num w:numId="7" w16cid:durableId="768164016">
    <w:abstractNumId w:val="9"/>
  </w:num>
  <w:num w:numId="8" w16cid:durableId="1294289299">
    <w:abstractNumId w:val="7"/>
  </w:num>
  <w:num w:numId="9" w16cid:durableId="1327706005">
    <w:abstractNumId w:val="6"/>
  </w:num>
  <w:num w:numId="10" w16cid:durableId="1608393841">
    <w:abstractNumId w:val="5"/>
  </w:num>
  <w:num w:numId="11" w16cid:durableId="336886272">
    <w:abstractNumId w:val="4"/>
  </w:num>
  <w:num w:numId="12" w16cid:durableId="644360497">
    <w:abstractNumId w:val="8"/>
  </w:num>
  <w:num w:numId="13" w16cid:durableId="472215589">
    <w:abstractNumId w:val="3"/>
  </w:num>
  <w:num w:numId="14" w16cid:durableId="1473449412">
    <w:abstractNumId w:val="2"/>
  </w:num>
  <w:num w:numId="15" w16cid:durableId="1653370072">
    <w:abstractNumId w:val="1"/>
  </w:num>
  <w:num w:numId="16" w16cid:durableId="1892378327">
    <w:abstractNumId w:val="0"/>
  </w:num>
  <w:num w:numId="17" w16cid:durableId="1338194836">
    <w:abstractNumId w:val="10"/>
  </w:num>
  <w:num w:numId="18" w16cid:durableId="2145153560">
    <w:abstractNumId w:val="16"/>
  </w:num>
  <w:num w:numId="19" w16cid:durableId="2345857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295499">
    <w:abstractNumId w:val="19"/>
  </w:num>
  <w:num w:numId="21" w16cid:durableId="1423381323">
    <w:abstractNumId w:val="11"/>
  </w:num>
  <w:num w:numId="22" w16cid:durableId="1513687921">
    <w:abstractNumId w:val="15"/>
  </w:num>
  <w:num w:numId="23" w16cid:durableId="3152597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57989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48099994">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2B0"/>
    <w:rsid w:val="00015CC3"/>
    <w:rsid w:val="00021431"/>
    <w:rsid w:val="00023AAD"/>
    <w:rsid w:val="00023DAB"/>
    <w:rsid w:val="00034C64"/>
    <w:rsid w:val="000423C2"/>
    <w:rsid w:val="00067966"/>
    <w:rsid w:val="00084894"/>
    <w:rsid w:val="00087112"/>
    <w:rsid w:val="0009597B"/>
    <w:rsid w:val="00096435"/>
    <w:rsid w:val="000C5F65"/>
    <w:rsid w:val="000D0B2C"/>
    <w:rsid w:val="000D23F4"/>
    <w:rsid w:val="000D3EF5"/>
    <w:rsid w:val="000D76AC"/>
    <w:rsid w:val="000F0838"/>
    <w:rsid w:val="000F13D6"/>
    <w:rsid w:val="000F3FF4"/>
    <w:rsid w:val="0012564B"/>
    <w:rsid w:val="00130BA3"/>
    <w:rsid w:val="0013304E"/>
    <w:rsid w:val="0013607D"/>
    <w:rsid w:val="001367FE"/>
    <w:rsid w:val="001420C5"/>
    <w:rsid w:val="00150573"/>
    <w:rsid w:val="0015225C"/>
    <w:rsid w:val="00161EDB"/>
    <w:rsid w:val="00176A6B"/>
    <w:rsid w:val="001A52A7"/>
    <w:rsid w:val="001A7F68"/>
    <w:rsid w:val="001B0E09"/>
    <w:rsid w:val="001B6792"/>
    <w:rsid w:val="001B6874"/>
    <w:rsid w:val="001C0E14"/>
    <w:rsid w:val="001D589B"/>
    <w:rsid w:val="001D610B"/>
    <w:rsid w:val="001E196D"/>
    <w:rsid w:val="001E3D74"/>
    <w:rsid w:val="001E54DD"/>
    <w:rsid w:val="00215570"/>
    <w:rsid w:val="0024778D"/>
    <w:rsid w:val="00260329"/>
    <w:rsid w:val="00261178"/>
    <w:rsid w:val="00263057"/>
    <w:rsid w:val="00263637"/>
    <w:rsid w:val="00270EE4"/>
    <w:rsid w:val="00271D1B"/>
    <w:rsid w:val="00276D78"/>
    <w:rsid w:val="002B06FC"/>
    <w:rsid w:val="002D4250"/>
    <w:rsid w:val="002F3B5B"/>
    <w:rsid w:val="00310A76"/>
    <w:rsid w:val="003205F6"/>
    <w:rsid w:val="0032264E"/>
    <w:rsid w:val="00341C01"/>
    <w:rsid w:val="00343945"/>
    <w:rsid w:val="00351D20"/>
    <w:rsid w:val="003526E4"/>
    <w:rsid w:val="00367FE6"/>
    <w:rsid w:val="00376449"/>
    <w:rsid w:val="00392240"/>
    <w:rsid w:val="003977C2"/>
    <w:rsid w:val="003A7850"/>
    <w:rsid w:val="003B0CD4"/>
    <w:rsid w:val="003C2126"/>
    <w:rsid w:val="003E54CB"/>
    <w:rsid w:val="003E58E0"/>
    <w:rsid w:val="003E6D68"/>
    <w:rsid w:val="003E6F0D"/>
    <w:rsid w:val="003F4934"/>
    <w:rsid w:val="004003B1"/>
    <w:rsid w:val="00406B6E"/>
    <w:rsid w:val="00424E11"/>
    <w:rsid w:val="00425474"/>
    <w:rsid w:val="00440ECA"/>
    <w:rsid w:val="00454793"/>
    <w:rsid w:val="004618C7"/>
    <w:rsid w:val="00464DBC"/>
    <w:rsid w:val="004734A0"/>
    <w:rsid w:val="00473CE2"/>
    <w:rsid w:val="00492B31"/>
    <w:rsid w:val="004A0911"/>
    <w:rsid w:val="004B20D0"/>
    <w:rsid w:val="004B41C6"/>
    <w:rsid w:val="004C64F6"/>
    <w:rsid w:val="004D3778"/>
    <w:rsid w:val="004D596B"/>
    <w:rsid w:val="004E39C7"/>
    <w:rsid w:val="004E6F06"/>
    <w:rsid w:val="004E6F46"/>
    <w:rsid w:val="004F3D8E"/>
    <w:rsid w:val="004F3E35"/>
    <w:rsid w:val="004F3F03"/>
    <w:rsid w:val="005005F9"/>
    <w:rsid w:val="005035F0"/>
    <w:rsid w:val="00530F92"/>
    <w:rsid w:val="005367CD"/>
    <w:rsid w:val="00537AEA"/>
    <w:rsid w:val="00542772"/>
    <w:rsid w:val="0055051B"/>
    <w:rsid w:val="00561B34"/>
    <w:rsid w:val="0056661F"/>
    <w:rsid w:val="00572FAA"/>
    <w:rsid w:val="00594A7A"/>
    <w:rsid w:val="005A5AD5"/>
    <w:rsid w:val="005A5E5F"/>
    <w:rsid w:val="005B454A"/>
    <w:rsid w:val="005C1286"/>
    <w:rsid w:val="005C6410"/>
    <w:rsid w:val="005D0B18"/>
    <w:rsid w:val="005D34A2"/>
    <w:rsid w:val="005D3DFB"/>
    <w:rsid w:val="005F3EB7"/>
    <w:rsid w:val="005F5E72"/>
    <w:rsid w:val="0060088D"/>
    <w:rsid w:val="006263E9"/>
    <w:rsid w:val="006377CE"/>
    <w:rsid w:val="00645C47"/>
    <w:rsid w:val="006649BD"/>
    <w:rsid w:val="00675991"/>
    <w:rsid w:val="00684ACE"/>
    <w:rsid w:val="00686B34"/>
    <w:rsid w:val="006875F6"/>
    <w:rsid w:val="00697DFA"/>
    <w:rsid w:val="006A0052"/>
    <w:rsid w:val="006A4FE6"/>
    <w:rsid w:val="006B33D7"/>
    <w:rsid w:val="006D55BC"/>
    <w:rsid w:val="006D6498"/>
    <w:rsid w:val="00700188"/>
    <w:rsid w:val="00701679"/>
    <w:rsid w:val="0071039C"/>
    <w:rsid w:val="00714650"/>
    <w:rsid w:val="007150F4"/>
    <w:rsid w:val="00722FD5"/>
    <w:rsid w:val="00734A37"/>
    <w:rsid w:val="00734D37"/>
    <w:rsid w:val="00741676"/>
    <w:rsid w:val="00742F33"/>
    <w:rsid w:val="0075585D"/>
    <w:rsid w:val="0076471B"/>
    <w:rsid w:val="0076708A"/>
    <w:rsid w:val="0077217C"/>
    <w:rsid w:val="007A0E66"/>
    <w:rsid w:val="007A1CF9"/>
    <w:rsid w:val="007C0B40"/>
    <w:rsid w:val="007F447E"/>
    <w:rsid w:val="00803D56"/>
    <w:rsid w:val="00806FFF"/>
    <w:rsid w:val="00813047"/>
    <w:rsid w:val="00815A26"/>
    <w:rsid w:val="00824DDD"/>
    <w:rsid w:val="00844206"/>
    <w:rsid w:val="008467C2"/>
    <w:rsid w:val="00854E81"/>
    <w:rsid w:val="008569CD"/>
    <w:rsid w:val="008627B3"/>
    <w:rsid w:val="00862D95"/>
    <w:rsid w:val="008637E7"/>
    <w:rsid w:val="00866360"/>
    <w:rsid w:val="008741DB"/>
    <w:rsid w:val="0088184F"/>
    <w:rsid w:val="0088599E"/>
    <w:rsid w:val="008B5732"/>
    <w:rsid w:val="008C551C"/>
    <w:rsid w:val="008C6176"/>
    <w:rsid w:val="008C779B"/>
    <w:rsid w:val="008D23D2"/>
    <w:rsid w:val="008D5ACA"/>
    <w:rsid w:val="008D7144"/>
    <w:rsid w:val="00900A23"/>
    <w:rsid w:val="00905E84"/>
    <w:rsid w:val="00931980"/>
    <w:rsid w:val="009359B4"/>
    <w:rsid w:val="0094349E"/>
    <w:rsid w:val="00945CC4"/>
    <w:rsid w:val="00952ED2"/>
    <w:rsid w:val="00962CBE"/>
    <w:rsid w:val="00971EA6"/>
    <w:rsid w:val="00973B36"/>
    <w:rsid w:val="00973C73"/>
    <w:rsid w:val="0098001E"/>
    <w:rsid w:val="00993BF9"/>
    <w:rsid w:val="009A3418"/>
    <w:rsid w:val="009C2331"/>
    <w:rsid w:val="009C26A5"/>
    <w:rsid w:val="009C7ADC"/>
    <w:rsid w:val="009C7B96"/>
    <w:rsid w:val="009D2881"/>
    <w:rsid w:val="009D4EF7"/>
    <w:rsid w:val="009D582A"/>
    <w:rsid w:val="00A05E79"/>
    <w:rsid w:val="00A10647"/>
    <w:rsid w:val="00A11DD3"/>
    <w:rsid w:val="00A17065"/>
    <w:rsid w:val="00A26D3C"/>
    <w:rsid w:val="00A640A2"/>
    <w:rsid w:val="00A70D28"/>
    <w:rsid w:val="00A7405D"/>
    <w:rsid w:val="00A7691F"/>
    <w:rsid w:val="00A86085"/>
    <w:rsid w:val="00AA4054"/>
    <w:rsid w:val="00AC6455"/>
    <w:rsid w:val="00AD1CA8"/>
    <w:rsid w:val="00AE3499"/>
    <w:rsid w:val="00AE3A65"/>
    <w:rsid w:val="00AE6583"/>
    <w:rsid w:val="00AE7CC3"/>
    <w:rsid w:val="00B04A83"/>
    <w:rsid w:val="00B05A36"/>
    <w:rsid w:val="00B0766D"/>
    <w:rsid w:val="00B1455D"/>
    <w:rsid w:val="00B23770"/>
    <w:rsid w:val="00B36065"/>
    <w:rsid w:val="00B36605"/>
    <w:rsid w:val="00B528ED"/>
    <w:rsid w:val="00B53DDB"/>
    <w:rsid w:val="00B54D4D"/>
    <w:rsid w:val="00B6307B"/>
    <w:rsid w:val="00B65212"/>
    <w:rsid w:val="00B752A6"/>
    <w:rsid w:val="00B75892"/>
    <w:rsid w:val="00B82F2B"/>
    <w:rsid w:val="00B86E39"/>
    <w:rsid w:val="00B933ED"/>
    <w:rsid w:val="00BA1119"/>
    <w:rsid w:val="00BA6C69"/>
    <w:rsid w:val="00BB74FF"/>
    <w:rsid w:val="00BC77B0"/>
    <w:rsid w:val="00BE4CD9"/>
    <w:rsid w:val="00BF5AAF"/>
    <w:rsid w:val="00C02C08"/>
    <w:rsid w:val="00C05B84"/>
    <w:rsid w:val="00C07B20"/>
    <w:rsid w:val="00C07FB0"/>
    <w:rsid w:val="00C24D8F"/>
    <w:rsid w:val="00C30F00"/>
    <w:rsid w:val="00C3254C"/>
    <w:rsid w:val="00C341BE"/>
    <w:rsid w:val="00C47429"/>
    <w:rsid w:val="00C527AA"/>
    <w:rsid w:val="00C63833"/>
    <w:rsid w:val="00C9708F"/>
    <w:rsid w:val="00CA1500"/>
    <w:rsid w:val="00CA6EDB"/>
    <w:rsid w:val="00CB137C"/>
    <w:rsid w:val="00CB1F64"/>
    <w:rsid w:val="00CB5D44"/>
    <w:rsid w:val="00CD2830"/>
    <w:rsid w:val="00CD368A"/>
    <w:rsid w:val="00CD441C"/>
    <w:rsid w:val="00CD582A"/>
    <w:rsid w:val="00CE47D3"/>
    <w:rsid w:val="00CE608D"/>
    <w:rsid w:val="00CE66CC"/>
    <w:rsid w:val="00CF27F3"/>
    <w:rsid w:val="00CF4655"/>
    <w:rsid w:val="00D02B43"/>
    <w:rsid w:val="00D20880"/>
    <w:rsid w:val="00D325C0"/>
    <w:rsid w:val="00D46E50"/>
    <w:rsid w:val="00D52B06"/>
    <w:rsid w:val="00D5591B"/>
    <w:rsid w:val="00D819C9"/>
    <w:rsid w:val="00D9301C"/>
    <w:rsid w:val="00D973DB"/>
    <w:rsid w:val="00DA05EE"/>
    <w:rsid w:val="00DA46BD"/>
    <w:rsid w:val="00DA60DF"/>
    <w:rsid w:val="00DD3BC4"/>
    <w:rsid w:val="00DE4000"/>
    <w:rsid w:val="00E212A3"/>
    <w:rsid w:val="00E30D70"/>
    <w:rsid w:val="00E374E4"/>
    <w:rsid w:val="00E53462"/>
    <w:rsid w:val="00E62C64"/>
    <w:rsid w:val="00E70C69"/>
    <w:rsid w:val="00E734C7"/>
    <w:rsid w:val="00E84FDC"/>
    <w:rsid w:val="00EA69F4"/>
    <w:rsid w:val="00EC2C8F"/>
    <w:rsid w:val="00ED02EC"/>
    <w:rsid w:val="00ED1374"/>
    <w:rsid w:val="00ED184E"/>
    <w:rsid w:val="00ED19D8"/>
    <w:rsid w:val="00ED6897"/>
    <w:rsid w:val="00EE23DF"/>
    <w:rsid w:val="00EF69B5"/>
    <w:rsid w:val="00F006D8"/>
    <w:rsid w:val="00F01572"/>
    <w:rsid w:val="00F02A50"/>
    <w:rsid w:val="00F061C9"/>
    <w:rsid w:val="00F07112"/>
    <w:rsid w:val="00F20D28"/>
    <w:rsid w:val="00F25B23"/>
    <w:rsid w:val="00F314A6"/>
    <w:rsid w:val="00F31A84"/>
    <w:rsid w:val="00F502F9"/>
    <w:rsid w:val="00F52D8A"/>
    <w:rsid w:val="00F74ABA"/>
    <w:rsid w:val="00F77E1A"/>
    <w:rsid w:val="00F84635"/>
    <w:rsid w:val="00F9449C"/>
    <w:rsid w:val="00FA30DC"/>
    <w:rsid w:val="00FC6E7A"/>
    <w:rsid w:val="00FE2C3C"/>
    <w:rsid w:val="0598C42B"/>
    <w:rsid w:val="15E3BA18"/>
    <w:rsid w:val="15EC242F"/>
    <w:rsid w:val="1B368405"/>
    <w:rsid w:val="1CC4707F"/>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B933ED"/>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2D8A"/>
    <w:pPr>
      <w:keepNext/>
      <w:spacing w:after="0" w:line="240" w:lineRule="auto"/>
      <w:contextualSpacing/>
      <w:outlineLvl w:val="0"/>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F52D8A"/>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B933ED"/>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64C28D18AFBB46A16CEA99CFC16459" ma:contentTypeVersion="7" ma:contentTypeDescription="Create a new document." ma:contentTypeScope="" ma:versionID="4c86b87c750033b9451b0cc61d964389">
  <xsd:schema xmlns:xsd="http://www.w3.org/2001/XMLSchema" xmlns:xs="http://www.w3.org/2001/XMLSchema" xmlns:p="http://schemas.microsoft.com/office/2006/metadata/properties" xmlns:ns2="6e89537f-e53f-4f5e-adc0-920a7c9650dd" xmlns:ns3="3c7480db-a824-40cc-87de-1a27d6afaaee" targetNamespace="http://schemas.microsoft.com/office/2006/metadata/properties" ma:root="true" ma:fieldsID="002ca3a1700794dfd74e0eda84eb058d" ns2:_="" ns3:_="">
    <xsd:import namespace="6e89537f-e53f-4f5e-adc0-920a7c9650dd"/>
    <xsd:import namespace="3c7480db-a824-40cc-87de-1a27d6afaaee"/>
    <xsd:element name="properties">
      <xsd:complexType>
        <xsd:sequence>
          <xsd:element name="documentManagement">
            <xsd:complexType>
              <xsd:all>
                <xsd:element ref="ns2:MediaServiceMetadata" minOccurs="0"/>
                <xsd:element ref="ns2:MediaServiceFastMetadata" minOccurs="0"/>
                <xsd:element ref="ns2:Not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9537f-e53f-4f5e-adc0-920a7c965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 ma:index="10" nillable="true" ma:displayName="Note" ma:format="Dropdown" ma:internalName="Note">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7480db-a824-40cc-87de-1a27d6afaa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 xmlns="6e89537f-e53f-4f5e-adc0-920a7c9650dd" xsi:nil="true"/>
  </documentManagement>
</p:properties>
</file>

<file path=customXml/itemProps1.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2.xml><?xml version="1.0" encoding="utf-8"?>
<ds:datastoreItem xmlns:ds="http://schemas.openxmlformats.org/officeDocument/2006/customXml" ds:itemID="{39631274-46D4-46A8-BB0B-AC05F562C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9537f-e53f-4f5e-adc0-920a7c9650dd"/>
    <ds:schemaRef ds:uri="3c7480db-a824-40cc-87de-1a27d6afa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4.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6e89537f-e53f-4f5e-adc0-920a7c9650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2888</Words>
  <Characters>16466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Boole, George</cp:lastModifiedBy>
  <cp:revision>3</cp:revision>
  <dcterms:created xsi:type="dcterms:W3CDTF">2024-09-13T07:46:00Z</dcterms:created>
  <dcterms:modified xsi:type="dcterms:W3CDTF">2025-01-08T14:36:00Z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0x0101009764C28D18AFBB46A16CEA99CFC16459</vt:lpwstr>
  </property>
</Properties>
</file>