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ED69" w14:textId="77777777" w:rsidR="00DB03C3" w:rsidRDefault="00DB03C3" w:rsidP="00982C46">
      <w:pPr>
        <w:pStyle w:val="Heading2"/>
        <w:ind w:left="720"/>
        <w:rPr>
          <w:rFonts w:ascii="Arial" w:hAnsi="Arial" w:cs="Arial"/>
          <w:sz w:val="22"/>
          <w:szCs w:val="22"/>
        </w:rPr>
      </w:pPr>
    </w:p>
    <w:p w14:paraId="02924594" w14:textId="77777777" w:rsidR="00982C46" w:rsidRPr="0030505C" w:rsidRDefault="00982C46" w:rsidP="00982C46">
      <w:pPr>
        <w:pStyle w:val="Heading2"/>
        <w:ind w:left="720"/>
        <w:rPr>
          <w:rFonts w:ascii="Arial" w:hAnsi="Arial" w:cs="Arial"/>
          <w:sz w:val="22"/>
          <w:szCs w:val="22"/>
          <w:u w:val="single"/>
        </w:rPr>
      </w:pPr>
      <w:r w:rsidRPr="0030505C">
        <w:rPr>
          <w:rFonts w:ascii="Arial" w:hAnsi="Arial" w:cs="Arial"/>
          <w:sz w:val="22"/>
          <w:szCs w:val="22"/>
          <w:u w:val="single"/>
        </w:rPr>
        <w:t>CARDIFF METROPOLITAN UNIVERSITY</w:t>
      </w:r>
    </w:p>
    <w:p w14:paraId="4083F038" w14:textId="77777777" w:rsidR="00982C46" w:rsidRDefault="00982C46" w:rsidP="00982C46">
      <w:pPr>
        <w:ind w:left="720"/>
        <w:rPr>
          <w:rFonts w:ascii="Arial" w:hAnsi="Arial" w:cs="Arial"/>
          <w:b/>
        </w:rPr>
      </w:pPr>
    </w:p>
    <w:p w14:paraId="492A91A5" w14:textId="77777777" w:rsidR="00DB246A" w:rsidRPr="0030505C" w:rsidRDefault="00DB246A" w:rsidP="00982C46">
      <w:pPr>
        <w:ind w:left="720"/>
        <w:rPr>
          <w:rFonts w:ascii="Arial" w:hAnsi="Arial" w:cs="Arial"/>
          <w:b/>
        </w:rPr>
      </w:pPr>
    </w:p>
    <w:p w14:paraId="20A369B1" w14:textId="77777777" w:rsidR="00982C46" w:rsidRPr="0030505C" w:rsidRDefault="00982C46" w:rsidP="00982C46">
      <w:pPr>
        <w:pStyle w:val="Heading2"/>
        <w:rPr>
          <w:rFonts w:ascii="Arial" w:hAnsi="Arial" w:cs="Arial"/>
          <w:sz w:val="22"/>
          <w:szCs w:val="22"/>
          <w:u w:val="single"/>
        </w:rPr>
      </w:pPr>
      <w:r w:rsidRPr="0030505C">
        <w:rPr>
          <w:rFonts w:ascii="Arial" w:hAnsi="Arial" w:cs="Arial"/>
          <w:sz w:val="22"/>
          <w:szCs w:val="22"/>
        </w:rPr>
        <w:tab/>
      </w:r>
      <w:r w:rsidRPr="0030505C">
        <w:rPr>
          <w:rFonts w:ascii="Arial" w:hAnsi="Arial" w:cs="Arial"/>
          <w:sz w:val="22"/>
          <w:szCs w:val="22"/>
          <w:u w:val="single"/>
        </w:rPr>
        <w:t xml:space="preserve">MEETING OF THE BOARD OF GOVERNORS: </w:t>
      </w:r>
      <w:r>
        <w:rPr>
          <w:rFonts w:ascii="Arial" w:hAnsi="Arial" w:cs="Arial"/>
          <w:sz w:val="22"/>
          <w:szCs w:val="22"/>
          <w:u w:val="single"/>
        </w:rPr>
        <w:t>TUESDAY</w:t>
      </w:r>
      <w:r w:rsidRPr="0030505C">
        <w:rPr>
          <w:rFonts w:ascii="Arial" w:hAnsi="Arial" w:cs="Arial"/>
          <w:sz w:val="22"/>
          <w:szCs w:val="22"/>
          <w:u w:val="single"/>
        </w:rPr>
        <w:t xml:space="preserve">, </w:t>
      </w:r>
      <w:r>
        <w:rPr>
          <w:rFonts w:ascii="Arial" w:hAnsi="Arial" w:cs="Arial"/>
          <w:sz w:val="22"/>
          <w:szCs w:val="22"/>
          <w:u w:val="single"/>
        </w:rPr>
        <w:t xml:space="preserve">29 NOVEMBER </w:t>
      </w:r>
      <w:r w:rsidRPr="0030505C">
        <w:rPr>
          <w:rFonts w:ascii="Arial" w:hAnsi="Arial" w:cs="Arial"/>
          <w:sz w:val="22"/>
          <w:szCs w:val="22"/>
          <w:u w:val="single"/>
        </w:rPr>
        <w:t>201</w:t>
      </w:r>
      <w:r>
        <w:rPr>
          <w:rFonts w:ascii="Arial" w:hAnsi="Arial" w:cs="Arial"/>
          <w:sz w:val="22"/>
          <w:szCs w:val="22"/>
          <w:u w:val="single"/>
        </w:rPr>
        <w:t>6</w:t>
      </w:r>
    </w:p>
    <w:p w14:paraId="381A7182" w14:textId="77777777" w:rsidR="00982C46" w:rsidRDefault="00982C46" w:rsidP="00982C46">
      <w:pPr>
        <w:jc w:val="center"/>
        <w:rPr>
          <w:rFonts w:ascii="Arial" w:hAnsi="Arial" w:cs="Arial"/>
          <w:b/>
          <w:u w:val="single"/>
        </w:rPr>
      </w:pPr>
    </w:p>
    <w:p w14:paraId="698169A2" w14:textId="77777777" w:rsidR="00982C46" w:rsidRPr="0030505C" w:rsidRDefault="00982C46" w:rsidP="00982C46">
      <w:pPr>
        <w:jc w:val="center"/>
        <w:rPr>
          <w:rFonts w:ascii="Arial" w:hAnsi="Arial" w:cs="Arial"/>
          <w:b/>
          <w:u w:val="single"/>
        </w:rPr>
      </w:pPr>
    </w:p>
    <w:p w14:paraId="24BE4ACA" w14:textId="477445AE" w:rsidR="00982C46" w:rsidRPr="00B34252" w:rsidRDefault="00982C46" w:rsidP="00982C46">
      <w:pPr>
        <w:jc w:val="center"/>
        <w:rPr>
          <w:rFonts w:ascii="Arial" w:hAnsi="Arial" w:cs="Arial"/>
          <w:b/>
          <w:u w:val="single"/>
        </w:rPr>
      </w:pPr>
      <w:r w:rsidRPr="00B34252">
        <w:rPr>
          <w:rFonts w:ascii="Arial" w:hAnsi="Arial" w:cs="Arial"/>
          <w:b/>
          <w:u w:val="single"/>
        </w:rPr>
        <w:t>MINUTES</w:t>
      </w:r>
    </w:p>
    <w:p w14:paraId="3347E02E" w14:textId="77777777" w:rsidR="00982C46" w:rsidRPr="00F529CE" w:rsidRDefault="00982C46" w:rsidP="00982C46">
      <w:pPr>
        <w:jc w:val="center"/>
        <w:rPr>
          <w:rFonts w:ascii="Arial" w:hAnsi="Arial" w:cs="Arial"/>
          <w:b/>
          <w:u w:val="single"/>
        </w:rPr>
      </w:pPr>
    </w:p>
    <w:p w14:paraId="67701269" w14:textId="4949EB72" w:rsidR="00982C46" w:rsidRPr="00F529CE" w:rsidRDefault="00982C46" w:rsidP="00982C46">
      <w:pPr>
        <w:pStyle w:val="PlainText"/>
        <w:ind w:left="2160" w:hanging="1440"/>
        <w:jc w:val="both"/>
        <w:rPr>
          <w:rFonts w:ascii="Arial" w:eastAsia="MS Mincho" w:hAnsi="Arial" w:cs="Arial"/>
          <w:sz w:val="22"/>
          <w:szCs w:val="22"/>
        </w:rPr>
      </w:pPr>
      <w:r w:rsidRPr="00F529CE">
        <w:rPr>
          <w:rFonts w:ascii="Arial" w:eastAsia="MS Mincho" w:hAnsi="Arial" w:cs="Arial"/>
          <w:b/>
          <w:sz w:val="22"/>
          <w:szCs w:val="22"/>
          <w:u w:val="single"/>
        </w:rPr>
        <w:t>Present</w:t>
      </w:r>
      <w:r w:rsidRPr="00F529CE">
        <w:rPr>
          <w:rFonts w:ascii="Arial" w:eastAsia="MS Mincho" w:hAnsi="Arial" w:cs="Arial"/>
          <w:b/>
          <w:sz w:val="22"/>
          <w:szCs w:val="22"/>
        </w:rPr>
        <w:t>:</w:t>
      </w:r>
      <w:r w:rsidRPr="00F529CE">
        <w:rPr>
          <w:rFonts w:ascii="Arial" w:eastAsia="MS Mincho" w:hAnsi="Arial" w:cs="Arial"/>
          <w:b/>
          <w:sz w:val="22"/>
          <w:szCs w:val="22"/>
        </w:rPr>
        <w:tab/>
      </w:r>
      <w:proofErr w:type="spellStart"/>
      <w:r w:rsidRPr="00F529CE">
        <w:rPr>
          <w:rFonts w:ascii="Arial" w:eastAsia="MS Mincho" w:hAnsi="Arial" w:cs="Arial"/>
          <w:sz w:val="22"/>
          <w:szCs w:val="22"/>
        </w:rPr>
        <w:t>Miss</w:t>
      </w:r>
      <w:r w:rsidR="00DB246A">
        <w:rPr>
          <w:rFonts w:ascii="Arial" w:eastAsia="MS Mincho" w:hAnsi="Arial" w:cs="Arial"/>
          <w:sz w:val="22"/>
          <w:szCs w:val="22"/>
        </w:rPr>
        <w:t>.B.</w:t>
      </w:r>
      <w:r>
        <w:rPr>
          <w:rFonts w:ascii="Arial" w:eastAsia="MS Mincho" w:hAnsi="Arial" w:cs="Arial"/>
          <w:sz w:val="22"/>
          <w:szCs w:val="22"/>
        </w:rPr>
        <w:t>Wilding</w:t>
      </w:r>
      <w:proofErr w:type="spellEnd"/>
      <w:r>
        <w:rPr>
          <w:rFonts w:ascii="Arial" w:eastAsia="MS Mincho" w:hAnsi="Arial" w:cs="Arial"/>
          <w:sz w:val="22"/>
          <w:szCs w:val="22"/>
        </w:rPr>
        <w:t xml:space="preserve"> (Chair), </w:t>
      </w:r>
      <w:proofErr w:type="spellStart"/>
      <w:r>
        <w:rPr>
          <w:rFonts w:ascii="Arial" w:eastAsia="MS Mincho" w:hAnsi="Arial" w:cs="Arial"/>
          <w:sz w:val="22"/>
          <w:szCs w:val="22"/>
        </w:rPr>
        <w:t>Professor</w:t>
      </w:r>
      <w:r w:rsidR="00DB246A">
        <w:rPr>
          <w:rFonts w:ascii="Arial" w:eastAsia="MS Mincho" w:hAnsi="Arial" w:cs="Arial"/>
          <w:sz w:val="22"/>
          <w:szCs w:val="22"/>
        </w:rPr>
        <w:t>.</w:t>
      </w:r>
      <w:r>
        <w:rPr>
          <w:rFonts w:ascii="Arial" w:eastAsia="MS Mincho" w:hAnsi="Arial" w:cs="Arial"/>
          <w:sz w:val="22"/>
          <w:szCs w:val="22"/>
        </w:rPr>
        <w:t>C.C.Aitchison</w:t>
      </w:r>
      <w:proofErr w:type="spellEnd"/>
      <w:r w:rsidRPr="00F529CE">
        <w:rPr>
          <w:rFonts w:ascii="Arial" w:eastAsia="MS Mincho" w:hAnsi="Arial" w:cs="Arial"/>
          <w:sz w:val="22"/>
          <w:szCs w:val="22"/>
        </w:rPr>
        <w:t xml:space="preserve"> (President &amp; Vice-Chancellor), </w:t>
      </w:r>
      <w:proofErr w:type="spellStart"/>
      <w:r w:rsidRPr="00F529CE">
        <w:rPr>
          <w:rFonts w:ascii="Arial" w:hAnsi="Arial" w:cs="Arial"/>
          <w:sz w:val="22"/>
          <w:szCs w:val="22"/>
        </w:rPr>
        <w:t>Ms.N.Amery</w:t>
      </w:r>
      <w:proofErr w:type="spellEnd"/>
      <w:r w:rsidRPr="00F529CE">
        <w:rPr>
          <w:rFonts w:ascii="Arial" w:hAnsi="Arial" w:cs="Arial"/>
          <w:sz w:val="22"/>
          <w:szCs w:val="22"/>
        </w:rPr>
        <w:t xml:space="preserve"> (Vice-Chair)</w:t>
      </w:r>
      <w:r>
        <w:rPr>
          <w:rFonts w:ascii="Arial" w:hAnsi="Arial" w:cs="Arial"/>
          <w:sz w:val="22"/>
          <w:szCs w:val="22"/>
        </w:rPr>
        <w:t>,</w:t>
      </w:r>
      <w:r w:rsidR="00DB246A">
        <w:rPr>
          <w:rFonts w:ascii="Arial" w:hAnsi="Arial" w:cs="Arial"/>
          <w:sz w:val="22"/>
          <w:szCs w:val="22"/>
        </w:rPr>
        <w:t xml:space="preserve"> </w:t>
      </w:r>
      <w:proofErr w:type="spellStart"/>
      <w:r w:rsidR="00DB246A">
        <w:rPr>
          <w:rFonts w:ascii="Arial" w:hAnsi="Arial" w:cs="Arial"/>
          <w:sz w:val="22"/>
          <w:szCs w:val="22"/>
        </w:rPr>
        <w:t>Ms.J</w:t>
      </w:r>
      <w:proofErr w:type="spellEnd"/>
      <w:r w:rsidRPr="00F529CE">
        <w:rPr>
          <w:rFonts w:ascii="Arial" w:hAnsi="Arial" w:cs="Arial"/>
          <w:sz w:val="22"/>
          <w:szCs w:val="22"/>
        </w:rPr>
        <w:t xml:space="preserve"> Berry, </w:t>
      </w:r>
      <w:proofErr w:type="spellStart"/>
      <w:r>
        <w:rPr>
          <w:rFonts w:ascii="Arial" w:hAnsi="Arial" w:cs="Arial"/>
          <w:sz w:val="22"/>
          <w:szCs w:val="22"/>
        </w:rPr>
        <w:t>Mrs.K.Chamberlain</w:t>
      </w:r>
      <w:proofErr w:type="spellEnd"/>
      <w:r>
        <w:rPr>
          <w:rFonts w:ascii="Arial" w:hAnsi="Arial" w:cs="Arial"/>
          <w:sz w:val="22"/>
          <w:szCs w:val="22"/>
        </w:rPr>
        <w:t xml:space="preserve">, </w:t>
      </w:r>
      <w:proofErr w:type="spellStart"/>
      <w:r w:rsidRPr="00C56461">
        <w:rPr>
          <w:rFonts w:ascii="Arial" w:hAnsi="Arial" w:cs="Arial"/>
          <w:sz w:val="22"/>
          <w:szCs w:val="22"/>
        </w:rPr>
        <w:t>Mr.W.Fuller</w:t>
      </w:r>
      <w:proofErr w:type="spellEnd"/>
      <w:r>
        <w:rPr>
          <w:rFonts w:ascii="Arial" w:eastAsia="MS Mincho" w:hAnsi="Arial" w:cs="Arial"/>
          <w:sz w:val="22"/>
          <w:szCs w:val="22"/>
        </w:rPr>
        <w:t>,</w:t>
      </w:r>
      <w:r w:rsidRPr="00C56461">
        <w:rPr>
          <w:rFonts w:ascii="Arial" w:eastAsia="MS Mincho" w:hAnsi="Arial" w:cs="Arial"/>
          <w:sz w:val="22"/>
          <w:szCs w:val="22"/>
        </w:rPr>
        <w:t xml:space="preserve"> </w:t>
      </w:r>
      <w:proofErr w:type="spellStart"/>
      <w:r w:rsidRPr="00F529CE">
        <w:rPr>
          <w:rFonts w:ascii="Arial" w:eastAsia="MS Mincho" w:hAnsi="Arial" w:cs="Arial"/>
          <w:sz w:val="22"/>
          <w:szCs w:val="22"/>
        </w:rPr>
        <w:t>Ms.S.Hay</w:t>
      </w:r>
      <w:proofErr w:type="spellEnd"/>
      <w:r w:rsidRPr="00F529CE">
        <w:rPr>
          <w:rFonts w:ascii="Arial" w:eastAsia="MS Mincho" w:hAnsi="Arial" w:cs="Arial"/>
          <w:sz w:val="22"/>
          <w:szCs w:val="22"/>
        </w:rPr>
        <w:t xml:space="preserve">, </w:t>
      </w:r>
      <w:proofErr w:type="spellStart"/>
      <w:r w:rsidRPr="00F529CE">
        <w:rPr>
          <w:rFonts w:ascii="Arial" w:eastAsia="MS Mincho" w:hAnsi="Arial" w:cs="Arial"/>
          <w:sz w:val="22"/>
          <w:szCs w:val="22"/>
        </w:rPr>
        <w:t>M</w:t>
      </w:r>
      <w:r w:rsidRPr="00F529CE">
        <w:rPr>
          <w:rFonts w:ascii="Arial" w:hAnsi="Arial" w:cs="Arial"/>
          <w:sz w:val="22"/>
          <w:szCs w:val="22"/>
        </w:rPr>
        <w:t>r.F.Holmes</w:t>
      </w:r>
      <w:proofErr w:type="spellEnd"/>
      <w:r w:rsidRPr="00F529CE">
        <w:rPr>
          <w:rFonts w:ascii="Arial" w:hAnsi="Arial" w:cs="Arial"/>
          <w:sz w:val="22"/>
          <w:szCs w:val="22"/>
        </w:rPr>
        <w:t xml:space="preserve">, </w:t>
      </w:r>
      <w:proofErr w:type="spellStart"/>
      <w:r w:rsidR="00DB246A">
        <w:rPr>
          <w:rFonts w:ascii="Arial" w:hAnsi="Arial" w:cs="Arial"/>
          <w:sz w:val="22"/>
          <w:szCs w:val="22"/>
        </w:rPr>
        <w:t>Mr.U.</w:t>
      </w:r>
      <w:r>
        <w:rPr>
          <w:rFonts w:ascii="Arial" w:hAnsi="Arial" w:cs="Arial"/>
          <w:sz w:val="22"/>
          <w:szCs w:val="22"/>
        </w:rPr>
        <w:t>Hussain</w:t>
      </w:r>
      <w:proofErr w:type="spellEnd"/>
      <w:r>
        <w:rPr>
          <w:rFonts w:ascii="Arial" w:hAnsi="Arial" w:cs="Arial"/>
          <w:sz w:val="22"/>
          <w:szCs w:val="22"/>
        </w:rPr>
        <w:t xml:space="preserve">, </w:t>
      </w:r>
      <w:proofErr w:type="spellStart"/>
      <w:r>
        <w:rPr>
          <w:rFonts w:ascii="Arial" w:hAnsi="Arial" w:cs="Arial"/>
          <w:sz w:val="22"/>
          <w:szCs w:val="22"/>
        </w:rPr>
        <w:t>Dr.S.Jackson</w:t>
      </w:r>
      <w:proofErr w:type="spellEnd"/>
      <w:r>
        <w:rPr>
          <w:rFonts w:ascii="Arial" w:hAnsi="Arial" w:cs="Arial"/>
          <w:sz w:val="22"/>
          <w:szCs w:val="22"/>
        </w:rPr>
        <w:t xml:space="preserve">, </w:t>
      </w:r>
      <w:proofErr w:type="spellStart"/>
      <w:r>
        <w:rPr>
          <w:rFonts w:ascii="Arial" w:hAnsi="Arial" w:cs="Arial"/>
          <w:sz w:val="22"/>
          <w:szCs w:val="22"/>
        </w:rPr>
        <w:t>C.Morgan</w:t>
      </w:r>
      <w:proofErr w:type="spellEnd"/>
      <w:r>
        <w:rPr>
          <w:rFonts w:ascii="Arial" w:hAnsi="Arial" w:cs="Arial"/>
          <w:sz w:val="22"/>
          <w:szCs w:val="22"/>
        </w:rPr>
        <w:t xml:space="preserve">, </w:t>
      </w:r>
      <w:proofErr w:type="spellStart"/>
      <w:r w:rsidR="00DB246A">
        <w:rPr>
          <w:rFonts w:ascii="Arial" w:hAnsi="Arial" w:cs="Arial"/>
          <w:sz w:val="22"/>
          <w:szCs w:val="22"/>
        </w:rPr>
        <w:t>Rev.</w:t>
      </w:r>
      <w:r w:rsidRPr="00F529CE">
        <w:rPr>
          <w:rFonts w:ascii="Arial" w:hAnsi="Arial" w:cs="Arial"/>
          <w:sz w:val="22"/>
          <w:szCs w:val="22"/>
        </w:rPr>
        <w:t>Canon</w:t>
      </w:r>
      <w:proofErr w:type="spellEnd"/>
      <w:r w:rsidRPr="00F529CE">
        <w:rPr>
          <w:rFonts w:ascii="Arial" w:hAnsi="Arial" w:cs="Arial"/>
          <w:sz w:val="22"/>
          <w:szCs w:val="22"/>
        </w:rPr>
        <w:t xml:space="preserve"> R. Morrison, </w:t>
      </w:r>
      <w:r w:rsidRPr="00982C46">
        <w:rPr>
          <w:rFonts w:ascii="Arial" w:hAnsi="Arial" w:cs="Arial"/>
          <w:sz w:val="22"/>
          <w:szCs w:val="22"/>
        </w:rPr>
        <w:t xml:space="preserve">Baroness </w:t>
      </w:r>
      <w:proofErr w:type="spellStart"/>
      <w:r w:rsidRPr="00982C46">
        <w:rPr>
          <w:rFonts w:ascii="Arial" w:hAnsi="Arial" w:cs="Arial"/>
          <w:sz w:val="22"/>
          <w:szCs w:val="22"/>
        </w:rPr>
        <w:t>J.Randerson</w:t>
      </w:r>
      <w:proofErr w:type="spellEnd"/>
      <w:r>
        <w:rPr>
          <w:rFonts w:ascii="Arial" w:hAnsi="Arial" w:cs="Arial"/>
        </w:rPr>
        <w:t xml:space="preserve">, </w:t>
      </w:r>
      <w:proofErr w:type="spellStart"/>
      <w:r w:rsidRPr="00F529CE">
        <w:rPr>
          <w:rFonts w:ascii="Arial" w:eastAsia="MS Mincho" w:hAnsi="Arial" w:cs="Arial"/>
          <w:sz w:val="22"/>
          <w:szCs w:val="22"/>
        </w:rPr>
        <w:t>Mr.J.F.Thomas</w:t>
      </w:r>
      <w:proofErr w:type="spellEnd"/>
      <w:r w:rsidRPr="00F529CE">
        <w:rPr>
          <w:rFonts w:ascii="Arial" w:eastAsia="MS Mincho" w:hAnsi="Arial" w:cs="Arial"/>
          <w:sz w:val="22"/>
          <w:szCs w:val="22"/>
        </w:rPr>
        <w:t xml:space="preserve">, </w:t>
      </w:r>
      <w:proofErr w:type="spellStart"/>
      <w:r w:rsidRPr="00F529CE">
        <w:rPr>
          <w:rFonts w:ascii="Arial" w:hAnsi="Arial" w:cs="Arial"/>
          <w:sz w:val="22"/>
          <w:szCs w:val="22"/>
        </w:rPr>
        <w:t>Dr.M.Waring</w:t>
      </w:r>
      <w:proofErr w:type="spellEnd"/>
      <w:r w:rsidRPr="00F529CE">
        <w:rPr>
          <w:rFonts w:ascii="Arial" w:hAnsi="Arial" w:cs="Arial"/>
          <w:sz w:val="22"/>
          <w:szCs w:val="22"/>
        </w:rPr>
        <w:t>,</w:t>
      </w:r>
      <w:r>
        <w:rPr>
          <w:rFonts w:ascii="Arial" w:hAnsi="Arial" w:cs="Arial"/>
          <w:sz w:val="22"/>
          <w:szCs w:val="22"/>
        </w:rPr>
        <w:t xml:space="preserve"> </w:t>
      </w:r>
      <w:proofErr w:type="spellStart"/>
      <w:r w:rsidRPr="00F529CE">
        <w:rPr>
          <w:rFonts w:ascii="Arial" w:hAnsi="Arial" w:cs="Arial"/>
          <w:sz w:val="22"/>
          <w:szCs w:val="22"/>
        </w:rPr>
        <w:t>Mr.B.Woolridge</w:t>
      </w:r>
      <w:proofErr w:type="spellEnd"/>
      <w:r w:rsidRPr="00F529CE">
        <w:rPr>
          <w:rFonts w:ascii="Arial" w:eastAsia="MS Mincho" w:hAnsi="Arial" w:cs="Arial"/>
          <w:sz w:val="22"/>
          <w:szCs w:val="22"/>
        </w:rPr>
        <w:t xml:space="preserve"> </w:t>
      </w:r>
      <w:r>
        <w:rPr>
          <w:rFonts w:ascii="Arial" w:eastAsia="MS Mincho" w:hAnsi="Arial" w:cs="Arial"/>
          <w:sz w:val="22"/>
          <w:szCs w:val="22"/>
        </w:rPr>
        <w:t xml:space="preserve">and </w:t>
      </w:r>
      <w:proofErr w:type="spellStart"/>
      <w:r>
        <w:rPr>
          <w:rFonts w:ascii="Arial" w:eastAsia="MS Mincho" w:hAnsi="Arial" w:cs="Arial"/>
          <w:sz w:val="22"/>
          <w:szCs w:val="22"/>
        </w:rPr>
        <w:t>Mr.G.Yorston</w:t>
      </w:r>
      <w:proofErr w:type="spellEnd"/>
      <w:r>
        <w:rPr>
          <w:rFonts w:ascii="Arial" w:eastAsia="MS Mincho" w:hAnsi="Arial" w:cs="Arial"/>
          <w:sz w:val="22"/>
          <w:szCs w:val="22"/>
        </w:rPr>
        <w:t>.</w:t>
      </w:r>
    </w:p>
    <w:p w14:paraId="517F2DD8" w14:textId="77777777" w:rsidR="00982C46" w:rsidRPr="00F529CE" w:rsidRDefault="00982C46" w:rsidP="00982C46">
      <w:pPr>
        <w:pStyle w:val="PlainText"/>
        <w:ind w:left="720" w:hanging="1440"/>
        <w:rPr>
          <w:rFonts w:ascii="Arial" w:hAnsi="Arial" w:cs="Arial"/>
          <w:sz w:val="22"/>
          <w:szCs w:val="22"/>
        </w:rPr>
      </w:pPr>
    </w:p>
    <w:p w14:paraId="170EA04C" w14:textId="4E949A75" w:rsidR="00982C46" w:rsidRPr="00982C46" w:rsidRDefault="00982C46" w:rsidP="00982C46">
      <w:pPr>
        <w:ind w:left="2160" w:hanging="1440"/>
        <w:jc w:val="both"/>
        <w:rPr>
          <w:rFonts w:ascii="Arial" w:eastAsia="MS Mincho" w:hAnsi="Arial" w:cs="Arial"/>
          <w:sz w:val="22"/>
          <w:szCs w:val="22"/>
        </w:rPr>
      </w:pPr>
      <w:proofErr w:type="gramStart"/>
      <w:r w:rsidRPr="00982C46">
        <w:rPr>
          <w:rFonts w:ascii="Arial" w:eastAsia="MS Mincho" w:hAnsi="Arial" w:cs="Arial"/>
          <w:b/>
          <w:sz w:val="22"/>
          <w:szCs w:val="22"/>
          <w:u w:val="single"/>
        </w:rPr>
        <w:t>Attendance</w:t>
      </w:r>
      <w:r w:rsidRPr="00982C46">
        <w:rPr>
          <w:rFonts w:ascii="Arial" w:eastAsia="MS Mincho" w:hAnsi="Arial" w:cs="Arial"/>
          <w:b/>
          <w:sz w:val="22"/>
          <w:szCs w:val="22"/>
        </w:rPr>
        <w:t>:</w:t>
      </w:r>
      <w:r w:rsidRPr="00982C46">
        <w:rPr>
          <w:rFonts w:ascii="Arial" w:hAnsi="Arial" w:cs="Arial"/>
          <w:sz w:val="22"/>
          <w:szCs w:val="22"/>
        </w:rPr>
        <w:tab/>
      </w:r>
      <w:proofErr w:type="spellStart"/>
      <w:r w:rsidRPr="00982C46">
        <w:rPr>
          <w:rFonts w:ascii="Arial" w:hAnsi="Arial" w:cs="Arial"/>
          <w:sz w:val="22"/>
          <w:szCs w:val="22"/>
        </w:rPr>
        <w:t>Mr.J</w:t>
      </w:r>
      <w:proofErr w:type="gramEnd"/>
      <w:r w:rsidRPr="00982C46">
        <w:rPr>
          <w:rFonts w:ascii="Arial" w:hAnsi="Arial" w:cs="Arial"/>
          <w:sz w:val="22"/>
          <w:szCs w:val="22"/>
        </w:rPr>
        <w:t>.Cappock</w:t>
      </w:r>
      <w:proofErr w:type="spellEnd"/>
      <w:r w:rsidRPr="00982C46">
        <w:rPr>
          <w:rFonts w:ascii="Arial" w:hAnsi="Arial" w:cs="Arial"/>
          <w:sz w:val="22"/>
          <w:szCs w:val="22"/>
        </w:rPr>
        <w:t xml:space="preserve"> (COO), Professor </w:t>
      </w:r>
      <w:proofErr w:type="spellStart"/>
      <w:r w:rsidRPr="00982C46">
        <w:rPr>
          <w:rFonts w:ascii="Arial" w:hAnsi="Arial" w:cs="Arial"/>
          <w:sz w:val="22"/>
          <w:szCs w:val="22"/>
        </w:rPr>
        <w:t>S.H</w:t>
      </w:r>
      <w:r w:rsidR="00DB246A">
        <w:rPr>
          <w:rFonts w:ascii="Arial" w:hAnsi="Arial" w:cs="Arial"/>
          <w:sz w:val="22"/>
          <w:szCs w:val="22"/>
        </w:rPr>
        <w:t>anton</w:t>
      </w:r>
      <w:proofErr w:type="spellEnd"/>
      <w:r w:rsidR="00DB246A">
        <w:rPr>
          <w:rFonts w:ascii="Arial" w:hAnsi="Arial" w:cs="Arial"/>
          <w:sz w:val="22"/>
          <w:szCs w:val="22"/>
        </w:rPr>
        <w:t xml:space="preserve"> (PVC Research), </w:t>
      </w:r>
      <w:proofErr w:type="spellStart"/>
      <w:r w:rsidR="00DB246A">
        <w:rPr>
          <w:rFonts w:ascii="Arial" w:hAnsi="Arial" w:cs="Arial"/>
          <w:sz w:val="22"/>
          <w:szCs w:val="22"/>
        </w:rPr>
        <w:t>Professor.M.</w:t>
      </w:r>
      <w:r w:rsidRPr="00982C46">
        <w:rPr>
          <w:rFonts w:ascii="Arial" w:hAnsi="Arial" w:cs="Arial"/>
          <w:sz w:val="22"/>
          <w:szCs w:val="22"/>
        </w:rPr>
        <w:t>Loutfi</w:t>
      </w:r>
      <w:proofErr w:type="spellEnd"/>
      <w:r w:rsidRPr="00982C46">
        <w:rPr>
          <w:rFonts w:ascii="Arial" w:hAnsi="Arial" w:cs="Arial"/>
          <w:sz w:val="22"/>
          <w:szCs w:val="22"/>
        </w:rPr>
        <w:t xml:space="preserve"> (PVC International). </w:t>
      </w:r>
      <w:proofErr w:type="spellStart"/>
      <w:r w:rsidRPr="00982C46">
        <w:rPr>
          <w:rFonts w:ascii="Arial" w:hAnsi="Arial" w:cs="Arial"/>
          <w:sz w:val="22"/>
          <w:szCs w:val="22"/>
        </w:rPr>
        <w:t>Mr.D.</w:t>
      </w:r>
      <w:proofErr w:type="gramStart"/>
      <w:r w:rsidRPr="00982C46">
        <w:rPr>
          <w:rFonts w:ascii="Arial" w:hAnsi="Arial" w:cs="Arial"/>
          <w:sz w:val="22"/>
          <w:szCs w:val="22"/>
        </w:rPr>
        <w:t>C.Price</w:t>
      </w:r>
      <w:proofErr w:type="spellEnd"/>
      <w:proofErr w:type="gramEnd"/>
      <w:r w:rsidRPr="00982C46">
        <w:rPr>
          <w:rFonts w:ascii="Arial" w:hAnsi="Arial" w:cs="Arial"/>
          <w:sz w:val="22"/>
          <w:szCs w:val="22"/>
        </w:rPr>
        <w:t xml:space="preserve"> (PVC Strategy &amp; Performance), </w:t>
      </w:r>
      <w:proofErr w:type="spellStart"/>
      <w:r w:rsidRPr="00982C46">
        <w:rPr>
          <w:rFonts w:ascii="Arial" w:hAnsi="Arial" w:cs="Arial"/>
          <w:sz w:val="22"/>
          <w:szCs w:val="22"/>
        </w:rPr>
        <w:t>Mr.A.Walker</w:t>
      </w:r>
      <w:proofErr w:type="spellEnd"/>
      <w:r w:rsidRPr="00982C46">
        <w:rPr>
          <w:rFonts w:ascii="Arial" w:hAnsi="Arial" w:cs="Arial"/>
          <w:sz w:val="22"/>
          <w:szCs w:val="22"/>
        </w:rPr>
        <w:t xml:space="preserve"> (Director of External Engagement), </w:t>
      </w:r>
      <w:proofErr w:type="spellStart"/>
      <w:r w:rsidRPr="00982C46">
        <w:rPr>
          <w:rFonts w:ascii="Arial" w:eastAsia="MS Mincho" w:hAnsi="Arial" w:cs="Arial"/>
          <w:sz w:val="22"/>
          <w:szCs w:val="22"/>
        </w:rPr>
        <w:t>Mr.R.D.G.Walters</w:t>
      </w:r>
      <w:proofErr w:type="spellEnd"/>
      <w:r w:rsidRPr="00982C46">
        <w:rPr>
          <w:rFonts w:ascii="Arial" w:eastAsia="MS Mincho" w:hAnsi="Arial" w:cs="Arial"/>
          <w:sz w:val="22"/>
          <w:szCs w:val="22"/>
        </w:rPr>
        <w:t xml:space="preserve"> (Secretary &amp; Clerk to the Governors)</w:t>
      </w:r>
    </w:p>
    <w:p w14:paraId="27283B82" w14:textId="77777777" w:rsidR="00982C46" w:rsidRPr="00982C46" w:rsidRDefault="00982C46" w:rsidP="006F1BED">
      <w:pPr>
        <w:jc w:val="both"/>
        <w:rPr>
          <w:rFonts w:ascii="Arial" w:hAnsi="Arial" w:cs="Arial"/>
          <w:sz w:val="22"/>
          <w:szCs w:val="22"/>
        </w:rPr>
      </w:pPr>
    </w:p>
    <w:p w14:paraId="4D7FB109" w14:textId="77777777" w:rsidR="00BF373E" w:rsidRDefault="00982C46" w:rsidP="00BF373E">
      <w:pPr>
        <w:pStyle w:val="NormalWeb"/>
        <w:spacing w:before="0" w:beforeAutospacing="0" w:after="0" w:afterAutospacing="0"/>
        <w:ind w:left="720"/>
        <w:jc w:val="both"/>
        <w:rPr>
          <w:rFonts w:ascii="Arial" w:hAnsi="Arial" w:cs="Arial"/>
          <w:color w:val="000000"/>
          <w:sz w:val="22"/>
          <w:szCs w:val="22"/>
        </w:rPr>
      </w:pPr>
      <w:r>
        <w:rPr>
          <w:rFonts w:ascii="Arial" w:hAnsi="Arial" w:cs="Arial"/>
          <w:color w:val="000000"/>
          <w:sz w:val="22"/>
          <w:szCs w:val="22"/>
        </w:rPr>
        <w:t xml:space="preserve">Before the commencement of formal </w:t>
      </w:r>
      <w:proofErr w:type="gramStart"/>
      <w:r>
        <w:rPr>
          <w:rFonts w:ascii="Arial" w:hAnsi="Arial" w:cs="Arial"/>
          <w:color w:val="000000"/>
          <w:sz w:val="22"/>
          <w:szCs w:val="22"/>
        </w:rPr>
        <w:t>business</w:t>
      </w:r>
      <w:proofErr w:type="gramEnd"/>
      <w:r>
        <w:rPr>
          <w:rFonts w:ascii="Arial" w:hAnsi="Arial" w:cs="Arial"/>
          <w:color w:val="000000"/>
          <w:sz w:val="22"/>
          <w:szCs w:val="22"/>
        </w:rPr>
        <w:t xml:space="preserve"> the meeting </w:t>
      </w:r>
      <w:r w:rsidR="008D1041">
        <w:rPr>
          <w:rFonts w:ascii="Arial" w:hAnsi="Arial" w:cs="Arial"/>
          <w:color w:val="000000"/>
          <w:sz w:val="22"/>
          <w:szCs w:val="22"/>
        </w:rPr>
        <w:t xml:space="preserve">noted with regret </w:t>
      </w:r>
      <w:r>
        <w:rPr>
          <w:rFonts w:ascii="Arial" w:hAnsi="Arial" w:cs="Arial"/>
          <w:color w:val="000000"/>
          <w:sz w:val="22"/>
          <w:szCs w:val="22"/>
        </w:rPr>
        <w:t>the recent deaths of M</w:t>
      </w:r>
      <w:r w:rsidR="003E4FAA">
        <w:rPr>
          <w:rFonts w:ascii="Arial" w:hAnsi="Arial" w:cs="Arial"/>
          <w:color w:val="000000"/>
          <w:sz w:val="22"/>
          <w:szCs w:val="22"/>
        </w:rPr>
        <w:t>s</w:t>
      </w:r>
      <w:r>
        <w:rPr>
          <w:rFonts w:ascii="Arial" w:hAnsi="Arial" w:cs="Arial"/>
          <w:color w:val="000000"/>
          <w:sz w:val="22"/>
          <w:szCs w:val="22"/>
        </w:rPr>
        <w:t xml:space="preserve"> Melanie Bent, </w:t>
      </w:r>
      <w:r w:rsidR="00BF373E">
        <w:rPr>
          <w:rFonts w:ascii="Arial" w:hAnsi="Arial" w:cs="Arial"/>
          <w:color w:val="000000"/>
          <w:sz w:val="22"/>
          <w:szCs w:val="22"/>
        </w:rPr>
        <w:t xml:space="preserve">PA to the </w:t>
      </w:r>
      <w:r w:rsidR="006F1BED">
        <w:rPr>
          <w:rFonts w:ascii="Arial" w:hAnsi="Arial" w:cs="Arial"/>
          <w:color w:val="000000"/>
          <w:sz w:val="22"/>
          <w:szCs w:val="22"/>
        </w:rPr>
        <w:t xml:space="preserve">former </w:t>
      </w:r>
      <w:r w:rsidR="00BF373E">
        <w:rPr>
          <w:rFonts w:ascii="Arial" w:hAnsi="Arial" w:cs="Arial"/>
          <w:color w:val="000000"/>
          <w:sz w:val="22"/>
          <w:szCs w:val="22"/>
        </w:rPr>
        <w:t xml:space="preserve">Vice-Chancellor, </w:t>
      </w:r>
      <w:r>
        <w:rPr>
          <w:rFonts w:ascii="Arial" w:hAnsi="Arial" w:cs="Arial"/>
          <w:color w:val="000000"/>
          <w:sz w:val="22"/>
          <w:szCs w:val="22"/>
        </w:rPr>
        <w:t>Mr. Gavin Cawood, former Head of PDR</w:t>
      </w:r>
      <w:r w:rsidR="00772DCA">
        <w:rPr>
          <w:rFonts w:ascii="Arial" w:hAnsi="Arial" w:cs="Arial"/>
          <w:color w:val="000000"/>
          <w:sz w:val="22"/>
          <w:szCs w:val="22"/>
        </w:rPr>
        <w:t>,</w:t>
      </w:r>
      <w:r w:rsidR="00BF373E">
        <w:rPr>
          <w:rFonts w:ascii="Arial" w:hAnsi="Arial" w:cs="Arial"/>
          <w:color w:val="000000"/>
          <w:sz w:val="22"/>
          <w:szCs w:val="22"/>
        </w:rPr>
        <w:t xml:space="preserve"> and </w:t>
      </w:r>
      <w:r>
        <w:rPr>
          <w:rFonts w:ascii="Arial" w:hAnsi="Arial" w:cs="Arial"/>
          <w:color w:val="000000"/>
          <w:sz w:val="22"/>
          <w:szCs w:val="22"/>
        </w:rPr>
        <w:t>Mr. Max Phillips, former Lord Mayor and Honorary President</w:t>
      </w:r>
      <w:r w:rsidR="00BF373E">
        <w:rPr>
          <w:rFonts w:ascii="Arial" w:hAnsi="Arial" w:cs="Arial"/>
          <w:color w:val="000000"/>
          <w:sz w:val="22"/>
          <w:szCs w:val="22"/>
        </w:rPr>
        <w:t xml:space="preserve">. </w:t>
      </w:r>
    </w:p>
    <w:p w14:paraId="36B772B3" w14:textId="77777777" w:rsidR="003E4FAA" w:rsidRPr="00CF505F" w:rsidRDefault="00982C46" w:rsidP="00BF373E">
      <w:pPr>
        <w:pStyle w:val="NormalWeb"/>
        <w:spacing w:before="0" w:beforeAutospacing="0" w:after="0" w:afterAutospacing="0"/>
        <w:ind w:left="720"/>
        <w:jc w:val="both"/>
        <w:rPr>
          <w:rFonts w:ascii="Arial" w:hAnsi="Arial" w:cs="Arial"/>
          <w:color w:val="000000"/>
          <w:sz w:val="22"/>
          <w:szCs w:val="22"/>
        </w:rPr>
      </w:pPr>
      <w:r>
        <w:rPr>
          <w:rFonts w:ascii="Arial" w:hAnsi="Arial" w:cs="Arial"/>
          <w:color w:val="000000"/>
          <w:sz w:val="22"/>
          <w:szCs w:val="22"/>
        </w:rPr>
        <w:t xml:space="preserve"> </w:t>
      </w:r>
    </w:p>
    <w:p w14:paraId="36B7FAFE" w14:textId="77777777" w:rsidR="00982C46" w:rsidRDefault="00982C46" w:rsidP="00982C46">
      <w:pPr>
        <w:rPr>
          <w:rFonts w:ascii="Arial" w:hAnsi="Arial" w:cs="Arial"/>
          <w:b/>
        </w:rPr>
      </w:pPr>
      <w:r w:rsidRPr="00F60060">
        <w:rPr>
          <w:rFonts w:ascii="Arial" w:hAnsi="Arial" w:cs="Arial"/>
          <w:b/>
        </w:rPr>
        <w:t>PART A</w:t>
      </w:r>
    </w:p>
    <w:p w14:paraId="4B24C46E" w14:textId="77777777" w:rsidR="00920D72" w:rsidRDefault="00920D72" w:rsidP="00982C46">
      <w:pPr>
        <w:rPr>
          <w:rFonts w:ascii="Arial" w:hAnsi="Arial" w:cs="Arial"/>
          <w:b/>
        </w:rPr>
      </w:pPr>
    </w:p>
    <w:p w14:paraId="5C9087DA" w14:textId="77777777" w:rsidR="00920D72" w:rsidRDefault="00920D72" w:rsidP="00920D72">
      <w:pPr>
        <w:rPr>
          <w:rFonts w:ascii="Arial" w:hAnsi="Arial" w:cs="Arial"/>
          <w:sz w:val="22"/>
          <w:szCs w:val="22"/>
        </w:rPr>
      </w:pPr>
      <w:r>
        <w:rPr>
          <w:rFonts w:ascii="Arial" w:hAnsi="Arial" w:cs="Arial"/>
          <w:sz w:val="22"/>
          <w:szCs w:val="22"/>
        </w:rPr>
        <w:t xml:space="preserve">The division of business into Parts A and B was approved without amendment.  </w:t>
      </w:r>
      <w:r w:rsidRPr="00AA7776">
        <w:rPr>
          <w:rFonts w:ascii="Arial" w:hAnsi="Arial" w:cs="Arial"/>
          <w:sz w:val="22"/>
          <w:szCs w:val="22"/>
        </w:rPr>
        <w:t xml:space="preserve"> </w:t>
      </w:r>
    </w:p>
    <w:p w14:paraId="2FB89282" w14:textId="77777777" w:rsidR="00982C46" w:rsidRDefault="00982C46" w:rsidP="00982C46">
      <w:pPr>
        <w:rPr>
          <w:rFonts w:ascii="Arial" w:hAnsi="Arial" w:cs="Arial"/>
        </w:rPr>
      </w:pPr>
    </w:p>
    <w:p w14:paraId="6ADEEF54" w14:textId="77777777" w:rsidR="00982C46" w:rsidRPr="00BF373E" w:rsidRDefault="00982C46" w:rsidP="00982C46">
      <w:pPr>
        <w:rPr>
          <w:rFonts w:ascii="Arial" w:hAnsi="Arial" w:cs="Arial"/>
          <w:sz w:val="22"/>
          <w:szCs w:val="22"/>
        </w:rPr>
      </w:pPr>
      <w:r w:rsidRPr="00BF373E">
        <w:rPr>
          <w:rFonts w:ascii="Arial" w:hAnsi="Arial" w:cs="Arial"/>
          <w:b/>
          <w:sz w:val="22"/>
          <w:szCs w:val="22"/>
        </w:rPr>
        <w:t>15</w:t>
      </w:r>
      <w:r w:rsidR="00BF373E">
        <w:rPr>
          <w:rFonts w:ascii="Arial" w:hAnsi="Arial" w:cs="Arial"/>
          <w:b/>
          <w:sz w:val="22"/>
          <w:szCs w:val="22"/>
        </w:rPr>
        <w:t>89</w:t>
      </w:r>
      <w:r w:rsidRPr="00BF373E">
        <w:rPr>
          <w:rFonts w:ascii="Arial" w:hAnsi="Arial" w:cs="Arial"/>
          <w:b/>
          <w:sz w:val="22"/>
          <w:szCs w:val="22"/>
        </w:rPr>
        <w:t>.</w:t>
      </w:r>
      <w:r w:rsidRPr="00BF373E">
        <w:rPr>
          <w:rFonts w:ascii="Arial" w:hAnsi="Arial" w:cs="Arial"/>
          <w:b/>
          <w:sz w:val="22"/>
          <w:szCs w:val="22"/>
        </w:rPr>
        <w:tab/>
      </w:r>
      <w:r w:rsidRPr="00BF373E">
        <w:rPr>
          <w:rFonts w:ascii="Arial" w:hAnsi="Arial" w:cs="Arial"/>
          <w:b/>
          <w:sz w:val="22"/>
          <w:szCs w:val="22"/>
          <w:u w:val="single"/>
        </w:rPr>
        <w:t>Apologies for Absence</w:t>
      </w:r>
      <w:r w:rsidRPr="00BF373E">
        <w:rPr>
          <w:rFonts w:ascii="Arial" w:hAnsi="Arial" w:cs="Arial"/>
          <w:sz w:val="22"/>
          <w:szCs w:val="22"/>
        </w:rPr>
        <w:t xml:space="preserve">    </w:t>
      </w:r>
    </w:p>
    <w:p w14:paraId="05906A79" w14:textId="77777777" w:rsidR="00982C46" w:rsidRPr="00BF373E" w:rsidRDefault="00982C46" w:rsidP="00982C46">
      <w:pPr>
        <w:rPr>
          <w:rFonts w:ascii="Arial" w:hAnsi="Arial" w:cs="Arial"/>
          <w:sz w:val="22"/>
          <w:szCs w:val="22"/>
        </w:rPr>
      </w:pPr>
    </w:p>
    <w:p w14:paraId="1051484D" w14:textId="248123FE" w:rsidR="00982C46" w:rsidRPr="00BF373E" w:rsidRDefault="00982C46" w:rsidP="00982C46">
      <w:pPr>
        <w:ind w:left="720"/>
        <w:jc w:val="both"/>
        <w:rPr>
          <w:rFonts w:ascii="Arial" w:hAnsi="Arial" w:cs="Arial"/>
          <w:color w:val="FF0000"/>
          <w:sz w:val="22"/>
          <w:szCs w:val="22"/>
        </w:rPr>
      </w:pPr>
      <w:r w:rsidRPr="00BF373E">
        <w:rPr>
          <w:rFonts w:ascii="Arial" w:hAnsi="Arial" w:cs="Arial"/>
          <w:sz w:val="22"/>
          <w:szCs w:val="22"/>
        </w:rPr>
        <w:t xml:space="preserve">Apologies for absence were received from </w:t>
      </w:r>
      <w:proofErr w:type="spellStart"/>
      <w:r w:rsidRPr="00BF373E">
        <w:rPr>
          <w:rFonts w:ascii="Arial" w:hAnsi="Arial" w:cs="Arial"/>
          <w:sz w:val="22"/>
          <w:szCs w:val="22"/>
        </w:rPr>
        <w:t>Mr.</w:t>
      </w:r>
      <w:proofErr w:type="gramStart"/>
      <w:r w:rsidRPr="00BF373E">
        <w:rPr>
          <w:rFonts w:ascii="Arial" w:hAnsi="Arial" w:cs="Arial"/>
          <w:sz w:val="22"/>
          <w:szCs w:val="22"/>
        </w:rPr>
        <w:t>G.Davies</w:t>
      </w:r>
      <w:proofErr w:type="spellEnd"/>
      <w:proofErr w:type="gramEnd"/>
      <w:r w:rsidRPr="00BF373E">
        <w:rPr>
          <w:rFonts w:ascii="Arial" w:hAnsi="Arial" w:cs="Arial"/>
          <w:sz w:val="22"/>
          <w:szCs w:val="22"/>
        </w:rPr>
        <w:t xml:space="preserve">, </w:t>
      </w:r>
      <w:proofErr w:type="spellStart"/>
      <w:r w:rsidRPr="00BF373E">
        <w:rPr>
          <w:rFonts w:ascii="Arial" w:hAnsi="Arial" w:cs="Arial"/>
          <w:sz w:val="22"/>
          <w:szCs w:val="22"/>
        </w:rPr>
        <w:t>M</w:t>
      </w:r>
      <w:r w:rsidR="00DB246A">
        <w:rPr>
          <w:rFonts w:ascii="Arial" w:hAnsi="Arial" w:cs="Arial"/>
          <w:sz w:val="22"/>
          <w:szCs w:val="22"/>
        </w:rPr>
        <w:t>r.P.Davies</w:t>
      </w:r>
      <w:proofErr w:type="spellEnd"/>
      <w:r w:rsidR="00DB246A">
        <w:rPr>
          <w:rFonts w:ascii="Arial" w:hAnsi="Arial" w:cs="Arial"/>
          <w:sz w:val="22"/>
          <w:szCs w:val="22"/>
        </w:rPr>
        <w:t xml:space="preserve">, </w:t>
      </w:r>
      <w:proofErr w:type="spellStart"/>
      <w:r w:rsidR="00DB246A">
        <w:rPr>
          <w:rFonts w:ascii="Arial" w:hAnsi="Arial" w:cs="Arial"/>
          <w:sz w:val="22"/>
          <w:szCs w:val="22"/>
        </w:rPr>
        <w:t>Mr.G</w:t>
      </w:r>
      <w:proofErr w:type="spellEnd"/>
      <w:r w:rsidR="00DB246A">
        <w:rPr>
          <w:rFonts w:ascii="Arial" w:hAnsi="Arial" w:cs="Arial"/>
          <w:sz w:val="22"/>
          <w:szCs w:val="22"/>
        </w:rPr>
        <w:t xml:space="preserve"> </w:t>
      </w:r>
      <w:proofErr w:type="spellStart"/>
      <w:r w:rsidR="00DB246A">
        <w:rPr>
          <w:rFonts w:ascii="Arial" w:hAnsi="Arial" w:cs="Arial"/>
          <w:sz w:val="22"/>
          <w:szCs w:val="22"/>
        </w:rPr>
        <w:t>Hardacre</w:t>
      </w:r>
      <w:proofErr w:type="spellEnd"/>
      <w:r w:rsidR="00DB246A">
        <w:rPr>
          <w:rFonts w:ascii="Arial" w:hAnsi="Arial" w:cs="Arial"/>
          <w:sz w:val="22"/>
          <w:szCs w:val="22"/>
        </w:rPr>
        <w:t xml:space="preserve">, </w:t>
      </w:r>
      <w:proofErr w:type="spellStart"/>
      <w:r w:rsidR="00DB246A">
        <w:rPr>
          <w:rFonts w:ascii="Arial" w:hAnsi="Arial" w:cs="Arial"/>
          <w:sz w:val="22"/>
          <w:szCs w:val="22"/>
        </w:rPr>
        <w:t>Ms.M.</w:t>
      </w:r>
      <w:r w:rsidRPr="00BF373E">
        <w:rPr>
          <w:rFonts w:ascii="Arial" w:hAnsi="Arial" w:cs="Arial"/>
          <w:sz w:val="22"/>
          <w:szCs w:val="22"/>
        </w:rPr>
        <w:t>Hassan</w:t>
      </w:r>
      <w:proofErr w:type="spellEnd"/>
      <w:r w:rsidR="00455597">
        <w:rPr>
          <w:rFonts w:ascii="Arial" w:hAnsi="Arial" w:cs="Arial"/>
          <w:sz w:val="22"/>
          <w:szCs w:val="22"/>
        </w:rPr>
        <w:t xml:space="preserve"> and </w:t>
      </w:r>
      <w:proofErr w:type="spellStart"/>
      <w:r w:rsidR="00DB246A">
        <w:rPr>
          <w:rFonts w:ascii="Arial" w:hAnsi="Arial" w:cs="Arial"/>
          <w:sz w:val="22"/>
          <w:szCs w:val="22"/>
        </w:rPr>
        <w:t>Mr.</w:t>
      </w:r>
      <w:r w:rsidRPr="00BF373E">
        <w:rPr>
          <w:rFonts w:ascii="Arial" w:hAnsi="Arial" w:cs="Arial"/>
          <w:sz w:val="22"/>
          <w:szCs w:val="22"/>
        </w:rPr>
        <w:t>S.Kidwai</w:t>
      </w:r>
      <w:proofErr w:type="spellEnd"/>
      <w:r w:rsidR="00455597">
        <w:rPr>
          <w:rFonts w:ascii="Arial" w:hAnsi="Arial" w:cs="Arial"/>
          <w:sz w:val="22"/>
          <w:szCs w:val="22"/>
        </w:rPr>
        <w:t>.</w:t>
      </w:r>
    </w:p>
    <w:p w14:paraId="194F691F" w14:textId="77777777" w:rsidR="00982C46" w:rsidRPr="00BF373E" w:rsidRDefault="00982C46" w:rsidP="00982C46">
      <w:pPr>
        <w:ind w:left="720"/>
        <w:jc w:val="both"/>
        <w:rPr>
          <w:rFonts w:ascii="Arial" w:hAnsi="Arial" w:cs="Arial"/>
          <w:color w:val="FF0000"/>
          <w:sz w:val="22"/>
          <w:szCs w:val="22"/>
        </w:rPr>
      </w:pPr>
    </w:p>
    <w:p w14:paraId="5E585FCF" w14:textId="77777777" w:rsidR="00982C46" w:rsidRPr="00BF373E" w:rsidRDefault="00982C46" w:rsidP="00982C46">
      <w:pPr>
        <w:rPr>
          <w:rFonts w:ascii="Arial" w:hAnsi="Arial" w:cs="Arial"/>
          <w:b/>
          <w:sz w:val="22"/>
          <w:szCs w:val="22"/>
          <w:u w:val="single"/>
        </w:rPr>
      </w:pPr>
      <w:r w:rsidRPr="00BF373E">
        <w:rPr>
          <w:rFonts w:ascii="Arial" w:hAnsi="Arial" w:cs="Arial"/>
          <w:b/>
          <w:sz w:val="22"/>
          <w:szCs w:val="22"/>
        </w:rPr>
        <w:t>15</w:t>
      </w:r>
      <w:r w:rsidR="00455597">
        <w:rPr>
          <w:rFonts w:ascii="Arial" w:hAnsi="Arial" w:cs="Arial"/>
          <w:b/>
          <w:sz w:val="22"/>
          <w:szCs w:val="22"/>
        </w:rPr>
        <w:t>90</w:t>
      </w:r>
      <w:r w:rsidRPr="00BF373E">
        <w:rPr>
          <w:rFonts w:ascii="Arial" w:hAnsi="Arial" w:cs="Arial"/>
          <w:b/>
          <w:sz w:val="22"/>
          <w:szCs w:val="22"/>
        </w:rPr>
        <w:t>.</w:t>
      </w:r>
      <w:r w:rsidRPr="00BF373E">
        <w:rPr>
          <w:rFonts w:ascii="Arial" w:hAnsi="Arial" w:cs="Arial"/>
          <w:b/>
          <w:sz w:val="22"/>
          <w:szCs w:val="22"/>
        </w:rPr>
        <w:tab/>
      </w:r>
      <w:r w:rsidRPr="00BF373E">
        <w:rPr>
          <w:rFonts w:ascii="Arial" w:hAnsi="Arial" w:cs="Arial"/>
          <w:b/>
          <w:sz w:val="22"/>
          <w:szCs w:val="22"/>
          <w:u w:val="single"/>
        </w:rPr>
        <w:t>Declarations of Conflict of Interest</w:t>
      </w:r>
    </w:p>
    <w:p w14:paraId="7F6068C7" w14:textId="77777777" w:rsidR="00982C46" w:rsidRPr="00BF373E" w:rsidRDefault="00982C46" w:rsidP="00982C46">
      <w:pPr>
        <w:tabs>
          <w:tab w:val="left" w:pos="5130"/>
        </w:tabs>
        <w:ind w:left="720"/>
        <w:jc w:val="both"/>
        <w:rPr>
          <w:rFonts w:ascii="Arial" w:hAnsi="Arial" w:cs="Arial"/>
          <w:sz w:val="22"/>
          <w:szCs w:val="22"/>
        </w:rPr>
      </w:pPr>
    </w:p>
    <w:p w14:paraId="30A09FAB" w14:textId="77777777" w:rsidR="00455597" w:rsidRDefault="00455597" w:rsidP="00455597">
      <w:pPr>
        <w:tabs>
          <w:tab w:val="left" w:pos="709"/>
        </w:tabs>
        <w:ind w:left="709"/>
        <w:jc w:val="both"/>
        <w:rPr>
          <w:rFonts w:ascii="Arial" w:hAnsi="Arial" w:cs="Arial"/>
          <w:sz w:val="22"/>
          <w:szCs w:val="22"/>
        </w:rPr>
      </w:pPr>
      <w:r>
        <w:rPr>
          <w:rFonts w:ascii="Arial" w:hAnsi="Arial" w:cs="Arial"/>
          <w:sz w:val="22"/>
          <w:szCs w:val="22"/>
        </w:rPr>
        <w:tab/>
        <w:t xml:space="preserve">Mr. Frank Holmes declared an indirect pecuniary interest in the item recorded at minute </w:t>
      </w:r>
      <w:r w:rsidR="00F7637C">
        <w:rPr>
          <w:rFonts w:ascii="Arial" w:hAnsi="Arial" w:cs="Arial"/>
          <w:sz w:val="22"/>
          <w:szCs w:val="22"/>
        </w:rPr>
        <w:t>1592.4.1</w:t>
      </w:r>
      <w:r>
        <w:rPr>
          <w:rFonts w:ascii="Arial" w:hAnsi="Arial" w:cs="Arial"/>
          <w:sz w:val="22"/>
          <w:szCs w:val="22"/>
        </w:rPr>
        <w:t xml:space="preserve"> below, </w:t>
      </w:r>
      <w:r w:rsidRPr="003E1FBF">
        <w:rPr>
          <w:rFonts w:ascii="Arial" w:hAnsi="Arial" w:cs="Arial"/>
          <w:sz w:val="22"/>
          <w:szCs w:val="22"/>
        </w:rPr>
        <w:t>Potential Enterprise Opportunity – Impact Innovation</w:t>
      </w:r>
      <w:r>
        <w:rPr>
          <w:rFonts w:ascii="Arial" w:hAnsi="Arial" w:cs="Arial"/>
          <w:sz w:val="22"/>
          <w:szCs w:val="22"/>
        </w:rPr>
        <w:t xml:space="preserve">, and left the meeting during consideration of that item. </w:t>
      </w:r>
    </w:p>
    <w:p w14:paraId="1D1A22E3" w14:textId="094E901B" w:rsidR="00982C46" w:rsidRPr="00BF373E" w:rsidRDefault="00982C46" w:rsidP="00455597">
      <w:pPr>
        <w:tabs>
          <w:tab w:val="left" w:pos="709"/>
        </w:tabs>
        <w:ind w:left="709"/>
        <w:jc w:val="both"/>
        <w:rPr>
          <w:rFonts w:ascii="Arial" w:hAnsi="Arial" w:cs="Arial"/>
          <w:sz w:val="22"/>
          <w:szCs w:val="22"/>
        </w:rPr>
      </w:pPr>
    </w:p>
    <w:p w14:paraId="70421612" w14:textId="77777777" w:rsidR="00982C46" w:rsidRPr="00BF373E" w:rsidRDefault="00982C46" w:rsidP="00982C46">
      <w:pPr>
        <w:rPr>
          <w:rFonts w:ascii="Arial" w:hAnsi="Arial" w:cs="Arial"/>
          <w:sz w:val="22"/>
          <w:szCs w:val="22"/>
        </w:rPr>
      </w:pPr>
      <w:r w:rsidRPr="00BF373E">
        <w:rPr>
          <w:rFonts w:ascii="Arial" w:hAnsi="Arial" w:cs="Arial"/>
          <w:b/>
          <w:sz w:val="22"/>
          <w:szCs w:val="22"/>
        </w:rPr>
        <w:t>15</w:t>
      </w:r>
      <w:r w:rsidR="00455597">
        <w:rPr>
          <w:rFonts w:ascii="Arial" w:hAnsi="Arial" w:cs="Arial"/>
          <w:b/>
          <w:sz w:val="22"/>
          <w:szCs w:val="22"/>
        </w:rPr>
        <w:t>91</w:t>
      </w:r>
      <w:r w:rsidRPr="00BF373E">
        <w:rPr>
          <w:rFonts w:ascii="Arial" w:hAnsi="Arial" w:cs="Arial"/>
          <w:b/>
          <w:sz w:val="22"/>
          <w:szCs w:val="22"/>
        </w:rPr>
        <w:t>.</w:t>
      </w:r>
      <w:r w:rsidRPr="00BF373E">
        <w:rPr>
          <w:rFonts w:ascii="Arial" w:hAnsi="Arial" w:cs="Arial"/>
          <w:b/>
          <w:sz w:val="22"/>
          <w:szCs w:val="22"/>
        </w:rPr>
        <w:tab/>
      </w:r>
      <w:r w:rsidRPr="00BF373E">
        <w:rPr>
          <w:rFonts w:ascii="Arial" w:hAnsi="Arial" w:cs="Arial"/>
          <w:b/>
          <w:sz w:val="22"/>
          <w:szCs w:val="22"/>
          <w:u w:val="single"/>
        </w:rPr>
        <w:t xml:space="preserve">Minutes of the Board of Governors: </w:t>
      </w:r>
      <w:r w:rsidR="00455597">
        <w:rPr>
          <w:rFonts w:ascii="Arial" w:hAnsi="Arial" w:cs="Arial"/>
          <w:b/>
          <w:sz w:val="22"/>
          <w:szCs w:val="22"/>
          <w:u w:val="single"/>
        </w:rPr>
        <w:t xml:space="preserve">11 October </w:t>
      </w:r>
      <w:r w:rsidRPr="00BF373E">
        <w:rPr>
          <w:rFonts w:ascii="Arial" w:hAnsi="Arial" w:cs="Arial"/>
          <w:b/>
          <w:sz w:val="22"/>
          <w:szCs w:val="22"/>
          <w:u w:val="single"/>
        </w:rPr>
        <w:t>2016</w:t>
      </w:r>
    </w:p>
    <w:p w14:paraId="325595D8" w14:textId="77777777" w:rsidR="00982C46" w:rsidRPr="00BF373E" w:rsidRDefault="00982C46" w:rsidP="00982C46">
      <w:pPr>
        <w:pStyle w:val="ListParagraph"/>
        <w:rPr>
          <w:rFonts w:ascii="Arial" w:hAnsi="Arial" w:cs="Arial"/>
          <w:sz w:val="22"/>
          <w:szCs w:val="22"/>
        </w:rPr>
      </w:pPr>
    </w:p>
    <w:p w14:paraId="18624920" w14:textId="77777777" w:rsidR="00982C46" w:rsidRPr="00BF373E" w:rsidRDefault="00982C46" w:rsidP="00982C46">
      <w:pPr>
        <w:ind w:left="720"/>
        <w:jc w:val="both"/>
        <w:rPr>
          <w:rFonts w:ascii="Arial" w:hAnsi="Arial" w:cs="Arial"/>
          <w:b/>
          <w:sz w:val="22"/>
          <w:szCs w:val="22"/>
          <w:u w:val="single"/>
        </w:rPr>
      </w:pPr>
      <w:r w:rsidRPr="00BF373E">
        <w:rPr>
          <w:rFonts w:ascii="Arial" w:hAnsi="Arial" w:cs="Arial"/>
          <w:sz w:val="22"/>
          <w:szCs w:val="22"/>
        </w:rPr>
        <w:t xml:space="preserve">The minutes of the last meeting were approved as a correct record and signed.  There were no matters arising from the minutes.  </w:t>
      </w:r>
    </w:p>
    <w:p w14:paraId="0D9C194F" w14:textId="77777777" w:rsidR="0025400A" w:rsidRDefault="0025400A" w:rsidP="00AB233F">
      <w:pPr>
        <w:pStyle w:val="ListParagraph"/>
        <w:rPr>
          <w:rFonts w:ascii="Arial" w:hAnsi="Arial" w:cs="Arial"/>
          <w:sz w:val="22"/>
          <w:szCs w:val="22"/>
        </w:rPr>
      </w:pPr>
    </w:p>
    <w:p w14:paraId="2D980659" w14:textId="77777777" w:rsidR="00BF145A" w:rsidRPr="003E1FBF" w:rsidRDefault="00455597" w:rsidP="00BF145A">
      <w:pPr>
        <w:tabs>
          <w:tab w:val="left" w:pos="1134"/>
        </w:tabs>
        <w:ind w:left="709" w:hanging="709"/>
        <w:rPr>
          <w:rFonts w:ascii="Arial" w:hAnsi="Arial" w:cs="Arial"/>
          <w:bCs/>
          <w:i/>
          <w:sz w:val="22"/>
          <w:szCs w:val="22"/>
        </w:rPr>
      </w:pPr>
      <w:r>
        <w:rPr>
          <w:rFonts w:ascii="Arial" w:hAnsi="Arial" w:cs="Arial"/>
          <w:b/>
          <w:bCs/>
          <w:sz w:val="22"/>
          <w:szCs w:val="22"/>
        </w:rPr>
        <w:t>1592</w:t>
      </w:r>
      <w:r w:rsidR="00BF145A" w:rsidRPr="003E1FBF">
        <w:rPr>
          <w:rFonts w:ascii="Arial" w:hAnsi="Arial" w:cs="Arial"/>
          <w:b/>
          <w:bCs/>
          <w:sz w:val="22"/>
          <w:szCs w:val="22"/>
        </w:rPr>
        <w:t>.</w:t>
      </w:r>
      <w:r w:rsidR="00BF145A" w:rsidRPr="003E1FBF">
        <w:rPr>
          <w:rFonts w:ascii="Arial" w:hAnsi="Arial" w:cs="Arial"/>
          <w:b/>
          <w:bCs/>
          <w:sz w:val="22"/>
          <w:szCs w:val="22"/>
        </w:rPr>
        <w:tab/>
      </w:r>
      <w:r w:rsidR="00DD1638" w:rsidRPr="003E1FBF">
        <w:rPr>
          <w:rFonts w:ascii="Arial" w:hAnsi="Arial" w:cs="Arial"/>
          <w:b/>
          <w:bCs/>
          <w:sz w:val="22"/>
          <w:szCs w:val="22"/>
          <w:u w:val="single"/>
        </w:rPr>
        <w:t>Standing Items</w:t>
      </w:r>
      <w:r w:rsidR="00DD1638" w:rsidRPr="003E1FBF">
        <w:rPr>
          <w:rFonts w:ascii="Arial" w:hAnsi="Arial" w:cs="Arial"/>
          <w:bCs/>
          <w:sz w:val="22"/>
          <w:szCs w:val="22"/>
        </w:rPr>
        <w:t>:</w:t>
      </w:r>
      <w:r w:rsidR="00D84BA0" w:rsidRPr="003E1FBF">
        <w:rPr>
          <w:rFonts w:ascii="Arial" w:hAnsi="Arial" w:cs="Arial"/>
          <w:bCs/>
          <w:sz w:val="22"/>
          <w:szCs w:val="22"/>
        </w:rPr>
        <w:t xml:space="preserve"> </w:t>
      </w:r>
      <w:r w:rsidR="00EA7CF5" w:rsidRPr="003E1FBF">
        <w:rPr>
          <w:rFonts w:ascii="Arial" w:hAnsi="Arial" w:cs="Arial"/>
          <w:bCs/>
          <w:sz w:val="22"/>
          <w:szCs w:val="22"/>
        </w:rPr>
        <w:tab/>
      </w:r>
    </w:p>
    <w:p w14:paraId="3C38497E" w14:textId="77777777" w:rsidR="00BF145A" w:rsidRPr="003E1FBF" w:rsidRDefault="00BF145A" w:rsidP="00BF145A">
      <w:pPr>
        <w:tabs>
          <w:tab w:val="left" w:pos="1134"/>
        </w:tabs>
        <w:ind w:left="709" w:hanging="709"/>
        <w:rPr>
          <w:rFonts w:ascii="Arial" w:hAnsi="Arial" w:cs="Arial"/>
          <w:bCs/>
          <w:sz w:val="22"/>
          <w:szCs w:val="22"/>
        </w:rPr>
      </w:pPr>
    </w:p>
    <w:p w14:paraId="56683359" w14:textId="77777777" w:rsidR="0029048F" w:rsidRDefault="00BF145A" w:rsidP="009F4060">
      <w:pPr>
        <w:tabs>
          <w:tab w:val="left" w:pos="1843"/>
        </w:tabs>
        <w:ind w:left="1440" w:hanging="720"/>
        <w:rPr>
          <w:rFonts w:ascii="Arial" w:hAnsi="Arial" w:cs="Arial"/>
          <w:sz w:val="22"/>
          <w:szCs w:val="22"/>
          <w:u w:val="single"/>
        </w:rPr>
      </w:pPr>
      <w:r w:rsidRPr="003E1FBF">
        <w:rPr>
          <w:rFonts w:ascii="Arial" w:hAnsi="Arial" w:cs="Arial"/>
          <w:bCs/>
          <w:sz w:val="22"/>
          <w:szCs w:val="22"/>
        </w:rPr>
        <w:t>.1</w:t>
      </w:r>
      <w:r w:rsidRPr="003E1FBF">
        <w:rPr>
          <w:rFonts w:ascii="Arial" w:hAnsi="Arial" w:cs="Arial"/>
          <w:bCs/>
          <w:sz w:val="22"/>
          <w:szCs w:val="22"/>
        </w:rPr>
        <w:tab/>
      </w:r>
      <w:r w:rsidRPr="003E1FBF">
        <w:rPr>
          <w:rFonts w:ascii="Arial" w:hAnsi="Arial" w:cs="Arial"/>
          <w:bCs/>
          <w:sz w:val="22"/>
          <w:szCs w:val="22"/>
          <w:u w:val="single"/>
        </w:rPr>
        <w:t xml:space="preserve">Report of the </w:t>
      </w:r>
      <w:r w:rsidRPr="003E1FBF">
        <w:rPr>
          <w:rFonts w:ascii="Arial" w:hAnsi="Arial" w:cs="Arial"/>
          <w:sz w:val="22"/>
          <w:szCs w:val="22"/>
          <w:u w:val="single"/>
        </w:rPr>
        <w:t xml:space="preserve">Chair of the Board of Governors </w:t>
      </w:r>
    </w:p>
    <w:p w14:paraId="7686CF98" w14:textId="77777777" w:rsidR="00455597" w:rsidRDefault="00455597" w:rsidP="00EC3238">
      <w:pPr>
        <w:ind w:left="1440" w:hanging="720"/>
        <w:rPr>
          <w:rFonts w:ascii="Arial" w:hAnsi="Arial" w:cs="Arial"/>
          <w:sz w:val="22"/>
          <w:szCs w:val="22"/>
        </w:rPr>
      </w:pPr>
    </w:p>
    <w:p w14:paraId="2CD6FA7F" w14:textId="77777777" w:rsidR="009F4060" w:rsidRPr="009F4060" w:rsidRDefault="009F4060" w:rsidP="009F4060">
      <w:pPr>
        <w:pStyle w:val="ListParagraph"/>
        <w:numPr>
          <w:ilvl w:val="0"/>
          <w:numId w:val="15"/>
        </w:numPr>
        <w:jc w:val="both"/>
        <w:rPr>
          <w:rFonts w:ascii="Arial" w:hAnsi="Arial" w:cs="Arial"/>
          <w:color w:val="000000"/>
          <w:sz w:val="22"/>
          <w:szCs w:val="22"/>
          <w:u w:val="single"/>
        </w:rPr>
      </w:pPr>
      <w:r>
        <w:rPr>
          <w:rFonts w:ascii="Arial" w:hAnsi="Arial" w:cs="Arial"/>
          <w:color w:val="000000"/>
          <w:sz w:val="22"/>
          <w:szCs w:val="22"/>
          <w:u w:val="single"/>
        </w:rPr>
        <w:t>Meetings and Events</w:t>
      </w:r>
    </w:p>
    <w:p w14:paraId="4E54B2C7" w14:textId="77777777" w:rsidR="009F4060" w:rsidRDefault="009F4060" w:rsidP="00455597">
      <w:pPr>
        <w:pStyle w:val="ListParagraph"/>
        <w:ind w:left="1440"/>
        <w:jc w:val="both"/>
        <w:rPr>
          <w:rFonts w:ascii="Arial" w:hAnsi="Arial" w:cs="Arial"/>
          <w:color w:val="000000"/>
          <w:sz w:val="22"/>
          <w:szCs w:val="22"/>
        </w:rPr>
      </w:pPr>
    </w:p>
    <w:p w14:paraId="225B5190" w14:textId="574F9BD0" w:rsidR="00455597" w:rsidRDefault="00455597" w:rsidP="009F4060">
      <w:pPr>
        <w:pStyle w:val="ListParagraph"/>
        <w:ind w:left="1800"/>
        <w:jc w:val="both"/>
        <w:rPr>
          <w:rFonts w:ascii="Arial" w:hAnsi="Arial" w:cs="Arial"/>
          <w:sz w:val="22"/>
          <w:szCs w:val="22"/>
        </w:rPr>
      </w:pPr>
      <w:r>
        <w:rPr>
          <w:rFonts w:ascii="Arial" w:hAnsi="Arial" w:cs="Arial"/>
          <w:color w:val="000000"/>
          <w:sz w:val="22"/>
          <w:szCs w:val="22"/>
        </w:rPr>
        <w:t xml:space="preserve">The Chair’s periodic report set out details of meetings and events attended </w:t>
      </w:r>
      <w:r w:rsidRPr="007772D6">
        <w:rPr>
          <w:rFonts w:ascii="Arial" w:hAnsi="Arial" w:cs="Arial"/>
          <w:sz w:val="22"/>
          <w:szCs w:val="22"/>
        </w:rPr>
        <w:t xml:space="preserve">since </w:t>
      </w:r>
      <w:r w:rsidR="00DB246A">
        <w:rPr>
          <w:rFonts w:ascii="Arial" w:hAnsi="Arial" w:cs="Arial"/>
          <w:sz w:val="22"/>
          <w:szCs w:val="22"/>
        </w:rPr>
        <w:t>11 November 2016.</w:t>
      </w:r>
      <w:r>
        <w:rPr>
          <w:rFonts w:ascii="Arial" w:hAnsi="Arial" w:cs="Arial"/>
          <w:sz w:val="22"/>
          <w:szCs w:val="22"/>
        </w:rPr>
        <w:t xml:space="preserve"> </w:t>
      </w:r>
      <w:r w:rsidR="009F4060">
        <w:rPr>
          <w:rFonts w:ascii="Arial" w:hAnsi="Arial" w:cs="Arial"/>
          <w:sz w:val="22"/>
          <w:szCs w:val="22"/>
        </w:rPr>
        <w:t xml:space="preserve"> The report included details of the Chair’s visit to China in October 2016 in the company of the Vice-Chancellor and PVC (International) on business related to the Sixth School/Phoenix Project and her visit as University </w:t>
      </w:r>
      <w:r w:rsidR="009F4060">
        <w:rPr>
          <w:rFonts w:ascii="Arial" w:hAnsi="Arial" w:cs="Arial"/>
          <w:sz w:val="22"/>
          <w:szCs w:val="22"/>
        </w:rPr>
        <w:lastRenderedPageBreak/>
        <w:t xml:space="preserve">Chancellor </w:t>
      </w:r>
      <w:r w:rsidR="00D130B7">
        <w:rPr>
          <w:rFonts w:ascii="Arial" w:hAnsi="Arial" w:cs="Arial"/>
          <w:sz w:val="22"/>
          <w:szCs w:val="22"/>
        </w:rPr>
        <w:t xml:space="preserve">to one of the University’s TNE partners in Sri Lanka </w:t>
      </w:r>
      <w:r w:rsidR="009F4060">
        <w:rPr>
          <w:rFonts w:ascii="Arial" w:hAnsi="Arial" w:cs="Arial"/>
          <w:sz w:val="22"/>
          <w:szCs w:val="22"/>
        </w:rPr>
        <w:t xml:space="preserve">earlier in November 2016.  </w:t>
      </w:r>
    </w:p>
    <w:p w14:paraId="2454CFEA" w14:textId="77777777" w:rsidR="009F4060" w:rsidRDefault="009F4060" w:rsidP="00455597">
      <w:pPr>
        <w:pStyle w:val="ListParagraph"/>
        <w:ind w:left="1440"/>
        <w:jc w:val="both"/>
        <w:rPr>
          <w:rFonts w:ascii="Arial" w:hAnsi="Arial" w:cs="Arial"/>
          <w:sz w:val="22"/>
          <w:szCs w:val="22"/>
        </w:rPr>
      </w:pPr>
    </w:p>
    <w:p w14:paraId="64B90C3D" w14:textId="77777777" w:rsidR="009F4060" w:rsidRPr="009F4060" w:rsidRDefault="0025400A" w:rsidP="009F4060">
      <w:pPr>
        <w:ind w:left="-142" w:firstLine="142"/>
        <w:jc w:val="both"/>
        <w:rPr>
          <w:rFonts w:ascii="Arial" w:hAnsi="Arial" w:cs="Arial"/>
          <w:sz w:val="22"/>
          <w:szCs w:val="22"/>
          <w:u w:val="single"/>
        </w:rPr>
      </w:pPr>
      <w:r w:rsidRPr="003E1FBF">
        <w:rPr>
          <w:rFonts w:ascii="Arial" w:hAnsi="Arial" w:cs="Arial"/>
          <w:sz w:val="22"/>
          <w:szCs w:val="22"/>
        </w:rPr>
        <w:tab/>
      </w:r>
      <w:r w:rsidR="0029048F" w:rsidRPr="003E1FBF">
        <w:rPr>
          <w:rFonts w:ascii="Arial" w:hAnsi="Arial" w:cs="Arial"/>
          <w:sz w:val="22"/>
          <w:szCs w:val="22"/>
        </w:rPr>
        <w:tab/>
      </w:r>
      <w:r w:rsidR="009F4060">
        <w:rPr>
          <w:rFonts w:ascii="Arial" w:hAnsi="Arial" w:cs="Arial"/>
          <w:sz w:val="22"/>
          <w:szCs w:val="22"/>
        </w:rPr>
        <w:t>.2</w:t>
      </w:r>
      <w:r w:rsidR="009F4060">
        <w:rPr>
          <w:rFonts w:ascii="Arial" w:hAnsi="Arial" w:cs="Arial"/>
          <w:sz w:val="22"/>
          <w:szCs w:val="22"/>
        </w:rPr>
        <w:tab/>
      </w:r>
      <w:r w:rsidR="009F4060">
        <w:rPr>
          <w:rFonts w:ascii="Arial" w:hAnsi="Arial" w:cs="Arial"/>
          <w:sz w:val="22"/>
          <w:szCs w:val="22"/>
          <w:u w:val="single"/>
        </w:rPr>
        <w:t>Chair’s Action</w:t>
      </w:r>
    </w:p>
    <w:p w14:paraId="2A175DE6" w14:textId="77777777" w:rsidR="009F4060" w:rsidRDefault="009F4060" w:rsidP="009F4060">
      <w:pPr>
        <w:ind w:left="-142" w:firstLine="142"/>
        <w:jc w:val="both"/>
        <w:rPr>
          <w:rFonts w:ascii="Arial" w:hAnsi="Arial" w:cs="Arial"/>
          <w:sz w:val="22"/>
          <w:szCs w:val="22"/>
        </w:rPr>
      </w:pPr>
    </w:p>
    <w:p w14:paraId="5D79FCF2" w14:textId="77777777" w:rsidR="0025400A" w:rsidRPr="009F4060" w:rsidRDefault="009F4060" w:rsidP="009F4060">
      <w:pPr>
        <w:ind w:left="1298" w:firstLine="862"/>
        <w:jc w:val="both"/>
        <w:rPr>
          <w:rFonts w:ascii="Arial" w:hAnsi="Arial" w:cs="Arial"/>
          <w:sz w:val="22"/>
          <w:szCs w:val="22"/>
        </w:rPr>
      </w:pPr>
      <w:r>
        <w:rPr>
          <w:rFonts w:ascii="Arial" w:hAnsi="Arial" w:cs="Arial"/>
          <w:sz w:val="22"/>
          <w:szCs w:val="22"/>
        </w:rPr>
        <w:t xml:space="preserve">The following </w:t>
      </w:r>
      <w:r w:rsidR="008D1041">
        <w:rPr>
          <w:rFonts w:ascii="Arial" w:hAnsi="Arial" w:cs="Arial"/>
          <w:sz w:val="22"/>
          <w:szCs w:val="22"/>
        </w:rPr>
        <w:t xml:space="preserve">Chair’s Action </w:t>
      </w:r>
      <w:r>
        <w:rPr>
          <w:rFonts w:ascii="Arial" w:hAnsi="Arial" w:cs="Arial"/>
          <w:sz w:val="22"/>
          <w:szCs w:val="22"/>
        </w:rPr>
        <w:t>was reported</w:t>
      </w:r>
      <w:r w:rsidRPr="009F4060">
        <w:rPr>
          <w:rFonts w:ascii="Arial" w:hAnsi="Arial" w:cs="Arial"/>
          <w:sz w:val="22"/>
          <w:szCs w:val="22"/>
        </w:rPr>
        <w:t xml:space="preserve">: </w:t>
      </w:r>
    </w:p>
    <w:p w14:paraId="2BE9B931" w14:textId="77777777" w:rsidR="0025400A" w:rsidRPr="003E1FBF" w:rsidRDefault="0025400A" w:rsidP="0025400A">
      <w:pPr>
        <w:ind w:left="-142" w:firstLine="142"/>
        <w:jc w:val="both"/>
        <w:rPr>
          <w:rFonts w:ascii="Arial" w:hAnsi="Arial" w:cs="Arial"/>
          <w:sz w:val="22"/>
          <w:szCs w:val="22"/>
        </w:rPr>
      </w:pPr>
    </w:p>
    <w:p w14:paraId="40724825" w14:textId="77777777" w:rsidR="0029048F" w:rsidRPr="003E1FBF" w:rsidRDefault="009F4060" w:rsidP="009F4060">
      <w:pPr>
        <w:ind w:left="2880"/>
        <w:jc w:val="both"/>
        <w:rPr>
          <w:rFonts w:ascii="Arial" w:hAnsi="Arial" w:cs="Arial"/>
          <w:sz w:val="22"/>
          <w:szCs w:val="22"/>
        </w:rPr>
      </w:pPr>
      <w:r>
        <w:rPr>
          <w:rFonts w:ascii="Arial" w:hAnsi="Arial" w:cs="Arial"/>
          <w:sz w:val="22"/>
          <w:szCs w:val="22"/>
        </w:rPr>
        <w:t>o</w:t>
      </w:r>
      <w:r w:rsidR="0029048F" w:rsidRPr="003E1FBF">
        <w:rPr>
          <w:rFonts w:ascii="Arial" w:hAnsi="Arial" w:cs="Arial"/>
          <w:sz w:val="22"/>
          <w:szCs w:val="22"/>
        </w:rPr>
        <w:t>n 28 October 2016</w:t>
      </w:r>
      <w:r>
        <w:rPr>
          <w:rFonts w:ascii="Arial" w:hAnsi="Arial" w:cs="Arial"/>
          <w:sz w:val="22"/>
          <w:szCs w:val="22"/>
        </w:rPr>
        <w:t xml:space="preserve">, </w:t>
      </w:r>
      <w:r w:rsidR="0029048F" w:rsidRPr="003E1FBF">
        <w:rPr>
          <w:rFonts w:ascii="Arial" w:hAnsi="Arial" w:cs="Arial"/>
          <w:sz w:val="22"/>
          <w:szCs w:val="22"/>
        </w:rPr>
        <w:t>agree</w:t>
      </w:r>
      <w:r>
        <w:rPr>
          <w:rFonts w:ascii="Arial" w:hAnsi="Arial" w:cs="Arial"/>
          <w:sz w:val="22"/>
          <w:szCs w:val="22"/>
        </w:rPr>
        <w:t xml:space="preserve">ment </w:t>
      </w:r>
      <w:r w:rsidR="0029048F" w:rsidRPr="003E1FBF">
        <w:rPr>
          <w:rFonts w:ascii="Arial" w:hAnsi="Arial" w:cs="Arial"/>
          <w:sz w:val="22"/>
          <w:szCs w:val="22"/>
        </w:rPr>
        <w:t xml:space="preserve">to </w:t>
      </w:r>
      <w:r>
        <w:rPr>
          <w:rFonts w:ascii="Arial" w:hAnsi="Arial" w:cs="Arial"/>
          <w:sz w:val="22"/>
          <w:szCs w:val="22"/>
        </w:rPr>
        <w:t xml:space="preserve">temporary </w:t>
      </w:r>
      <w:r w:rsidR="0029048F" w:rsidRPr="003E1FBF">
        <w:rPr>
          <w:rFonts w:ascii="Arial" w:hAnsi="Arial" w:cs="Arial"/>
          <w:sz w:val="22"/>
          <w:szCs w:val="22"/>
        </w:rPr>
        <w:t>changes to Level 2 assignm</w:t>
      </w:r>
      <w:r w:rsidR="0025400A" w:rsidRPr="003E1FBF">
        <w:rPr>
          <w:rFonts w:ascii="Arial" w:hAnsi="Arial" w:cs="Arial"/>
          <w:sz w:val="22"/>
          <w:szCs w:val="22"/>
        </w:rPr>
        <w:t>e</w:t>
      </w:r>
      <w:r w:rsidR="0029048F" w:rsidRPr="003E1FBF">
        <w:rPr>
          <w:rFonts w:ascii="Arial" w:hAnsi="Arial" w:cs="Arial"/>
          <w:sz w:val="22"/>
          <w:szCs w:val="22"/>
        </w:rPr>
        <w:t xml:space="preserve">nts as interim cover in consequence of the retirement of the Deputy Vice-Chancellor on 30 October </w:t>
      </w:r>
      <w:proofErr w:type="gramStart"/>
      <w:r w:rsidR="0029048F" w:rsidRPr="003E1FBF">
        <w:rPr>
          <w:rFonts w:ascii="Arial" w:hAnsi="Arial" w:cs="Arial"/>
          <w:sz w:val="22"/>
          <w:szCs w:val="22"/>
        </w:rPr>
        <w:t>2016</w:t>
      </w:r>
      <w:r w:rsidR="00D130B7">
        <w:rPr>
          <w:rFonts w:ascii="Arial" w:hAnsi="Arial" w:cs="Arial"/>
          <w:sz w:val="22"/>
          <w:szCs w:val="22"/>
        </w:rPr>
        <w:t>;</w:t>
      </w:r>
      <w:proofErr w:type="gramEnd"/>
    </w:p>
    <w:p w14:paraId="7B4687E2" w14:textId="77777777" w:rsidR="0029048F" w:rsidRPr="003E1FBF" w:rsidRDefault="0025400A" w:rsidP="0029048F">
      <w:pPr>
        <w:pStyle w:val="NormalWeb"/>
        <w:spacing w:before="0" w:beforeAutospacing="0" w:after="0" w:afterAutospacing="0"/>
        <w:rPr>
          <w:rFonts w:ascii="Arial" w:hAnsi="Arial" w:cs="Arial"/>
          <w:sz w:val="22"/>
          <w:szCs w:val="22"/>
        </w:rPr>
      </w:pPr>
      <w:r w:rsidRPr="003E1FBF">
        <w:rPr>
          <w:rFonts w:ascii="Arial" w:hAnsi="Arial" w:cs="Arial"/>
          <w:sz w:val="22"/>
          <w:szCs w:val="22"/>
        </w:rPr>
        <w:tab/>
      </w:r>
      <w:r w:rsidRPr="003E1FBF">
        <w:rPr>
          <w:rFonts w:ascii="Arial" w:hAnsi="Arial" w:cs="Arial"/>
          <w:sz w:val="22"/>
          <w:szCs w:val="22"/>
        </w:rPr>
        <w:tab/>
      </w:r>
    </w:p>
    <w:p w14:paraId="5BD7DE23" w14:textId="77777777" w:rsidR="0029048F" w:rsidRPr="003E1FBF" w:rsidRDefault="009F4060" w:rsidP="009F4060">
      <w:pPr>
        <w:pStyle w:val="NormalWeb"/>
        <w:tabs>
          <w:tab w:val="left" w:pos="2880"/>
        </w:tabs>
        <w:spacing w:before="0" w:beforeAutospacing="0" w:after="0" w:afterAutospacing="0"/>
        <w:ind w:left="2880"/>
        <w:jc w:val="both"/>
        <w:rPr>
          <w:rFonts w:ascii="Arial" w:hAnsi="Arial" w:cs="Arial"/>
          <w:sz w:val="22"/>
          <w:szCs w:val="22"/>
        </w:rPr>
      </w:pPr>
      <w:r>
        <w:rPr>
          <w:rFonts w:ascii="Arial" w:hAnsi="Arial" w:cs="Arial"/>
          <w:sz w:val="22"/>
          <w:szCs w:val="22"/>
        </w:rPr>
        <w:t>o</w:t>
      </w:r>
      <w:r w:rsidR="006F1BED">
        <w:rPr>
          <w:rFonts w:ascii="Arial" w:hAnsi="Arial" w:cs="Arial"/>
          <w:sz w:val="22"/>
          <w:szCs w:val="22"/>
        </w:rPr>
        <w:t>n 14 November 20</w:t>
      </w:r>
      <w:r w:rsidR="0029048F" w:rsidRPr="003E1FBF">
        <w:rPr>
          <w:rFonts w:ascii="Arial" w:hAnsi="Arial" w:cs="Arial"/>
          <w:sz w:val="22"/>
          <w:szCs w:val="22"/>
        </w:rPr>
        <w:t>16</w:t>
      </w:r>
      <w:r>
        <w:rPr>
          <w:rFonts w:ascii="Arial" w:hAnsi="Arial" w:cs="Arial"/>
          <w:sz w:val="22"/>
          <w:szCs w:val="22"/>
        </w:rPr>
        <w:t xml:space="preserve">, the waiving of </w:t>
      </w:r>
      <w:r w:rsidR="0029048F" w:rsidRPr="003E1FBF">
        <w:rPr>
          <w:rFonts w:ascii="Arial" w:hAnsi="Arial" w:cs="Arial"/>
          <w:sz w:val="22"/>
          <w:szCs w:val="22"/>
        </w:rPr>
        <w:t xml:space="preserve">quorum to allow the business of the Resources Committee meeting of 15 November 2016 to proceed with attendance by three members rather than the four members required under the Terms of Reference. </w:t>
      </w:r>
    </w:p>
    <w:p w14:paraId="0371DA48" w14:textId="77777777" w:rsidR="0029048F" w:rsidRPr="003E1FBF" w:rsidRDefault="0029048F" w:rsidP="0029048F">
      <w:pPr>
        <w:ind w:left="1440" w:hanging="720"/>
        <w:jc w:val="both"/>
        <w:rPr>
          <w:rFonts w:ascii="Arial" w:hAnsi="Arial" w:cs="Arial"/>
          <w:sz w:val="22"/>
          <w:szCs w:val="22"/>
        </w:rPr>
      </w:pPr>
    </w:p>
    <w:p w14:paraId="41CFAF68" w14:textId="77777777" w:rsidR="0029048F" w:rsidRPr="003E1FBF" w:rsidRDefault="0025400A" w:rsidP="0025400A">
      <w:pPr>
        <w:ind w:left="1440" w:hanging="720"/>
        <w:jc w:val="both"/>
        <w:rPr>
          <w:rFonts w:ascii="Arial" w:hAnsi="Arial" w:cs="Arial"/>
          <w:b/>
          <w:sz w:val="22"/>
          <w:szCs w:val="22"/>
          <w:u w:val="single"/>
        </w:rPr>
      </w:pPr>
      <w:r w:rsidRPr="003E1FBF">
        <w:rPr>
          <w:rFonts w:ascii="Arial" w:hAnsi="Arial" w:cs="Arial"/>
          <w:sz w:val="22"/>
          <w:szCs w:val="22"/>
        </w:rPr>
        <w:tab/>
      </w:r>
      <w:r w:rsidR="009F4060">
        <w:rPr>
          <w:rFonts w:ascii="Arial" w:hAnsi="Arial" w:cs="Arial"/>
          <w:sz w:val="22"/>
          <w:szCs w:val="22"/>
        </w:rPr>
        <w:t>.3</w:t>
      </w:r>
      <w:r w:rsidR="009F4060">
        <w:rPr>
          <w:rFonts w:ascii="Arial" w:hAnsi="Arial" w:cs="Arial"/>
          <w:sz w:val="22"/>
          <w:szCs w:val="22"/>
        </w:rPr>
        <w:tab/>
      </w:r>
      <w:r w:rsidR="0029048F" w:rsidRPr="003E1FBF">
        <w:rPr>
          <w:rFonts w:ascii="Arial" w:hAnsi="Arial" w:cs="Arial"/>
          <w:sz w:val="22"/>
          <w:szCs w:val="22"/>
          <w:u w:val="single"/>
        </w:rPr>
        <w:t>Senior Post-Holders</w:t>
      </w:r>
    </w:p>
    <w:p w14:paraId="57890BE9" w14:textId="77777777" w:rsidR="0029048F" w:rsidRPr="003E1FBF" w:rsidRDefault="0029048F" w:rsidP="0029048F">
      <w:pPr>
        <w:ind w:left="1440" w:hanging="735"/>
        <w:jc w:val="both"/>
        <w:rPr>
          <w:rFonts w:ascii="Arial" w:hAnsi="Arial" w:cs="Arial"/>
          <w:b/>
          <w:sz w:val="22"/>
          <w:szCs w:val="22"/>
        </w:rPr>
      </w:pPr>
    </w:p>
    <w:p w14:paraId="3F9ACF66" w14:textId="77777777" w:rsidR="0029048F" w:rsidRPr="003E1FBF" w:rsidRDefault="009F4060" w:rsidP="0025400A">
      <w:pPr>
        <w:ind w:left="2160"/>
        <w:jc w:val="both"/>
        <w:rPr>
          <w:rFonts w:ascii="Arial" w:hAnsi="Arial" w:cs="Arial"/>
          <w:sz w:val="22"/>
          <w:szCs w:val="22"/>
        </w:rPr>
      </w:pPr>
      <w:r>
        <w:rPr>
          <w:rFonts w:ascii="Arial" w:hAnsi="Arial" w:cs="Arial"/>
          <w:sz w:val="22"/>
          <w:szCs w:val="22"/>
        </w:rPr>
        <w:t>On the Chair’s written request, the Board of Governors</w:t>
      </w:r>
      <w:r w:rsidR="0029048F" w:rsidRPr="003E1FBF">
        <w:rPr>
          <w:rFonts w:ascii="Arial" w:hAnsi="Arial" w:cs="Arial"/>
          <w:sz w:val="22"/>
          <w:szCs w:val="22"/>
        </w:rPr>
        <w:t xml:space="preserve"> authorise</w:t>
      </w:r>
      <w:r>
        <w:rPr>
          <w:rFonts w:ascii="Arial" w:hAnsi="Arial" w:cs="Arial"/>
          <w:sz w:val="22"/>
          <w:szCs w:val="22"/>
        </w:rPr>
        <w:t>d</w:t>
      </w:r>
      <w:r w:rsidR="0029048F" w:rsidRPr="003E1FBF">
        <w:rPr>
          <w:rFonts w:ascii="Arial" w:hAnsi="Arial" w:cs="Arial"/>
          <w:sz w:val="22"/>
          <w:szCs w:val="22"/>
        </w:rPr>
        <w:t xml:space="preserve"> the Chair working with the Vice-Chancellor and members of the Remuneration Committee to set up </w:t>
      </w:r>
      <w:r w:rsidR="008D1041">
        <w:rPr>
          <w:rFonts w:ascii="Arial" w:hAnsi="Arial" w:cs="Arial"/>
          <w:sz w:val="22"/>
          <w:szCs w:val="22"/>
        </w:rPr>
        <w:t xml:space="preserve">when required </w:t>
      </w:r>
      <w:r w:rsidR="0029048F" w:rsidRPr="003E1FBF">
        <w:rPr>
          <w:rFonts w:ascii="Arial" w:hAnsi="Arial" w:cs="Arial"/>
          <w:sz w:val="22"/>
          <w:szCs w:val="22"/>
        </w:rPr>
        <w:t>a recruitment and selection process for the appointment of a Deputy Vice-Chancellor and to establish an Appointment</w:t>
      </w:r>
      <w:r w:rsidR="008D1041">
        <w:rPr>
          <w:rFonts w:ascii="Arial" w:hAnsi="Arial" w:cs="Arial"/>
          <w:sz w:val="22"/>
          <w:szCs w:val="22"/>
        </w:rPr>
        <w:t>s</w:t>
      </w:r>
      <w:r w:rsidR="0029048F" w:rsidRPr="003E1FBF">
        <w:rPr>
          <w:rFonts w:ascii="Arial" w:hAnsi="Arial" w:cs="Arial"/>
          <w:sz w:val="22"/>
          <w:szCs w:val="22"/>
        </w:rPr>
        <w:t xml:space="preserve"> Committee tasked with bring</w:t>
      </w:r>
      <w:r w:rsidR="008D1041">
        <w:rPr>
          <w:rFonts w:ascii="Arial" w:hAnsi="Arial" w:cs="Arial"/>
          <w:sz w:val="22"/>
          <w:szCs w:val="22"/>
        </w:rPr>
        <w:t>ing</w:t>
      </w:r>
      <w:r w:rsidR="0029048F" w:rsidRPr="003E1FBF">
        <w:rPr>
          <w:rFonts w:ascii="Arial" w:hAnsi="Arial" w:cs="Arial"/>
          <w:sz w:val="22"/>
          <w:szCs w:val="22"/>
        </w:rPr>
        <w:t xml:space="preserve"> a recommendation for appointment to the Board of Governors.  </w:t>
      </w:r>
      <w:r>
        <w:rPr>
          <w:rFonts w:ascii="Arial" w:hAnsi="Arial" w:cs="Arial"/>
          <w:sz w:val="22"/>
          <w:szCs w:val="22"/>
        </w:rPr>
        <w:t>It was confirmed that a</w:t>
      </w:r>
      <w:r w:rsidR="0029048F" w:rsidRPr="003E1FBF">
        <w:rPr>
          <w:rFonts w:ascii="Arial" w:hAnsi="Arial" w:cs="Arial"/>
          <w:sz w:val="22"/>
          <w:szCs w:val="22"/>
        </w:rPr>
        <w:t xml:space="preserve">ny proposals for changes to senior posts (Level 2) </w:t>
      </w:r>
      <w:r w:rsidR="00944F31">
        <w:rPr>
          <w:rFonts w:ascii="Arial" w:hAnsi="Arial" w:cs="Arial"/>
          <w:sz w:val="22"/>
          <w:szCs w:val="22"/>
        </w:rPr>
        <w:t xml:space="preserve">or the senior post structure </w:t>
      </w:r>
      <w:r w:rsidR="0029048F" w:rsidRPr="003E1FBF">
        <w:rPr>
          <w:rFonts w:ascii="Arial" w:hAnsi="Arial" w:cs="Arial"/>
          <w:sz w:val="22"/>
          <w:szCs w:val="22"/>
        </w:rPr>
        <w:t>w</w:t>
      </w:r>
      <w:r>
        <w:rPr>
          <w:rFonts w:ascii="Arial" w:hAnsi="Arial" w:cs="Arial"/>
          <w:sz w:val="22"/>
          <w:szCs w:val="22"/>
        </w:rPr>
        <w:t xml:space="preserve">ould </w:t>
      </w:r>
      <w:r w:rsidR="0029048F" w:rsidRPr="003E1FBF">
        <w:rPr>
          <w:rFonts w:ascii="Arial" w:hAnsi="Arial" w:cs="Arial"/>
          <w:sz w:val="22"/>
          <w:szCs w:val="22"/>
        </w:rPr>
        <w:t xml:space="preserve">be brought to the Board of Governors for </w:t>
      </w:r>
      <w:r>
        <w:rPr>
          <w:rFonts w:ascii="Arial" w:hAnsi="Arial" w:cs="Arial"/>
          <w:sz w:val="22"/>
          <w:szCs w:val="22"/>
        </w:rPr>
        <w:t xml:space="preserve">approval before the commencement of </w:t>
      </w:r>
      <w:r w:rsidR="008D1041">
        <w:rPr>
          <w:rFonts w:ascii="Arial" w:hAnsi="Arial" w:cs="Arial"/>
          <w:sz w:val="22"/>
          <w:szCs w:val="22"/>
        </w:rPr>
        <w:t xml:space="preserve">any </w:t>
      </w:r>
      <w:r>
        <w:rPr>
          <w:rFonts w:ascii="Arial" w:hAnsi="Arial" w:cs="Arial"/>
          <w:sz w:val="22"/>
          <w:szCs w:val="22"/>
        </w:rPr>
        <w:t xml:space="preserve">selection and recruitment procedure. </w:t>
      </w:r>
    </w:p>
    <w:p w14:paraId="31134928" w14:textId="77777777" w:rsidR="0029048F" w:rsidRPr="003E1FBF" w:rsidRDefault="0029048F" w:rsidP="0029048F">
      <w:pPr>
        <w:ind w:left="1440" w:hanging="735"/>
        <w:jc w:val="both"/>
        <w:rPr>
          <w:rFonts w:ascii="Arial" w:hAnsi="Arial" w:cs="Arial"/>
          <w:b/>
          <w:sz w:val="22"/>
          <w:szCs w:val="22"/>
        </w:rPr>
      </w:pPr>
    </w:p>
    <w:p w14:paraId="4BEA59D9" w14:textId="77777777" w:rsidR="0029048F" w:rsidRPr="003E1FBF" w:rsidRDefault="0025400A" w:rsidP="0025400A">
      <w:pPr>
        <w:ind w:left="1440" w:hanging="735"/>
        <w:jc w:val="both"/>
        <w:rPr>
          <w:rFonts w:ascii="Arial" w:hAnsi="Arial" w:cs="Arial"/>
          <w:b/>
          <w:sz w:val="22"/>
          <w:szCs w:val="22"/>
          <w:u w:val="single"/>
        </w:rPr>
      </w:pPr>
      <w:r w:rsidRPr="003E1FBF">
        <w:rPr>
          <w:rFonts w:ascii="Arial" w:hAnsi="Arial" w:cs="Arial"/>
          <w:b/>
          <w:sz w:val="22"/>
          <w:szCs w:val="22"/>
        </w:rPr>
        <w:tab/>
      </w:r>
      <w:r w:rsidRPr="003E1FBF">
        <w:rPr>
          <w:rFonts w:ascii="Arial" w:hAnsi="Arial" w:cs="Arial"/>
          <w:sz w:val="22"/>
          <w:szCs w:val="22"/>
        </w:rPr>
        <w:t>.4</w:t>
      </w:r>
      <w:r w:rsidRPr="003E1FBF">
        <w:rPr>
          <w:rFonts w:ascii="Arial" w:hAnsi="Arial" w:cs="Arial"/>
          <w:b/>
          <w:sz w:val="22"/>
          <w:szCs w:val="22"/>
        </w:rPr>
        <w:tab/>
      </w:r>
      <w:r w:rsidR="0029048F" w:rsidRPr="003E1FBF">
        <w:rPr>
          <w:rFonts w:ascii="Arial" w:hAnsi="Arial" w:cs="Arial"/>
          <w:sz w:val="22"/>
          <w:szCs w:val="22"/>
          <w:u w:val="single"/>
        </w:rPr>
        <w:t>Strategic Planning &amp; Performance Committee</w:t>
      </w:r>
      <w:r w:rsidR="00D130B7">
        <w:rPr>
          <w:rFonts w:ascii="Arial" w:hAnsi="Arial" w:cs="Arial"/>
          <w:sz w:val="22"/>
          <w:szCs w:val="22"/>
          <w:u w:val="single"/>
        </w:rPr>
        <w:t>: 22 November 2016</w:t>
      </w:r>
    </w:p>
    <w:p w14:paraId="7885BD42" w14:textId="77777777" w:rsidR="0029048F" w:rsidRPr="003E1FBF" w:rsidRDefault="0029048F" w:rsidP="0029048F">
      <w:pPr>
        <w:ind w:left="1440" w:hanging="1440"/>
        <w:rPr>
          <w:rFonts w:ascii="Arial" w:hAnsi="Arial" w:cs="Arial"/>
          <w:sz w:val="22"/>
          <w:szCs w:val="22"/>
        </w:rPr>
      </w:pPr>
    </w:p>
    <w:p w14:paraId="3DBA8E9A" w14:textId="77777777" w:rsidR="0029048F" w:rsidRPr="003E1FBF" w:rsidRDefault="00667985" w:rsidP="00667985">
      <w:pPr>
        <w:ind w:left="2160"/>
        <w:jc w:val="both"/>
        <w:rPr>
          <w:rFonts w:ascii="Arial" w:hAnsi="Arial" w:cs="Arial"/>
          <w:sz w:val="22"/>
          <w:szCs w:val="22"/>
        </w:rPr>
      </w:pPr>
      <w:r>
        <w:rPr>
          <w:rFonts w:ascii="Arial" w:hAnsi="Arial" w:cs="Arial"/>
          <w:sz w:val="22"/>
          <w:szCs w:val="22"/>
        </w:rPr>
        <w:t>The meeting thanked the Vice-Chair for chair</w:t>
      </w:r>
      <w:r w:rsidR="000E2ECE">
        <w:rPr>
          <w:rFonts w:ascii="Arial" w:hAnsi="Arial" w:cs="Arial"/>
          <w:sz w:val="22"/>
          <w:szCs w:val="22"/>
        </w:rPr>
        <w:t>ing</w:t>
      </w:r>
      <w:r w:rsidR="008D1041">
        <w:rPr>
          <w:rFonts w:ascii="Arial" w:hAnsi="Arial" w:cs="Arial"/>
          <w:sz w:val="22"/>
          <w:szCs w:val="22"/>
        </w:rPr>
        <w:t xml:space="preserve"> </w:t>
      </w:r>
      <w:r>
        <w:rPr>
          <w:rFonts w:ascii="Arial" w:hAnsi="Arial" w:cs="Arial"/>
          <w:sz w:val="22"/>
          <w:szCs w:val="22"/>
        </w:rPr>
        <w:t xml:space="preserve">the </w:t>
      </w:r>
      <w:r w:rsidR="0029048F" w:rsidRPr="003E1FBF">
        <w:rPr>
          <w:rFonts w:ascii="Arial" w:hAnsi="Arial" w:cs="Arial"/>
          <w:sz w:val="22"/>
          <w:szCs w:val="22"/>
        </w:rPr>
        <w:t>S</w:t>
      </w:r>
      <w:r w:rsidR="00D130B7">
        <w:rPr>
          <w:rFonts w:ascii="Arial" w:hAnsi="Arial" w:cs="Arial"/>
          <w:sz w:val="22"/>
          <w:szCs w:val="22"/>
        </w:rPr>
        <w:t xml:space="preserve">trategic Planning &amp; Performance Committee </w:t>
      </w:r>
      <w:r w:rsidR="0029048F" w:rsidRPr="003E1FBF">
        <w:rPr>
          <w:rFonts w:ascii="Arial" w:hAnsi="Arial" w:cs="Arial"/>
          <w:sz w:val="22"/>
          <w:szCs w:val="22"/>
        </w:rPr>
        <w:t xml:space="preserve">held on 22 November 2016 in the </w:t>
      </w:r>
      <w:r w:rsidR="00D130B7">
        <w:rPr>
          <w:rFonts w:ascii="Arial" w:hAnsi="Arial" w:cs="Arial"/>
          <w:sz w:val="22"/>
          <w:szCs w:val="22"/>
        </w:rPr>
        <w:t xml:space="preserve">unavoidable </w:t>
      </w:r>
      <w:r w:rsidR="0029048F" w:rsidRPr="003E1FBF">
        <w:rPr>
          <w:rFonts w:ascii="Arial" w:hAnsi="Arial" w:cs="Arial"/>
          <w:sz w:val="22"/>
          <w:szCs w:val="22"/>
        </w:rPr>
        <w:t xml:space="preserve">absence of the </w:t>
      </w:r>
      <w:r w:rsidR="000E2ECE">
        <w:rPr>
          <w:rFonts w:ascii="Arial" w:hAnsi="Arial" w:cs="Arial"/>
          <w:sz w:val="22"/>
          <w:szCs w:val="22"/>
        </w:rPr>
        <w:t xml:space="preserve">Committee </w:t>
      </w:r>
      <w:r w:rsidR="0029048F" w:rsidRPr="003E1FBF">
        <w:rPr>
          <w:rFonts w:ascii="Arial" w:hAnsi="Arial" w:cs="Arial"/>
          <w:sz w:val="22"/>
          <w:szCs w:val="22"/>
        </w:rPr>
        <w:t>Chair</w:t>
      </w:r>
      <w:r w:rsidR="00D130B7">
        <w:rPr>
          <w:rFonts w:ascii="Arial" w:hAnsi="Arial" w:cs="Arial"/>
          <w:sz w:val="22"/>
          <w:szCs w:val="22"/>
        </w:rPr>
        <w:t xml:space="preserve">. </w:t>
      </w:r>
      <w:r w:rsidR="0029048F" w:rsidRPr="003E1FBF">
        <w:rPr>
          <w:rFonts w:ascii="Arial" w:hAnsi="Arial" w:cs="Arial"/>
          <w:sz w:val="22"/>
          <w:szCs w:val="22"/>
        </w:rPr>
        <w:t xml:space="preserve"> </w:t>
      </w:r>
      <w:r w:rsidRPr="003E1FBF">
        <w:rPr>
          <w:rFonts w:ascii="Arial" w:hAnsi="Arial" w:cs="Arial"/>
          <w:sz w:val="22"/>
          <w:szCs w:val="22"/>
        </w:rPr>
        <w:t xml:space="preserve">The </w:t>
      </w:r>
      <w:r>
        <w:rPr>
          <w:rFonts w:ascii="Arial" w:hAnsi="Arial" w:cs="Arial"/>
          <w:sz w:val="22"/>
          <w:szCs w:val="22"/>
        </w:rPr>
        <w:t xml:space="preserve">meeting’s </w:t>
      </w:r>
      <w:r w:rsidR="0069799C">
        <w:rPr>
          <w:rFonts w:ascii="Arial" w:hAnsi="Arial" w:cs="Arial"/>
          <w:sz w:val="22"/>
          <w:szCs w:val="22"/>
        </w:rPr>
        <w:t xml:space="preserve">unconfirmed </w:t>
      </w:r>
      <w:r w:rsidRPr="003E1FBF">
        <w:rPr>
          <w:rFonts w:ascii="Arial" w:hAnsi="Arial" w:cs="Arial"/>
          <w:sz w:val="22"/>
          <w:szCs w:val="22"/>
        </w:rPr>
        <w:t xml:space="preserve">minutes </w:t>
      </w:r>
      <w:r>
        <w:rPr>
          <w:rFonts w:ascii="Arial" w:hAnsi="Arial" w:cs="Arial"/>
          <w:sz w:val="22"/>
          <w:szCs w:val="22"/>
        </w:rPr>
        <w:t>were tabled for information.</w:t>
      </w:r>
    </w:p>
    <w:p w14:paraId="38FD8CED" w14:textId="77777777" w:rsidR="0029048F" w:rsidRPr="003E1FBF" w:rsidRDefault="0029048F" w:rsidP="0029048F">
      <w:pPr>
        <w:ind w:left="1440" w:hanging="731"/>
        <w:jc w:val="both"/>
        <w:rPr>
          <w:rFonts w:ascii="Arial" w:hAnsi="Arial" w:cs="Arial"/>
          <w:sz w:val="22"/>
          <w:szCs w:val="22"/>
        </w:rPr>
      </w:pPr>
    </w:p>
    <w:p w14:paraId="721437E9" w14:textId="77777777" w:rsidR="0029048F" w:rsidRPr="003E1FBF" w:rsidRDefault="00667985" w:rsidP="0025400A">
      <w:pPr>
        <w:ind w:left="2160"/>
        <w:jc w:val="both"/>
        <w:rPr>
          <w:rFonts w:ascii="Arial" w:hAnsi="Arial" w:cs="Arial"/>
          <w:sz w:val="22"/>
          <w:szCs w:val="22"/>
        </w:rPr>
      </w:pPr>
      <w:r>
        <w:rPr>
          <w:rFonts w:ascii="Arial" w:hAnsi="Arial" w:cs="Arial"/>
          <w:sz w:val="22"/>
          <w:szCs w:val="22"/>
        </w:rPr>
        <w:t xml:space="preserve">The </w:t>
      </w:r>
      <w:r w:rsidR="0029048F" w:rsidRPr="003E1FBF">
        <w:rPr>
          <w:rFonts w:ascii="Arial" w:hAnsi="Arial" w:cs="Arial"/>
          <w:sz w:val="22"/>
          <w:szCs w:val="22"/>
        </w:rPr>
        <w:t>Vice-</w:t>
      </w:r>
      <w:r w:rsidR="0025400A" w:rsidRPr="003E1FBF">
        <w:rPr>
          <w:rFonts w:ascii="Arial" w:hAnsi="Arial" w:cs="Arial"/>
          <w:sz w:val="22"/>
          <w:szCs w:val="22"/>
        </w:rPr>
        <w:t>C</w:t>
      </w:r>
      <w:r w:rsidR="0029048F" w:rsidRPr="003E1FBF">
        <w:rPr>
          <w:rFonts w:ascii="Arial" w:hAnsi="Arial" w:cs="Arial"/>
          <w:sz w:val="22"/>
          <w:szCs w:val="22"/>
        </w:rPr>
        <w:t xml:space="preserve">hair </w:t>
      </w:r>
      <w:r>
        <w:rPr>
          <w:rFonts w:ascii="Arial" w:hAnsi="Arial" w:cs="Arial"/>
          <w:sz w:val="22"/>
          <w:szCs w:val="22"/>
        </w:rPr>
        <w:t xml:space="preserve">gave </w:t>
      </w:r>
      <w:proofErr w:type="gramStart"/>
      <w:r w:rsidR="0029048F" w:rsidRPr="003E1FBF">
        <w:rPr>
          <w:rFonts w:ascii="Arial" w:hAnsi="Arial" w:cs="Arial"/>
          <w:sz w:val="22"/>
          <w:szCs w:val="22"/>
        </w:rPr>
        <w:t>a brief summary</w:t>
      </w:r>
      <w:proofErr w:type="gramEnd"/>
      <w:r w:rsidR="0029048F" w:rsidRPr="003E1FBF">
        <w:rPr>
          <w:rFonts w:ascii="Arial" w:hAnsi="Arial" w:cs="Arial"/>
          <w:sz w:val="22"/>
          <w:szCs w:val="22"/>
        </w:rPr>
        <w:t xml:space="preserve"> of </w:t>
      </w:r>
      <w:r>
        <w:rPr>
          <w:rFonts w:ascii="Arial" w:hAnsi="Arial" w:cs="Arial"/>
          <w:sz w:val="22"/>
          <w:szCs w:val="22"/>
        </w:rPr>
        <w:t xml:space="preserve">the items of the Committee’s business which did not </w:t>
      </w:r>
      <w:r w:rsidR="00E539FA" w:rsidRPr="003E1FBF">
        <w:rPr>
          <w:rFonts w:ascii="Arial" w:hAnsi="Arial" w:cs="Arial"/>
          <w:sz w:val="22"/>
          <w:szCs w:val="22"/>
        </w:rPr>
        <w:t xml:space="preserve">appear on the Board’s </w:t>
      </w:r>
      <w:r w:rsidR="00C93FFA" w:rsidRPr="003E1FBF">
        <w:rPr>
          <w:rFonts w:ascii="Arial" w:hAnsi="Arial" w:cs="Arial"/>
          <w:sz w:val="22"/>
          <w:szCs w:val="22"/>
        </w:rPr>
        <w:t>agenda</w:t>
      </w:r>
      <w:r>
        <w:rPr>
          <w:rFonts w:ascii="Arial" w:hAnsi="Arial" w:cs="Arial"/>
          <w:sz w:val="22"/>
          <w:szCs w:val="22"/>
        </w:rPr>
        <w:t>, viz:</w:t>
      </w:r>
    </w:p>
    <w:p w14:paraId="0CB1E15B" w14:textId="77777777" w:rsidR="0029048F" w:rsidRPr="003E1FBF" w:rsidRDefault="0029048F" w:rsidP="0029048F">
      <w:pPr>
        <w:ind w:left="1440" w:hanging="731"/>
        <w:jc w:val="both"/>
        <w:rPr>
          <w:rFonts w:ascii="Arial" w:hAnsi="Arial" w:cs="Arial"/>
          <w:sz w:val="22"/>
          <w:szCs w:val="22"/>
        </w:rPr>
      </w:pPr>
    </w:p>
    <w:p w14:paraId="1F1F0F57" w14:textId="77777777" w:rsidR="0029048F" w:rsidRPr="003E1FBF" w:rsidRDefault="0029048F" w:rsidP="0029048F">
      <w:pPr>
        <w:ind w:left="1440" w:hanging="731"/>
        <w:jc w:val="both"/>
        <w:rPr>
          <w:rFonts w:ascii="Arial" w:hAnsi="Arial" w:cs="Arial"/>
          <w:sz w:val="22"/>
          <w:szCs w:val="22"/>
        </w:rPr>
      </w:pPr>
      <w:r w:rsidRPr="003E1FBF">
        <w:rPr>
          <w:rFonts w:ascii="Arial" w:hAnsi="Arial" w:cs="Arial"/>
          <w:sz w:val="22"/>
          <w:szCs w:val="22"/>
        </w:rPr>
        <w:tab/>
      </w:r>
      <w:r w:rsidRPr="003E1FBF">
        <w:rPr>
          <w:rFonts w:ascii="Arial" w:hAnsi="Arial" w:cs="Arial"/>
          <w:sz w:val="22"/>
          <w:szCs w:val="22"/>
        </w:rPr>
        <w:tab/>
      </w:r>
      <w:r w:rsidR="00667985">
        <w:rPr>
          <w:rFonts w:ascii="Arial" w:hAnsi="Arial" w:cs="Arial"/>
          <w:sz w:val="22"/>
          <w:szCs w:val="22"/>
        </w:rPr>
        <w:tab/>
      </w:r>
      <w:r w:rsidRPr="003E1FBF">
        <w:rPr>
          <w:rFonts w:ascii="Arial" w:hAnsi="Arial" w:cs="Arial"/>
          <w:sz w:val="22"/>
          <w:szCs w:val="22"/>
        </w:rPr>
        <w:t>Portfolio Development Review</w:t>
      </w:r>
    </w:p>
    <w:p w14:paraId="059C47B0" w14:textId="77777777" w:rsidR="0029048F" w:rsidRPr="003E1FBF" w:rsidRDefault="0029048F" w:rsidP="0029048F">
      <w:pPr>
        <w:ind w:left="1440" w:hanging="731"/>
        <w:jc w:val="both"/>
        <w:rPr>
          <w:rFonts w:ascii="Arial" w:hAnsi="Arial" w:cs="Arial"/>
          <w:sz w:val="22"/>
          <w:szCs w:val="22"/>
        </w:rPr>
      </w:pPr>
      <w:r w:rsidRPr="003E1FBF">
        <w:rPr>
          <w:rFonts w:ascii="Arial" w:hAnsi="Arial" w:cs="Arial"/>
          <w:sz w:val="22"/>
          <w:szCs w:val="22"/>
        </w:rPr>
        <w:tab/>
      </w:r>
      <w:r w:rsidRPr="003E1FBF">
        <w:rPr>
          <w:rFonts w:ascii="Arial" w:hAnsi="Arial" w:cs="Arial"/>
          <w:sz w:val="22"/>
          <w:szCs w:val="22"/>
        </w:rPr>
        <w:tab/>
      </w:r>
      <w:r w:rsidR="00667985">
        <w:rPr>
          <w:rFonts w:ascii="Arial" w:hAnsi="Arial" w:cs="Arial"/>
          <w:sz w:val="22"/>
          <w:szCs w:val="22"/>
        </w:rPr>
        <w:tab/>
      </w:r>
      <w:r w:rsidRPr="003E1FBF">
        <w:rPr>
          <w:rFonts w:ascii="Arial" w:hAnsi="Arial" w:cs="Arial"/>
          <w:sz w:val="22"/>
          <w:szCs w:val="22"/>
        </w:rPr>
        <w:t>Annual Review of League Tables</w:t>
      </w:r>
    </w:p>
    <w:p w14:paraId="5776DE90" w14:textId="77777777" w:rsidR="0029048F" w:rsidRPr="003E1FBF" w:rsidRDefault="0029048F" w:rsidP="0029048F">
      <w:pPr>
        <w:ind w:left="1440" w:hanging="731"/>
        <w:jc w:val="both"/>
        <w:rPr>
          <w:rFonts w:ascii="Arial" w:hAnsi="Arial" w:cs="Arial"/>
          <w:sz w:val="22"/>
          <w:szCs w:val="22"/>
        </w:rPr>
      </w:pPr>
      <w:r w:rsidRPr="003E1FBF">
        <w:rPr>
          <w:rFonts w:ascii="Arial" w:hAnsi="Arial" w:cs="Arial"/>
          <w:sz w:val="22"/>
          <w:szCs w:val="22"/>
        </w:rPr>
        <w:tab/>
      </w:r>
      <w:r w:rsidRPr="003E1FBF">
        <w:rPr>
          <w:rFonts w:ascii="Arial" w:hAnsi="Arial" w:cs="Arial"/>
          <w:sz w:val="22"/>
          <w:szCs w:val="22"/>
        </w:rPr>
        <w:tab/>
      </w:r>
      <w:r w:rsidR="00667985">
        <w:rPr>
          <w:rFonts w:ascii="Arial" w:hAnsi="Arial" w:cs="Arial"/>
          <w:sz w:val="22"/>
          <w:szCs w:val="22"/>
        </w:rPr>
        <w:tab/>
      </w:r>
      <w:r w:rsidRPr="003E1FBF">
        <w:rPr>
          <w:rFonts w:ascii="Arial" w:hAnsi="Arial" w:cs="Arial"/>
          <w:sz w:val="22"/>
          <w:szCs w:val="22"/>
        </w:rPr>
        <w:t>Initial Teacher Education: Progress Report</w:t>
      </w:r>
    </w:p>
    <w:p w14:paraId="064519ED" w14:textId="77777777" w:rsidR="0029048F" w:rsidRPr="003E1FBF" w:rsidRDefault="0029048F" w:rsidP="0029048F">
      <w:pPr>
        <w:ind w:left="1440" w:hanging="731"/>
        <w:jc w:val="both"/>
        <w:rPr>
          <w:rFonts w:ascii="Arial" w:hAnsi="Arial" w:cs="Arial"/>
          <w:sz w:val="22"/>
          <w:szCs w:val="22"/>
        </w:rPr>
      </w:pPr>
      <w:r w:rsidRPr="003E1FBF">
        <w:rPr>
          <w:rFonts w:ascii="Arial" w:hAnsi="Arial" w:cs="Arial"/>
          <w:sz w:val="22"/>
          <w:szCs w:val="22"/>
        </w:rPr>
        <w:tab/>
      </w:r>
      <w:r w:rsidRPr="003E1FBF">
        <w:rPr>
          <w:rFonts w:ascii="Arial" w:hAnsi="Arial" w:cs="Arial"/>
          <w:sz w:val="22"/>
          <w:szCs w:val="22"/>
        </w:rPr>
        <w:tab/>
      </w:r>
      <w:r w:rsidR="00667985">
        <w:rPr>
          <w:rFonts w:ascii="Arial" w:hAnsi="Arial" w:cs="Arial"/>
          <w:sz w:val="22"/>
          <w:szCs w:val="22"/>
        </w:rPr>
        <w:tab/>
      </w:r>
      <w:r w:rsidRPr="003E1FBF">
        <w:rPr>
          <w:rFonts w:ascii="Arial" w:hAnsi="Arial" w:cs="Arial"/>
          <w:sz w:val="22"/>
          <w:szCs w:val="22"/>
        </w:rPr>
        <w:t>Teaching Excellence Framework</w:t>
      </w:r>
    </w:p>
    <w:p w14:paraId="240043E2" w14:textId="77777777" w:rsidR="0029048F" w:rsidRPr="003E1FBF" w:rsidRDefault="0029048F" w:rsidP="00667985">
      <w:pPr>
        <w:ind w:left="2880" w:hanging="731"/>
        <w:jc w:val="both"/>
        <w:rPr>
          <w:rFonts w:ascii="Arial" w:hAnsi="Arial" w:cs="Arial"/>
          <w:sz w:val="22"/>
          <w:szCs w:val="22"/>
        </w:rPr>
      </w:pPr>
      <w:r w:rsidRPr="003E1FBF">
        <w:rPr>
          <w:rFonts w:ascii="Arial" w:hAnsi="Arial" w:cs="Arial"/>
          <w:sz w:val="22"/>
          <w:szCs w:val="22"/>
        </w:rPr>
        <w:tab/>
        <w:t>Initial consideration of the recommendations of the Stern Review</w:t>
      </w:r>
      <w:r w:rsidR="00667985">
        <w:rPr>
          <w:rFonts w:ascii="Arial" w:hAnsi="Arial" w:cs="Arial"/>
          <w:sz w:val="22"/>
          <w:szCs w:val="22"/>
        </w:rPr>
        <w:t>.</w:t>
      </w:r>
    </w:p>
    <w:p w14:paraId="39390414" w14:textId="77777777" w:rsidR="0029048F" w:rsidRPr="003E1FBF" w:rsidRDefault="0029048F" w:rsidP="0029048F">
      <w:pPr>
        <w:ind w:left="1440" w:hanging="720"/>
        <w:jc w:val="both"/>
        <w:rPr>
          <w:rFonts w:ascii="Arial" w:hAnsi="Arial" w:cs="Arial"/>
          <w:sz w:val="22"/>
          <w:szCs w:val="22"/>
        </w:rPr>
      </w:pPr>
    </w:p>
    <w:p w14:paraId="5B5E37F9" w14:textId="77777777" w:rsidR="0029048F" w:rsidRPr="003E1FBF" w:rsidRDefault="00E539FA" w:rsidP="00E539FA">
      <w:pPr>
        <w:ind w:left="1440" w:hanging="720"/>
        <w:jc w:val="both"/>
        <w:rPr>
          <w:rFonts w:ascii="Arial" w:hAnsi="Arial" w:cs="Arial"/>
          <w:sz w:val="22"/>
          <w:szCs w:val="22"/>
        </w:rPr>
      </w:pPr>
      <w:r w:rsidRPr="003E1FBF">
        <w:rPr>
          <w:rFonts w:ascii="Arial" w:hAnsi="Arial" w:cs="Arial"/>
          <w:sz w:val="22"/>
          <w:szCs w:val="22"/>
        </w:rPr>
        <w:tab/>
      </w:r>
      <w:r w:rsidRPr="003E1FBF">
        <w:rPr>
          <w:rFonts w:ascii="Arial" w:hAnsi="Arial" w:cs="Arial"/>
          <w:sz w:val="22"/>
          <w:szCs w:val="22"/>
        </w:rPr>
        <w:tab/>
      </w:r>
      <w:r w:rsidR="0029048F" w:rsidRPr="00667985">
        <w:rPr>
          <w:rFonts w:ascii="Arial" w:hAnsi="Arial" w:cs="Arial"/>
          <w:b/>
          <w:sz w:val="22"/>
          <w:szCs w:val="22"/>
          <w:u w:val="single"/>
        </w:rPr>
        <w:t>Re</w:t>
      </w:r>
      <w:r w:rsidR="00667985" w:rsidRPr="00667985">
        <w:rPr>
          <w:rFonts w:ascii="Arial" w:hAnsi="Arial" w:cs="Arial"/>
          <w:b/>
          <w:sz w:val="22"/>
          <w:szCs w:val="22"/>
          <w:u w:val="single"/>
        </w:rPr>
        <w:t>solved</w:t>
      </w:r>
      <w:r w:rsidR="00667985">
        <w:rPr>
          <w:rFonts w:ascii="Arial" w:hAnsi="Arial" w:cs="Arial"/>
          <w:b/>
          <w:sz w:val="22"/>
          <w:szCs w:val="22"/>
        </w:rPr>
        <w:t xml:space="preserve"> </w:t>
      </w:r>
      <w:r w:rsidRPr="00667985">
        <w:rPr>
          <w:rFonts w:ascii="Arial" w:hAnsi="Arial" w:cs="Arial"/>
          <w:sz w:val="22"/>
          <w:szCs w:val="22"/>
        </w:rPr>
        <w:t>that</w:t>
      </w:r>
      <w:r w:rsidRPr="003E1FBF">
        <w:rPr>
          <w:rFonts w:ascii="Arial" w:hAnsi="Arial" w:cs="Arial"/>
          <w:sz w:val="22"/>
          <w:szCs w:val="22"/>
        </w:rPr>
        <w:t>:</w:t>
      </w:r>
    </w:p>
    <w:p w14:paraId="48963AF3" w14:textId="77777777" w:rsidR="0029048F" w:rsidRPr="003E1FBF" w:rsidRDefault="0029048F" w:rsidP="0029048F">
      <w:pPr>
        <w:ind w:left="2160" w:hanging="720"/>
        <w:jc w:val="both"/>
        <w:rPr>
          <w:rFonts w:ascii="Arial" w:hAnsi="Arial" w:cs="Arial"/>
          <w:sz w:val="22"/>
          <w:szCs w:val="22"/>
        </w:rPr>
      </w:pPr>
    </w:p>
    <w:p w14:paraId="466060E8" w14:textId="77777777" w:rsidR="0029048F" w:rsidRPr="003E1FBF" w:rsidRDefault="00E539FA" w:rsidP="00E539FA">
      <w:pPr>
        <w:jc w:val="both"/>
        <w:rPr>
          <w:rFonts w:ascii="Arial" w:hAnsi="Arial" w:cs="Arial"/>
          <w:sz w:val="22"/>
          <w:szCs w:val="22"/>
        </w:rPr>
      </w:pPr>
      <w:r w:rsidRPr="003E1FBF">
        <w:rPr>
          <w:rFonts w:ascii="Arial" w:hAnsi="Arial" w:cs="Arial"/>
          <w:sz w:val="22"/>
          <w:szCs w:val="22"/>
        </w:rPr>
        <w:tab/>
      </w:r>
      <w:r w:rsidRPr="003E1FBF">
        <w:rPr>
          <w:rFonts w:ascii="Arial" w:hAnsi="Arial" w:cs="Arial"/>
          <w:sz w:val="22"/>
          <w:szCs w:val="22"/>
        </w:rPr>
        <w:tab/>
      </w:r>
      <w:r w:rsidRPr="003E1FBF">
        <w:rPr>
          <w:rFonts w:ascii="Arial" w:hAnsi="Arial" w:cs="Arial"/>
          <w:sz w:val="22"/>
          <w:szCs w:val="22"/>
        </w:rPr>
        <w:tab/>
      </w:r>
      <w:r w:rsidR="0029048F" w:rsidRPr="003E1FBF">
        <w:rPr>
          <w:rFonts w:ascii="Arial" w:hAnsi="Arial" w:cs="Arial"/>
          <w:sz w:val="22"/>
          <w:szCs w:val="22"/>
        </w:rPr>
        <w:t>.1</w:t>
      </w:r>
      <w:r w:rsidR="0029048F" w:rsidRPr="003E1FBF">
        <w:rPr>
          <w:rFonts w:ascii="Arial" w:hAnsi="Arial" w:cs="Arial"/>
          <w:sz w:val="22"/>
          <w:szCs w:val="22"/>
        </w:rPr>
        <w:tab/>
        <w:t xml:space="preserve">the report be </w:t>
      </w:r>
      <w:proofErr w:type="gramStart"/>
      <w:r w:rsidR="0029048F" w:rsidRPr="003E1FBF">
        <w:rPr>
          <w:rFonts w:ascii="Arial" w:hAnsi="Arial" w:cs="Arial"/>
          <w:sz w:val="22"/>
          <w:szCs w:val="22"/>
        </w:rPr>
        <w:t>received;</w:t>
      </w:r>
      <w:proofErr w:type="gramEnd"/>
    </w:p>
    <w:p w14:paraId="7A727BF2" w14:textId="77777777" w:rsidR="0029048F" w:rsidRPr="003E1FBF" w:rsidRDefault="0029048F" w:rsidP="0029048F">
      <w:pPr>
        <w:ind w:left="720" w:firstLine="720"/>
        <w:jc w:val="both"/>
        <w:rPr>
          <w:rFonts w:ascii="Arial" w:hAnsi="Arial" w:cs="Arial"/>
          <w:sz w:val="22"/>
          <w:szCs w:val="22"/>
        </w:rPr>
      </w:pPr>
    </w:p>
    <w:p w14:paraId="1509E0B0" w14:textId="77777777" w:rsidR="0029048F" w:rsidRPr="003E1FBF" w:rsidRDefault="0029048F" w:rsidP="00E539FA">
      <w:pPr>
        <w:ind w:left="1440" w:firstLine="720"/>
        <w:jc w:val="both"/>
        <w:rPr>
          <w:rFonts w:ascii="Arial" w:hAnsi="Arial" w:cs="Arial"/>
          <w:sz w:val="22"/>
          <w:szCs w:val="22"/>
        </w:rPr>
      </w:pPr>
      <w:r w:rsidRPr="003E1FBF">
        <w:rPr>
          <w:rFonts w:ascii="Arial" w:hAnsi="Arial" w:cs="Arial"/>
          <w:sz w:val="22"/>
          <w:szCs w:val="22"/>
        </w:rPr>
        <w:t>.2</w:t>
      </w:r>
      <w:r w:rsidRPr="003E1FBF">
        <w:rPr>
          <w:rFonts w:ascii="Arial" w:hAnsi="Arial" w:cs="Arial"/>
          <w:sz w:val="22"/>
          <w:szCs w:val="22"/>
        </w:rPr>
        <w:tab/>
        <w:t xml:space="preserve">Chair’s action be </w:t>
      </w:r>
      <w:proofErr w:type="gramStart"/>
      <w:r w:rsidRPr="003E1FBF">
        <w:rPr>
          <w:rFonts w:ascii="Arial" w:hAnsi="Arial" w:cs="Arial"/>
          <w:sz w:val="22"/>
          <w:szCs w:val="22"/>
        </w:rPr>
        <w:t>noted;</w:t>
      </w:r>
      <w:proofErr w:type="gramEnd"/>
    </w:p>
    <w:p w14:paraId="36FD7776" w14:textId="77777777" w:rsidR="0029048F" w:rsidRPr="003E1FBF" w:rsidRDefault="0029048F" w:rsidP="0029048F">
      <w:pPr>
        <w:ind w:left="720" w:firstLine="720"/>
        <w:jc w:val="both"/>
        <w:rPr>
          <w:rFonts w:ascii="Arial" w:hAnsi="Arial" w:cs="Arial"/>
          <w:sz w:val="22"/>
          <w:szCs w:val="22"/>
        </w:rPr>
      </w:pPr>
    </w:p>
    <w:p w14:paraId="34DCB432" w14:textId="77777777" w:rsidR="00667985" w:rsidRDefault="0029048F" w:rsidP="00E539FA">
      <w:pPr>
        <w:ind w:left="2880" w:hanging="720"/>
        <w:jc w:val="both"/>
        <w:rPr>
          <w:rFonts w:ascii="Arial" w:hAnsi="Arial" w:cs="Arial"/>
          <w:sz w:val="22"/>
          <w:szCs w:val="22"/>
        </w:rPr>
      </w:pPr>
      <w:r w:rsidRPr="003E1FBF">
        <w:rPr>
          <w:rFonts w:ascii="Arial" w:hAnsi="Arial" w:cs="Arial"/>
          <w:sz w:val="22"/>
          <w:szCs w:val="22"/>
        </w:rPr>
        <w:t>.3</w:t>
      </w:r>
      <w:r w:rsidRPr="003E1FBF">
        <w:rPr>
          <w:rFonts w:ascii="Arial" w:hAnsi="Arial" w:cs="Arial"/>
          <w:sz w:val="22"/>
          <w:szCs w:val="22"/>
        </w:rPr>
        <w:tab/>
        <w:t xml:space="preserve">authorisation be given to the Chair to set up a recruitment and selection process for the appointment of a Deputy </w:t>
      </w:r>
      <w:proofErr w:type="gramStart"/>
      <w:r w:rsidRPr="003E1FBF">
        <w:rPr>
          <w:rFonts w:ascii="Arial" w:hAnsi="Arial" w:cs="Arial"/>
          <w:sz w:val="22"/>
          <w:szCs w:val="22"/>
        </w:rPr>
        <w:t>Vice-Chan</w:t>
      </w:r>
      <w:r w:rsidR="00667985">
        <w:rPr>
          <w:rFonts w:ascii="Arial" w:hAnsi="Arial" w:cs="Arial"/>
          <w:sz w:val="22"/>
          <w:szCs w:val="22"/>
        </w:rPr>
        <w:t>cellor;</w:t>
      </w:r>
      <w:proofErr w:type="gramEnd"/>
    </w:p>
    <w:p w14:paraId="11F9C333" w14:textId="77777777" w:rsidR="00667985" w:rsidRDefault="00667985" w:rsidP="00E539FA">
      <w:pPr>
        <w:ind w:left="2880" w:hanging="720"/>
        <w:jc w:val="both"/>
        <w:rPr>
          <w:rFonts w:ascii="Arial" w:hAnsi="Arial" w:cs="Arial"/>
          <w:sz w:val="22"/>
          <w:szCs w:val="22"/>
        </w:rPr>
      </w:pPr>
    </w:p>
    <w:p w14:paraId="35C2379F" w14:textId="77777777" w:rsidR="0029048F" w:rsidRPr="003E1FBF" w:rsidRDefault="00667985" w:rsidP="00E539FA">
      <w:pPr>
        <w:ind w:left="2880" w:hanging="720"/>
        <w:jc w:val="both"/>
        <w:rPr>
          <w:rFonts w:ascii="Arial" w:hAnsi="Arial" w:cs="Arial"/>
          <w:sz w:val="22"/>
          <w:szCs w:val="22"/>
        </w:rPr>
      </w:pPr>
      <w:r>
        <w:rPr>
          <w:rFonts w:ascii="Arial" w:hAnsi="Arial" w:cs="Arial"/>
          <w:sz w:val="22"/>
          <w:szCs w:val="22"/>
        </w:rPr>
        <w:t>.4</w:t>
      </w:r>
      <w:r>
        <w:rPr>
          <w:rFonts w:ascii="Arial" w:hAnsi="Arial" w:cs="Arial"/>
          <w:sz w:val="22"/>
          <w:szCs w:val="22"/>
        </w:rPr>
        <w:tab/>
        <w:t xml:space="preserve">the business of the Strategic Planning &amp; Performance </w:t>
      </w:r>
      <w:r w:rsidR="00F2457C">
        <w:rPr>
          <w:rFonts w:ascii="Arial" w:hAnsi="Arial" w:cs="Arial"/>
          <w:sz w:val="22"/>
          <w:szCs w:val="22"/>
        </w:rPr>
        <w:t xml:space="preserve">Committee </w:t>
      </w:r>
      <w:r w:rsidR="00F2457C" w:rsidRPr="003E1FBF">
        <w:rPr>
          <w:rFonts w:ascii="Arial" w:hAnsi="Arial" w:cs="Arial"/>
          <w:sz w:val="22"/>
          <w:szCs w:val="22"/>
        </w:rPr>
        <w:t>be</w:t>
      </w:r>
      <w:r w:rsidR="00EB0C9B">
        <w:rPr>
          <w:rFonts w:ascii="Arial" w:hAnsi="Arial" w:cs="Arial"/>
          <w:sz w:val="22"/>
          <w:szCs w:val="22"/>
        </w:rPr>
        <w:t xml:space="preserve"> </w:t>
      </w:r>
      <w:proofErr w:type="gramStart"/>
      <w:r w:rsidR="00EB0C9B">
        <w:rPr>
          <w:rFonts w:ascii="Arial" w:hAnsi="Arial" w:cs="Arial"/>
          <w:sz w:val="22"/>
          <w:szCs w:val="22"/>
        </w:rPr>
        <w:t>noted</w:t>
      </w:r>
      <w:proofErr w:type="gramEnd"/>
      <w:r w:rsidR="00EB0C9B">
        <w:rPr>
          <w:rFonts w:ascii="Arial" w:hAnsi="Arial" w:cs="Arial"/>
          <w:sz w:val="22"/>
          <w:szCs w:val="22"/>
        </w:rPr>
        <w:t xml:space="preserve"> and the unconfirmed minutes </w:t>
      </w:r>
      <w:r w:rsidR="00C438A4">
        <w:rPr>
          <w:rFonts w:ascii="Arial" w:hAnsi="Arial" w:cs="Arial"/>
          <w:sz w:val="22"/>
          <w:szCs w:val="22"/>
        </w:rPr>
        <w:t xml:space="preserve">thereof </w:t>
      </w:r>
      <w:r w:rsidR="00EB0C9B">
        <w:rPr>
          <w:rFonts w:ascii="Arial" w:hAnsi="Arial" w:cs="Arial"/>
          <w:sz w:val="22"/>
          <w:szCs w:val="22"/>
        </w:rPr>
        <w:t xml:space="preserve">received. </w:t>
      </w:r>
    </w:p>
    <w:p w14:paraId="085FC317" w14:textId="77777777" w:rsidR="008256B6" w:rsidRPr="003E1FBF" w:rsidRDefault="00BF145A" w:rsidP="00BF145A">
      <w:pPr>
        <w:rPr>
          <w:rFonts w:ascii="Arial" w:hAnsi="Arial" w:cs="Arial"/>
          <w:sz w:val="22"/>
          <w:szCs w:val="22"/>
        </w:rPr>
      </w:pPr>
      <w:r w:rsidRPr="003E1FBF">
        <w:rPr>
          <w:rFonts w:ascii="Arial" w:hAnsi="Arial" w:cs="Arial"/>
          <w:sz w:val="22"/>
          <w:szCs w:val="22"/>
        </w:rPr>
        <w:lastRenderedPageBreak/>
        <w:tab/>
        <w:t>.2</w:t>
      </w:r>
      <w:r w:rsidRPr="003E1FBF">
        <w:rPr>
          <w:rFonts w:ascii="Arial" w:hAnsi="Arial" w:cs="Arial"/>
          <w:sz w:val="22"/>
          <w:szCs w:val="22"/>
        </w:rPr>
        <w:tab/>
      </w:r>
      <w:r w:rsidRPr="003E1FBF">
        <w:rPr>
          <w:rFonts w:ascii="Arial" w:hAnsi="Arial" w:cs="Arial"/>
          <w:bCs/>
          <w:sz w:val="22"/>
          <w:szCs w:val="22"/>
          <w:u w:val="single"/>
        </w:rPr>
        <w:t xml:space="preserve">Report of the </w:t>
      </w:r>
      <w:r w:rsidR="00DD00E7" w:rsidRPr="003E1FBF">
        <w:rPr>
          <w:rFonts w:ascii="Arial" w:hAnsi="Arial" w:cs="Arial"/>
          <w:sz w:val="22"/>
          <w:szCs w:val="22"/>
          <w:u w:val="single"/>
        </w:rPr>
        <w:t>Vice-Chancellor</w:t>
      </w:r>
      <w:r w:rsidR="0029048F" w:rsidRPr="003E1FBF">
        <w:rPr>
          <w:rFonts w:ascii="Arial" w:hAnsi="Arial" w:cs="Arial"/>
          <w:sz w:val="22"/>
          <w:szCs w:val="22"/>
        </w:rPr>
        <w:t xml:space="preserve"> </w:t>
      </w:r>
    </w:p>
    <w:p w14:paraId="5CCBF5F0" w14:textId="77777777" w:rsidR="0029048F" w:rsidRPr="003E1FBF" w:rsidRDefault="0029048F" w:rsidP="00BF145A">
      <w:pPr>
        <w:rPr>
          <w:rFonts w:ascii="Arial" w:hAnsi="Arial" w:cs="Arial"/>
          <w:sz w:val="22"/>
          <w:szCs w:val="22"/>
        </w:rPr>
      </w:pPr>
    </w:p>
    <w:p w14:paraId="17A6D4F4" w14:textId="77777777" w:rsidR="0029048F" w:rsidRPr="003E1FBF" w:rsidRDefault="0029048F" w:rsidP="0029048F">
      <w:pPr>
        <w:ind w:left="1440" w:hanging="731"/>
        <w:jc w:val="both"/>
        <w:outlineLvl w:val="0"/>
        <w:rPr>
          <w:rFonts w:ascii="Arial" w:hAnsi="Arial" w:cs="Arial"/>
          <w:sz w:val="22"/>
          <w:szCs w:val="22"/>
        </w:rPr>
      </w:pPr>
      <w:r w:rsidRPr="003E1FBF">
        <w:rPr>
          <w:rFonts w:ascii="Arial" w:hAnsi="Arial" w:cs="Arial"/>
          <w:sz w:val="22"/>
          <w:szCs w:val="22"/>
        </w:rPr>
        <w:tab/>
      </w:r>
      <w:r w:rsidR="00A01351">
        <w:rPr>
          <w:rFonts w:ascii="Arial" w:hAnsi="Arial" w:cs="Arial"/>
          <w:sz w:val="22"/>
          <w:szCs w:val="22"/>
        </w:rPr>
        <w:t xml:space="preserve">The Vice-Chancellor’s </w:t>
      </w:r>
      <w:r w:rsidRPr="003E1FBF">
        <w:rPr>
          <w:rFonts w:ascii="Arial" w:hAnsi="Arial" w:cs="Arial"/>
          <w:sz w:val="22"/>
          <w:szCs w:val="22"/>
        </w:rPr>
        <w:t>report cover</w:t>
      </w:r>
      <w:r w:rsidR="00A01351">
        <w:rPr>
          <w:rFonts w:ascii="Arial" w:hAnsi="Arial" w:cs="Arial"/>
          <w:sz w:val="22"/>
          <w:szCs w:val="22"/>
        </w:rPr>
        <w:t xml:space="preserve">ed </w:t>
      </w:r>
      <w:r w:rsidRPr="003E1FBF">
        <w:rPr>
          <w:rFonts w:ascii="Arial" w:hAnsi="Arial" w:cs="Arial"/>
          <w:sz w:val="22"/>
          <w:szCs w:val="22"/>
        </w:rPr>
        <w:t>the period since the last Board meeting and include</w:t>
      </w:r>
      <w:r w:rsidR="00A01351">
        <w:rPr>
          <w:rFonts w:ascii="Arial" w:hAnsi="Arial" w:cs="Arial"/>
          <w:sz w:val="22"/>
          <w:szCs w:val="22"/>
        </w:rPr>
        <w:t>d</w:t>
      </w:r>
      <w:r w:rsidRPr="003E1FBF">
        <w:rPr>
          <w:rFonts w:ascii="Arial" w:hAnsi="Arial" w:cs="Arial"/>
          <w:sz w:val="22"/>
          <w:szCs w:val="22"/>
        </w:rPr>
        <w:t xml:space="preserve"> reference to major policy developments in </w:t>
      </w:r>
      <w:r w:rsidR="003E4FAA">
        <w:rPr>
          <w:rFonts w:ascii="Arial" w:hAnsi="Arial" w:cs="Arial"/>
          <w:sz w:val="22"/>
          <w:szCs w:val="22"/>
        </w:rPr>
        <w:t xml:space="preserve">the </w:t>
      </w:r>
      <w:r w:rsidRPr="003E1FBF">
        <w:rPr>
          <w:rFonts w:ascii="Arial" w:hAnsi="Arial" w:cs="Arial"/>
          <w:sz w:val="22"/>
          <w:szCs w:val="22"/>
        </w:rPr>
        <w:t>H</w:t>
      </w:r>
      <w:r w:rsidR="003E4FAA">
        <w:rPr>
          <w:rFonts w:ascii="Arial" w:hAnsi="Arial" w:cs="Arial"/>
          <w:sz w:val="22"/>
          <w:szCs w:val="22"/>
        </w:rPr>
        <w:t xml:space="preserve">igher Education sector, </w:t>
      </w:r>
      <w:r w:rsidRPr="003E1FBF">
        <w:rPr>
          <w:rFonts w:ascii="Arial" w:hAnsi="Arial" w:cs="Arial"/>
          <w:sz w:val="22"/>
          <w:szCs w:val="22"/>
        </w:rPr>
        <w:t xml:space="preserve">University developments relating to strategic planning, a summary of league table performance and a list of </w:t>
      </w:r>
      <w:r w:rsidR="003E4FAA">
        <w:rPr>
          <w:rFonts w:ascii="Arial" w:hAnsi="Arial" w:cs="Arial"/>
          <w:sz w:val="22"/>
          <w:szCs w:val="22"/>
        </w:rPr>
        <w:t xml:space="preserve">the Vice-Chancellor’s </w:t>
      </w:r>
      <w:r w:rsidRPr="003E1FBF">
        <w:rPr>
          <w:rFonts w:ascii="Arial" w:hAnsi="Arial" w:cs="Arial"/>
          <w:sz w:val="22"/>
          <w:szCs w:val="22"/>
        </w:rPr>
        <w:t>external engagements undertaken since the last meeting.</w:t>
      </w:r>
    </w:p>
    <w:p w14:paraId="7644432B" w14:textId="77777777" w:rsidR="00E539FA" w:rsidRPr="003E1FBF" w:rsidRDefault="00E539FA" w:rsidP="0029048F">
      <w:pPr>
        <w:ind w:left="1440" w:hanging="731"/>
        <w:jc w:val="both"/>
        <w:outlineLvl w:val="0"/>
        <w:rPr>
          <w:rFonts w:ascii="Arial" w:hAnsi="Arial" w:cs="Arial"/>
          <w:sz w:val="22"/>
          <w:szCs w:val="22"/>
        </w:rPr>
      </w:pPr>
    </w:p>
    <w:p w14:paraId="33D1C11B" w14:textId="77777777" w:rsidR="00E539FA" w:rsidRPr="003E1FBF" w:rsidRDefault="00E539FA" w:rsidP="003E4FAA">
      <w:pPr>
        <w:ind w:left="1440" w:hanging="731"/>
        <w:jc w:val="both"/>
        <w:outlineLvl w:val="0"/>
        <w:rPr>
          <w:rFonts w:ascii="Arial" w:hAnsi="Arial" w:cs="Arial"/>
          <w:sz w:val="22"/>
          <w:szCs w:val="22"/>
        </w:rPr>
      </w:pPr>
      <w:r w:rsidRPr="003E1FBF">
        <w:rPr>
          <w:rFonts w:ascii="Arial" w:hAnsi="Arial" w:cs="Arial"/>
          <w:sz w:val="22"/>
          <w:szCs w:val="22"/>
        </w:rPr>
        <w:tab/>
      </w:r>
      <w:r w:rsidR="003E4FAA">
        <w:rPr>
          <w:rFonts w:ascii="Arial" w:hAnsi="Arial" w:cs="Arial"/>
          <w:sz w:val="22"/>
          <w:szCs w:val="22"/>
        </w:rPr>
        <w:t>D</w:t>
      </w:r>
      <w:r w:rsidRPr="003E1FBF">
        <w:rPr>
          <w:rFonts w:ascii="Arial" w:hAnsi="Arial" w:cs="Arial"/>
          <w:sz w:val="22"/>
          <w:szCs w:val="22"/>
        </w:rPr>
        <w:t xml:space="preserve">evelopments </w:t>
      </w:r>
      <w:r w:rsidR="003E4FAA">
        <w:rPr>
          <w:rFonts w:ascii="Arial" w:hAnsi="Arial" w:cs="Arial"/>
          <w:sz w:val="22"/>
          <w:szCs w:val="22"/>
        </w:rPr>
        <w:t xml:space="preserve">and activity </w:t>
      </w:r>
      <w:r w:rsidRPr="003E1FBF">
        <w:rPr>
          <w:rFonts w:ascii="Arial" w:hAnsi="Arial" w:cs="Arial"/>
          <w:sz w:val="22"/>
          <w:szCs w:val="22"/>
        </w:rPr>
        <w:t xml:space="preserve">covered </w:t>
      </w:r>
      <w:r w:rsidR="003E4FAA">
        <w:rPr>
          <w:rFonts w:ascii="Arial" w:hAnsi="Arial" w:cs="Arial"/>
          <w:sz w:val="22"/>
          <w:szCs w:val="22"/>
        </w:rPr>
        <w:t xml:space="preserve">in the report </w:t>
      </w:r>
      <w:r w:rsidR="00A01351">
        <w:rPr>
          <w:rFonts w:ascii="Arial" w:hAnsi="Arial" w:cs="Arial"/>
          <w:sz w:val="22"/>
          <w:szCs w:val="22"/>
        </w:rPr>
        <w:t>were</w:t>
      </w:r>
      <w:r w:rsidR="003E4FAA">
        <w:rPr>
          <w:rFonts w:ascii="Arial" w:hAnsi="Arial" w:cs="Arial"/>
          <w:sz w:val="22"/>
          <w:szCs w:val="22"/>
        </w:rPr>
        <w:t xml:space="preserve"> the </w:t>
      </w:r>
      <w:r w:rsidRPr="003E1FBF">
        <w:rPr>
          <w:rFonts w:ascii="Arial" w:hAnsi="Arial" w:cs="Arial"/>
          <w:sz w:val="22"/>
          <w:szCs w:val="22"/>
        </w:rPr>
        <w:t>Diamond Review of Higher Education Funding and Student Finance Arrangements</w:t>
      </w:r>
      <w:r w:rsidR="003E4FAA">
        <w:rPr>
          <w:rFonts w:ascii="Arial" w:hAnsi="Arial" w:cs="Arial"/>
          <w:sz w:val="22"/>
          <w:szCs w:val="22"/>
        </w:rPr>
        <w:t xml:space="preserve">, the </w:t>
      </w:r>
      <w:r w:rsidRPr="003E1FBF">
        <w:rPr>
          <w:rFonts w:ascii="Arial" w:hAnsi="Arial" w:cs="Arial"/>
          <w:sz w:val="22"/>
          <w:szCs w:val="22"/>
        </w:rPr>
        <w:t>Higher Education and Research Bill and the Teaching Excellence Framework</w:t>
      </w:r>
      <w:r w:rsidR="003E4FAA">
        <w:rPr>
          <w:rFonts w:ascii="Arial" w:hAnsi="Arial" w:cs="Arial"/>
          <w:sz w:val="22"/>
          <w:szCs w:val="22"/>
        </w:rPr>
        <w:t xml:space="preserve">, the </w:t>
      </w:r>
      <w:r w:rsidRPr="003E1FBF">
        <w:rPr>
          <w:rFonts w:ascii="Arial" w:hAnsi="Arial" w:cs="Arial"/>
          <w:sz w:val="22"/>
          <w:szCs w:val="22"/>
        </w:rPr>
        <w:t>Cardiff and Capital Region City Deal</w:t>
      </w:r>
      <w:r w:rsidR="003E4FAA">
        <w:rPr>
          <w:rFonts w:ascii="Arial" w:hAnsi="Arial" w:cs="Arial"/>
          <w:sz w:val="22"/>
          <w:szCs w:val="22"/>
        </w:rPr>
        <w:t xml:space="preserve">, </w:t>
      </w:r>
      <w:r w:rsidRPr="003E1FBF">
        <w:rPr>
          <w:rFonts w:ascii="Arial" w:hAnsi="Arial" w:cs="Arial"/>
          <w:sz w:val="22"/>
          <w:szCs w:val="22"/>
        </w:rPr>
        <w:t>Strategic Plan</w:t>
      </w:r>
      <w:r w:rsidR="004F10FE">
        <w:rPr>
          <w:rFonts w:ascii="Arial" w:hAnsi="Arial" w:cs="Arial"/>
          <w:sz w:val="22"/>
          <w:szCs w:val="22"/>
        </w:rPr>
        <w:t xml:space="preserve"> development</w:t>
      </w:r>
      <w:r w:rsidR="006F1BED">
        <w:rPr>
          <w:rFonts w:ascii="Arial" w:hAnsi="Arial" w:cs="Arial"/>
          <w:sz w:val="22"/>
          <w:szCs w:val="22"/>
        </w:rPr>
        <w:t xml:space="preserve">, </w:t>
      </w:r>
      <w:r w:rsidR="003E4FAA">
        <w:rPr>
          <w:rFonts w:ascii="Arial" w:hAnsi="Arial" w:cs="Arial"/>
          <w:sz w:val="22"/>
          <w:szCs w:val="22"/>
        </w:rPr>
        <w:t xml:space="preserve">the </w:t>
      </w:r>
      <w:r w:rsidRPr="003E1FBF">
        <w:rPr>
          <w:rFonts w:ascii="Arial" w:hAnsi="Arial" w:cs="Arial"/>
          <w:sz w:val="22"/>
          <w:szCs w:val="22"/>
        </w:rPr>
        <w:t>Sixth School</w:t>
      </w:r>
      <w:r w:rsidR="003E4FAA">
        <w:rPr>
          <w:rFonts w:ascii="Arial" w:hAnsi="Arial" w:cs="Arial"/>
          <w:sz w:val="22"/>
          <w:szCs w:val="22"/>
        </w:rPr>
        <w:t>/P</w:t>
      </w:r>
      <w:r w:rsidR="004F10FE">
        <w:rPr>
          <w:rFonts w:ascii="Arial" w:hAnsi="Arial" w:cs="Arial"/>
          <w:sz w:val="22"/>
          <w:szCs w:val="22"/>
        </w:rPr>
        <w:t xml:space="preserve">hoenix </w:t>
      </w:r>
      <w:r w:rsidR="003E4FAA">
        <w:rPr>
          <w:rFonts w:ascii="Arial" w:hAnsi="Arial" w:cs="Arial"/>
          <w:sz w:val="22"/>
          <w:szCs w:val="22"/>
        </w:rPr>
        <w:t xml:space="preserve">Project </w:t>
      </w:r>
      <w:r w:rsidR="004F10FE">
        <w:rPr>
          <w:rFonts w:ascii="Arial" w:hAnsi="Arial" w:cs="Arial"/>
          <w:sz w:val="22"/>
          <w:szCs w:val="22"/>
        </w:rPr>
        <w:t>development</w:t>
      </w:r>
      <w:r w:rsidR="003E4FAA">
        <w:rPr>
          <w:rFonts w:ascii="Arial" w:hAnsi="Arial" w:cs="Arial"/>
          <w:sz w:val="22"/>
          <w:szCs w:val="22"/>
        </w:rPr>
        <w:t xml:space="preserve">, </w:t>
      </w:r>
      <w:r w:rsidRPr="003E1FBF">
        <w:rPr>
          <w:rFonts w:ascii="Arial" w:hAnsi="Arial" w:cs="Arial"/>
          <w:sz w:val="22"/>
          <w:szCs w:val="22"/>
        </w:rPr>
        <w:t>Initial Teacher Education</w:t>
      </w:r>
      <w:r w:rsidR="003E4FAA">
        <w:rPr>
          <w:rFonts w:ascii="Arial" w:hAnsi="Arial" w:cs="Arial"/>
          <w:sz w:val="22"/>
          <w:szCs w:val="22"/>
        </w:rPr>
        <w:t xml:space="preserve">, </w:t>
      </w:r>
      <w:r w:rsidRPr="003E1FBF">
        <w:rPr>
          <w:rFonts w:ascii="Arial" w:hAnsi="Arial" w:cs="Arial"/>
          <w:sz w:val="22"/>
          <w:szCs w:val="22"/>
        </w:rPr>
        <w:t>Student Recruitment, Retention and Progress by the Portfolio Development Sub-Group</w:t>
      </w:r>
      <w:r w:rsidR="003E4FAA">
        <w:rPr>
          <w:rFonts w:ascii="Arial" w:hAnsi="Arial" w:cs="Arial"/>
          <w:sz w:val="22"/>
          <w:szCs w:val="22"/>
        </w:rPr>
        <w:t>, m</w:t>
      </w:r>
      <w:r w:rsidRPr="003E1FBF">
        <w:rPr>
          <w:rFonts w:ascii="Arial" w:hAnsi="Arial" w:cs="Arial"/>
          <w:sz w:val="22"/>
          <w:szCs w:val="22"/>
        </w:rPr>
        <w:t>eetings with School SMPTs</w:t>
      </w:r>
      <w:r w:rsidR="003E4FAA">
        <w:rPr>
          <w:rFonts w:ascii="Arial" w:hAnsi="Arial" w:cs="Arial"/>
          <w:sz w:val="22"/>
          <w:szCs w:val="22"/>
        </w:rPr>
        <w:t xml:space="preserve">, </w:t>
      </w:r>
      <w:r w:rsidRPr="003E1FBF">
        <w:rPr>
          <w:rFonts w:ascii="Arial" w:hAnsi="Arial" w:cs="Arial"/>
          <w:sz w:val="22"/>
          <w:szCs w:val="22"/>
        </w:rPr>
        <w:t>League Table Performance</w:t>
      </w:r>
      <w:r w:rsidR="006F1BED">
        <w:rPr>
          <w:rFonts w:ascii="Arial" w:hAnsi="Arial" w:cs="Arial"/>
          <w:sz w:val="22"/>
          <w:szCs w:val="22"/>
        </w:rPr>
        <w:t xml:space="preserve"> and </w:t>
      </w:r>
      <w:r w:rsidR="003E4FAA">
        <w:rPr>
          <w:rFonts w:ascii="Arial" w:hAnsi="Arial" w:cs="Arial"/>
          <w:sz w:val="22"/>
          <w:szCs w:val="22"/>
        </w:rPr>
        <w:t xml:space="preserve"> e</w:t>
      </w:r>
      <w:r w:rsidRPr="003E1FBF">
        <w:rPr>
          <w:rFonts w:ascii="Arial" w:hAnsi="Arial" w:cs="Arial"/>
          <w:sz w:val="22"/>
          <w:szCs w:val="22"/>
        </w:rPr>
        <w:t xml:space="preserve">xternal </w:t>
      </w:r>
      <w:r w:rsidR="003E4FAA">
        <w:rPr>
          <w:rFonts w:ascii="Arial" w:hAnsi="Arial" w:cs="Arial"/>
          <w:sz w:val="22"/>
          <w:szCs w:val="22"/>
        </w:rPr>
        <w:t>e</w:t>
      </w:r>
      <w:r w:rsidRPr="003E1FBF">
        <w:rPr>
          <w:rFonts w:ascii="Arial" w:hAnsi="Arial" w:cs="Arial"/>
          <w:sz w:val="22"/>
          <w:szCs w:val="22"/>
        </w:rPr>
        <w:t>ngagements (including Cardiff</w:t>
      </w:r>
      <w:r w:rsidR="00A01351">
        <w:rPr>
          <w:rFonts w:ascii="Arial" w:hAnsi="Arial" w:cs="Arial"/>
          <w:sz w:val="22"/>
          <w:szCs w:val="22"/>
        </w:rPr>
        <w:t xml:space="preserve"> </w:t>
      </w:r>
      <w:r w:rsidRPr="003E1FBF">
        <w:rPr>
          <w:rFonts w:ascii="Arial" w:hAnsi="Arial" w:cs="Arial"/>
          <w:sz w:val="22"/>
          <w:szCs w:val="22"/>
        </w:rPr>
        <w:t>Met events hosting external guests)</w:t>
      </w:r>
      <w:r w:rsidR="00A01351">
        <w:rPr>
          <w:rFonts w:ascii="Arial" w:hAnsi="Arial" w:cs="Arial"/>
          <w:sz w:val="22"/>
          <w:szCs w:val="22"/>
        </w:rPr>
        <w:t>.</w:t>
      </w:r>
    </w:p>
    <w:p w14:paraId="10EA05A6" w14:textId="77777777" w:rsidR="001B7BAC" w:rsidRDefault="001B7BAC" w:rsidP="001B7BAC">
      <w:pPr>
        <w:pStyle w:val="NormalWeb"/>
        <w:ind w:left="1429"/>
        <w:jc w:val="both"/>
        <w:rPr>
          <w:rFonts w:ascii="Arial" w:hAnsi="Arial" w:cs="Arial"/>
          <w:b/>
          <w:sz w:val="22"/>
          <w:szCs w:val="22"/>
          <w:u w:val="single"/>
        </w:rPr>
      </w:pPr>
      <w:r>
        <w:rPr>
          <w:rFonts w:ascii="Arial" w:hAnsi="Arial" w:cs="Arial"/>
          <w:sz w:val="22"/>
          <w:szCs w:val="22"/>
        </w:rPr>
        <w:t xml:space="preserve">In an </w:t>
      </w:r>
      <w:r w:rsidRPr="001B7BAC">
        <w:rPr>
          <w:rFonts w:ascii="Arial" w:hAnsi="Arial" w:cs="Arial"/>
          <w:sz w:val="22"/>
          <w:szCs w:val="22"/>
        </w:rPr>
        <w:t xml:space="preserve">oral update to the report </w:t>
      </w:r>
      <w:r>
        <w:rPr>
          <w:rFonts w:ascii="Arial" w:hAnsi="Arial" w:cs="Arial"/>
          <w:sz w:val="22"/>
          <w:szCs w:val="22"/>
        </w:rPr>
        <w:t xml:space="preserve">the meeting was advised that the University had been ranked as the </w:t>
      </w:r>
      <w:r w:rsidRPr="001B7BAC">
        <w:rPr>
          <w:rFonts w:ascii="Arial" w:hAnsi="Arial" w:cs="Arial"/>
          <w:sz w:val="22"/>
          <w:szCs w:val="22"/>
        </w:rPr>
        <w:t>top university in Wales in th</w:t>
      </w:r>
      <w:r>
        <w:rPr>
          <w:rFonts w:ascii="Arial" w:hAnsi="Arial" w:cs="Arial"/>
          <w:sz w:val="22"/>
          <w:szCs w:val="22"/>
        </w:rPr>
        <w:t xml:space="preserve">e </w:t>
      </w:r>
      <w:r w:rsidRPr="001B7BAC">
        <w:rPr>
          <w:rFonts w:ascii="Arial" w:hAnsi="Arial" w:cs="Arial"/>
          <w:sz w:val="22"/>
          <w:szCs w:val="22"/>
        </w:rPr>
        <w:t>People and Planet League 2016 and plac</w:t>
      </w:r>
      <w:r w:rsidR="006F1BED">
        <w:rPr>
          <w:rFonts w:ascii="Arial" w:hAnsi="Arial" w:cs="Arial"/>
          <w:sz w:val="22"/>
          <w:szCs w:val="22"/>
        </w:rPr>
        <w:t xml:space="preserve">ed </w:t>
      </w:r>
      <w:r w:rsidRPr="001B7BAC">
        <w:rPr>
          <w:rFonts w:ascii="Arial" w:hAnsi="Arial" w:cs="Arial"/>
          <w:sz w:val="22"/>
          <w:szCs w:val="22"/>
        </w:rPr>
        <w:t>fourth out of 150 universities in the UK.</w:t>
      </w:r>
      <w:r>
        <w:rPr>
          <w:rFonts w:ascii="Arial" w:hAnsi="Arial" w:cs="Arial"/>
          <w:sz w:val="22"/>
          <w:szCs w:val="22"/>
        </w:rPr>
        <w:t xml:space="preserve">  This marked a </w:t>
      </w:r>
      <w:r w:rsidRPr="001B7BAC">
        <w:rPr>
          <w:rFonts w:ascii="Arial" w:hAnsi="Arial" w:cs="Arial"/>
          <w:sz w:val="22"/>
          <w:szCs w:val="22"/>
        </w:rPr>
        <w:t>rise from second in Wales and 19</w:t>
      </w:r>
      <w:r w:rsidRPr="006F1BED">
        <w:rPr>
          <w:rFonts w:ascii="Arial" w:hAnsi="Arial" w:cs="Arial"/>
          <w:sz w:val="22"/>
          <w:szCs w:val="22"/>
          <w:vertAlign w:val="superscript"/>
        </w:rPr>
        <w:t>th</w:t>
      </w:r>
      <w:r w:rsidR="006F1BED">
        <w:rPr>
          <w:rFonts w:ascii="Arial" w:hAnsi="Arial" w:cs="Arial"/>
          <w:sz w:val="22"/>
          <w:szCs w:val="22"/>
        </w:rPr>
        <w:t xml:space="preserve"> overall</w:t>
      </w:r>
      <w:r w:rsidRPr="001B7BAC">
        <w:rPr>
          <w:rFonts w:ascii="Arial" w:hAnsi="Arial" w:cs="Arial"/>
          <w:sz w:val="22"/>
          <w:szCs w:val="22"/>
        </w:rPr>
        <w:t xml:space="preserve"> in the </w:t>
      </w:r>
      <w:r>
        <w:rPr>
          <w:rFonts w:ascii="Arial" w:hAnsi="Arial" w:cs="Arial"/>
          <w:sz w:val="22"/>
          <w:szCs w:val="22"/>
        </w:rPr>
        <w:t>2015 League Table</w:t>
      </w:r>
    </w:p>
    <w:p w14:paraId="7CE766CD" w14:textId="77777777" w:rsidR="00E539FA" w:rsidRPr="003E1FBF" w:rsidRDefault="00E539FA" w:rsidP="00E539FA">
      <w:pPr>
        <w:ind w:left="1440"/>
        <w:jc w:val="both"/>
        <w:outlineLvl w:val="0"/>
        <w:rPr>
          <w:rFonts w:ascii="Arial" w:hAnsi="Arial" w:cs="Arial"/>
          <w:sz w:val="22"/>
          <w:szCs w:val="22"/>
        </w:rPr>
      </w:pPr>
      <w:r w:rsidRPr="003E1FBF">
        <w:rPr>
          <w:rFonts w:ascii="Arial" w:hAnsi="Arial" w:cs="Arial"/>
          <w:b/>
          <w:sz w:val="22"/>
          <w:szCs w:val="22"/>
          <w:u w:val="single"/>
        </w:rPr>
        <w:t>Re</w:t>
      </w:r>
      <w:r w:rsidR="00A01351">
        <w:rPr>
          <w:rFonts w:ascii="Arial" w:hAnsi="Arial" w:cs="Arial"/>
          <w:b/>
          <w:sz w:val="22"/>
          <w:szCs w:val="22"/>
          <w:u w:val="single"/>
        </w:rPr>
        <w:t>solved</w:t>
      </w:r>
      <w:r w:rsidRPr="003E1FBF">
        <w:rPr>
          <w:rFonts w:ascii="Arial" w:hAnsi="Arial" w:cs="Arial"/>
          <w:sz w:val="22"/>
          <w:szCs w:val="22"/>
        </w:rPr>
        <w:t xml:space="preserve"> that the report be </w:t>
      </w:r>
      <w:proofErr w:type="gramStart"/>
      <w:r w:rsidRPr="003E1FBF">
        <w:rPr>
          <w:rFonts w:ascii="Arial" w:hAnsi="Arial" w:cs="Arial"/>
          <w:sz w:val="22"/>
          <w:szCs w:val="22"/>
        </w:rPr>
        <w:t>received</w:t>
      </w:r>
      <w:proofErr w:type="gramEnd"/>
    </w:p>
    <w:p w14:paraId="545FBAD6" w14:textId="77777777" w:rsidR="0029048F" w:rsidRPr="003E1FBF" w:rsidRDefault="0029048F" w:rsidP="0029048F">
      <w:pPr>
        <w:ind w:left="720"/>
        <w:jc w:val="both"/>
        <w:outlineLvl w:val="0"/>
        <w:rPr>
          <w:rFonts w:ascii="Arial" w:hAnsi="Arial" w:cs="Arial"/>
          <w:b/>
          <w:sz w:val="22"/>
          <w:szCs w:val="22"/>
        </w:rPr>
      </w:pPr>
    </w:p>
    <w:p w14:paraId="778F8106" w14:textId="77777777" w:rsidR="009D430E" w:rsidRPr="003E1FBF" w:rsidRDefault="00BF145A" w:rsidP="00A01351">
      <w:pPr>
        <w:tabs>
          <w:tab w:val="left" w:pos="5130"/>
        </w:tabs>
        <w:ind w:left="1418" w:hanging="709"/>
        <w:jc w:val="both"/>
        <w:rPr>
          <w:rFonts w:ascii="Arial" w:hAnsi="Arial" w:cs="Arial"/>
          <w:sz w:val="22"/>
          <w:szCs w:val="22"/>
        </w:rPr>
      </w:pPr>
      <w:r w:rsidRPr="003E1FBF">
        <w:rPr>
          <w:rFonts w:ascii="Arial" w:hAnsi="Arial" w:cs="Arial"/>
          <w:bCs/>
          <w:sz w:val="22"/>
          <w:szCs w:val="22"/>
        </w:rPr>
        <w:t>.3</w:t>
      </w:r>
      <w:r w:rsidRPr="003E1FBF">
        <w:rPr>
          <w:rFonts w:ascii="Arial" w:hAnsi="Arial" w:cs="Arial"/>
          <w:b/>
          <w:bCs/>
          <w:sz w:val="22"/>
          <w:szCs w:val="22"/>
        </w:rPr>
        <w:tab/>
      </w:r>
      <w:r w:rsidR="00115F23" w:rsidRPr="003E1FBF">
        <w:rPr>
          <w:rFonts w:ascii="Arial" w:hAnsi="Arial" w:cs="Arial"/>
          <w:bCs/>
          <w:sz w:val="22"/>
          <w:szCs w:val="22"/>
          <w:u w:val="single"/>
        </w:rPr>
        <w:t>Report of</w:t>
      </w:r>
      <w:r w:rsidR="00115F23" w:rsidRPr="003E1FBF">
        <w:rPr>
          <w:rFonts w:ascii="Arial" w:hAnsi="Arial" w:cs="Arial"/>
          <w:b/>
          <w:bCs/>
          <w:sz w:val="22"/>
          <w:szCs w:val="22"/>
          <w:u w:val="single"/>
        </w:rPr>
        <w:t xml:space="preserve"> </w:t>
      </w:r>
      <w:r w:rsidR="00A01351" w:rsidRPr="00A01351">
        <w:rPr>
          <w:rFonts w:ascii="Arial" w:hAnsi="Arial" w:cs="Arial"/>
          <w:bCs/>
          <w:sz w:val="22"/>
          <w:szCs w:val="22"/>
          <w:u w:val="single"/>
        </w:rPr>
        <w:t xml:space="preserve">the </w:t>
      </w:r>
      <w:r w:rsidRPr="003E1FBF">
        <w:rPr>
          <w:rFonts w:ascii="Arial" w:hAnsi="Arial" w:cs="Arial"/>
          <w:bCs/>
          <w:sz w:val="22"/>
          <w:szCs w:val="22"/>
          <w:u w:val="single"/>
        </w:rPr>
        <w:t>Students’ Union President</w:t>
      </w:r>
      <w:r w:rsidR="00454DBD" w:rsidRPr="003E1FBF">
        <w:rPr>
          <w:rFonts w:ascii="Arial" w:hAnsi="Arial" w:cs="Arial"/>
          <w:sz w:val="22"/>
          <w:szCs w:val="22"/>
        </w:rPr>
        <w:t xml:space="preserve">  </w:t>
      </w:r>
    </w:p>
    <w:p w14:paraId="5755C8DA" w14:textId="77777777" w:rsidR="007C0873" w:rsidRPr="003E1FBF" w:rsidRDefault="007C0873" w:rsidP="007B2FC2">
      <w:pPr>
        <w:tabs>
          <w:tab w:val="left" w:pos="5130"/>
        </w:tabs>
        <w:ind w:left="1418" w:hanging="709"/>
        <w:rPr>
          <w:rFonts w:ascii="Arial" w:hAnsi="Arial" w:cs="Arial"/>
          <w:sz w:val="22"/>
          <w:szCs w:val="22"/>
        </w:rPr>
      </w:pPr>
      <w:r w:rsidRPr="003E1FBF">
        <w:rPr>
          <w:rFonts w:ascii="Arial" w:hAnsi="Arial" w:cs="Arial"/>
          <w:sz w:val="22"/>
          <w:szCs w:val="22"/>
        </w:rPr>
        <w:tab/>
      </w:r>
    </w:p>
    <w:p w14:paraId="11072ED6" w14:textId="77777777" w:rsidR="00555D30" w:rsidRDefault="00555D30" w:rsidP="00555D30">
      <w:pPr>
        <w:ind w:left="1418" w:firstLine="22"/>
        <w:jc w:val="both"/>
        <w:rPr>
          <w:rFonts w:ascii="Arial" w:hAnsi="Arial" w:cs="Arial"/>
          <w:sz w:val="22"/>
          <w:szCs w:val="22"/>
        </w:rPr>
      </w:pPr>
      <w:r>
        <w:rPr>
          <w:rFonts w:ascii="Arial" w:hAnsi="Arial" w:cs="Arial"/>
          <w:sz w:val="22"/>
          <w:szCs w:val="22"/>
        </w:rPr>
        <w:t xml:space="preserve">The meeting received the Students’ Union President’s periodic report on activity.  </w:t>
      </w:r>
      <w:r w:rsidR="0029048F" w:rsidRPr="003E1FBF">
        <w:rPr>
          <w:rFonts w:ascii="Arial" w:hAnsi="Arial" w:cs="Arial"/>
          <w:sz w:val="22"/>
          <w:szCs w:val="22"/>
        </w:rPr>
        <w:tab/>
      </w:r>
      <w:r w:rsidR="005F52B0" w:rsidRPr="003E1FBF">
        <w:rPr>
          <w:rFonts w:ascii="Arial" w:hAnsi="Arial" w:cs="Arial"/>
          <w:sz w:val="22"/>
          <w:szCs w:val="22"/>
        </w:rPr>
        <w:tab/>
      </w:r>
    </w:p>
    <w:p w14:paraId="5B9C80D6" w14:textId="77777777" w:rsidR="00555D30" w:rsidRDefault="00555D30" w:rsidP="0029048F">
      <w:pPr>
        <w:jc w:val="both"/>
        <w:rPr>
          <w:rFonts w:ascii="Arial" w:hAnsi="Arial" w:cs="Arial"/>
          <w:sz w:val="22"/>
          <w:szCs w:val="22"/>
        </w:rPr>
      </w:pPr>
    </w:p>
    <w:p w14:paraId="1E077B52" w14:textId="77777777" w:rsidR="0029048F" w:rsidRPr="003E1FBF" w:rsidRDefault="005F52B0" w:rsidP="00555D30">
      <w:pPr>
        <w:ind w:left="698" w:firstLine="720"/>
        <w:jc w:val="both"/>
        <w:rPr>
          <w:rFonts w:ascii="Arial" w:hAnsi="Arial" w:cs="Arial"/>
          <w:sz w:val="22"/>
          <w:szCs w:val="22"/>
        </w:rPr>
      </w:pPr>
      <w:r w:rsidRPr="003E1FBF">
        <w:rPr>
          <w:rFonts w:ascii="Arial" w:hAnsi="Arial" w:cs="Arial"/>
          <w:sz w:val="22"/>
          <w:szCs w:val="22"/>
        </w:rPr>
        <w:t>.1</w:t>
      </w:r>
      <w:r w:rsidRPr="003E1FBF">
        <w:rPr>
          <w:rFonts w:ascii="Arial" w:hAnsi="Arial" w:cs="Arial"/>
          <w:sz w:val="22"/>
          <w:szCs w:val="22"/>
        </w:rPr>
        <w:tab/>
      </w:r>
      <w:r w:rsidR="0029048F" w:rsidRPr="003E1FBF">
        <w:rPr>
          <w:rFonts w:ascii="Arial" w:hAnsi="Arial" w:cs="Arial"/>
          <w:sz w:val="22"/>
          <w:szCs w:val="22"/>
          <w:u w:val="single"/>
        </w:rPr>
        <w:t xml:space="preserve">Annual Audited </w:t>
      </w:r>
      <w:r w:rsidR="0029048F" w:rsidRPr="00555D30">
        <w:rPr>
          <w:rFonts w:ascii="Arial" w:hAnsi="Arial" w:cs="Arial"/>
          <w:sz w:val="22"/>
          <w:szCs w:val="22"/>
          <w:u w:val="single"/>
        </w:rPr>
        <w:t xml:space="preserve">Accounts </w:t>
      </w:r>
      <w:r w:rsidR="00555D30" w:rsidRPr="00555D30">
        <w:rPr>
          <w:rFonts w:ascii="Arial" w:hAnsi="Arial" w:cs="Arial"/>
          <w:sz w:val="22"/>
          <w:szCs w:val="22"/>
          <w:u w:val="single"/>
        </w:rPr>
        <w:t>2015/016</w:t>
      </w:r>
    </w:p>
    <w:p w14:paraId="2012A9A5" w14:textId="77777777" w:rsidR="005F52B0" w:rsidRPr="003E1FBF" w:rsidRDefault="005F52B0" w:rsidP="005F52B0">
      <w:pPr>
        <w:pStyle w:val="ListParagraph"/>
        <w:ind w:left="1440"/>
        <w:jc w:val="both"/>
        <w:rPr>
          <w:rFonts w:ascii="Arial" w:hAnsi="Arial" w:cs="Arial"/>
          <w:sz w:val="22"/>
          <w:szCs w:val="22"/>
        </w:rPr>
      </w:pPr>
    </w:p>
    <w:p w14:paraId="0702E2E8" w14:textId="77777777" w:rsidR="0029048F" w:rsidRPr="003E1FBF" w:rsidRDefault="00A01351" w:rsidP="005F52B0">
      <w:pPr>
        <w:pStyle w:val="ListParagraph"/>
        <w:ind w:left="2160"/>
        <w:jc w:val="both"/>
        <w:rPr>
          <w:rFonts w:ascii="Arial" w:hAnsi="Arial" w:cs="Arial"/>
          <w:sz w:val="22"/>
          <w:szCs w:val="22"/>
        </w:rPr>
      </w:pPr>
      <w:r>
        <w:rPr>
          <w:rFonts w:ascii="Arial" w:hAnsi="Arial" w:cs="Arial"/>
          <w:sz w:val="22"/>
          <w:szCs w:val="22"/>
        </w:rPr>
        <w:t xml:space="preserve">The meeting received the </w:t>
      </w:r>
      <w:r w:rsidR="0029048F" w:rsidRPr="003E1FBF">
        <w:rPr>
          <w:rFonts w:ascii="Arial" w:hAnsi="Arial" w:cs="Arial"/>
          <w:sz w:val="22"/>
          <w:szCs w:val="22"/>
        </w:rPr>
        <w:t xml:space="preserve">Student’s Union’s Annual Audited Accounts </w:t>
      </w:r>
      <w:r>
        <w:rPr>
          <w:rFonts w:ascii="Arial" w:hAnsi="Arial" w:cs="Arial"/>
          <w:sz w:val="22"/>
          <w:szCs w:val="22"/>
        </w:rPr>
        <w:t>for the 2015/16 financial year as presented to</w:t>
      </w:r>
      <w:r w:rsidR="0029048F" w:rsidRPr="003E1FBF">
        <w:rPr>
          <w:rFonts w:ascii="Arial" w:hAnsi="Arial" w:cs="Arial"/>
          <w:sz w:val="22"/>
          <w:szCs w:val="22"/>
        </w:rPr>
        <w:t xml:space="preserve"> the Resources Committee on 15 November 2016.  </w:t>
      </w:r>
    </w:p>
    <w:p w14:paraId="14C78818" w14:textId="77777777" w:rsidR="005F52B0" w:rsidRPr="003E1FBF" w:rsidRDefault="005F52B0" w:rsidP="005F52B0">
      <w:pPr>
        <w:pStyle w:val="ListParagraph"/>
        <w:ind w:left="2160"/>
        <w:jc w:val="both"/>
        <w:rPr>
          <w:rFonts w:ascii="Arial" w:hAnsi="Arial" w:cs="Arial"/>
          <w:sz w:val="22"/>
          <w:szCs w:val="22"/>
        </w:rPr>
      </w:pPr>
    </w:p>
    <w:p w14:paraId="45BCC1D5" w14:textId="77777777" w:rsidR="0029048F" w:rsidRPr="003E1FBF" w:rsidRDefault="00555D30" w:rsidP="005F52B0">
      <w:pPr>
        <w:ind w:left="2160"/>
        <w:jc w:val="both"/>
        <w:rPr>
          <w:rFonts w:ascii="Arial" w:hAnsi="Arial" w:cs="Arial"/>
          <w:sz w:val="22"/>
          <w:szCs w:val="22"/>
        </w:rPr>
      </w:pPr>
      <w:r>
        <w:rPr>
          <w:rFonts w:ascii="Arial" w:hAnsi="Arial" w:cs="Arial"/>
          <w:sz w:val="22"/>
          <w:szCs w:val="22"/>
        </w:rPr>
        <w:t xml:space="preserve">It was reported that the </w:t>
      </w:r>
      <w:r w:rsidR="0029048F" w:rsidRPr="003E1FBF">
        <w:rPr>
          <w:rFonts w:ascii="Arial" w:hAnsi="Arial" w:cs="Arial"/>
          <w:sz w:val="22"/>
          <w:szCs w:val="22"/>
        </w:rPr>
        <w:t xml:space="preserve">outcome for the year </w:t>
      </w:r>
      <w:r w:rsidR="00A01351">
        <w:rPr>
          <w:rFonts w:ascii="Arial" w:hAnsi="Arial" w:cs="Arial"/>
          <w:sz w:val="22"/>
          <w:szCs w:val="22"/>
        </w:rPr>
        <w:t xml:space="preserve">had been </w:t>
      </w:r>
      <w:r w:rsidR="0029048F" w:rsidRPr="003E1FBF">
        <w:rPr>
          <w:rFonts w:ascii="Arial" w:hAnsi="Arial" w:cs="Arial"/>
          <w:sz w:val="22"/>
          <w:szCs w:val="22"/>
        </w:rPr>
        <w:t>a surplus of £6</w:t>
      </w:r>
      <w:r w:rsidR="00A01351">
        <w:rPr>
          <w:rFonts w:ascii="Arial" w:hAnsi="Arial" w:cs="Arial"/>
          <w:sz w:val="22"/>
          <w:szCs w:val="22"/>
        </w:rPr>
        <w:t>,</w:t>
      </w:r>
      <w:r w:rsidR="0029048F" w:rsidRPr="003E1FBF">
        <w:rPr>
          <w:rFonts w:ascii="Arial" w:hAnsi="Arial" w:cs="Arial"/>
          <w:sz w:val="22"/>
          <w:szCs w:val="22"/>
        </w:rPr>
        <w:t>441</w:t>
      </w:r>
      <w:r w:rsidR="003E4FAA">
        <w:rPr>
          <w:rFonts w:ascii="Arial" w:hAnsi="Arial" w:cs="Arial"/>
          <w:sz w:val="22"/>
          <w:szCs w:val="22"/>
        </w:rPr>
        <w:t xml:space="preserve"> demonstrat</w:t>
      </w:r>
      <w:r w:rsidR="008D1041">
        <w:rPr>
          <w:rFonts w:ascii="Arial" w:hAnsi="Arial" w:cs="Arial"/>
          <w:sz w:val="22"/>
          <w:szCs w:val="22"/>
        </w:rPr>
        <w:t xml:space="preserve">ing an </w:t>
      </w:r>
      <w:r>
        <w:rPr>
          <w:rFonts w:ascii="Arial" w:hAnsi="Arial" w:cs="Arial"/>
          <w:sz w:val="22"/>
          <w:szCs w:val="22"/>
        </w:rPr>
        <w:t xml:space="preserve">improved performance during the year against the original </w:t>
      </w:r>
      <w:r w:rsidR="0029048F" w:rsidRPr="003E1FBF">
        <w:rPr>
          <w:rFonts w:ascii="Arial" w:hAnsi="Arial" w:cs="Arial"/>
          <w:sz w:val="22"/>
          <w:szCs w:val="22"/>
        </w:rPr>
        <w:t>project</w:t>
      </w:r>
      <w:r>
        <w:rPr>
          <w:rFonts w:ascii="Arial" w:hAnsi="Arial" w:cs="Arial"/>
          <w:sz w:val="22"/>
          <w:szCs w:val="22"/>
        </w:rPr>
        <w:t xml:space="preserve">ion of a </w:t>
      </w:r>
      <w:r w:rsidR="0029048F" w:rsidRPr="003E1FBF">
        <w:rPr>
          <w:rFonts w:ascii="Arial" w:hAnsi="Arial" w:cs="Arial"/>
          <w:sz w:val="22"/>
          <w:szCs w:val="22"/>
        </w:rPr>
        <w:t>deficit.  The report highlight</w:t>
      </w:r>
      <w:r w:rsidR="00A01351">
        <w:rPr>
          <w:rFonts w:ascii="Arial" w:hAnsi="Arial" w:cs="Arial"/>
          <w:sz w:val="22"/>
          <w:szCs w:val="22"/>
        </w:rPr>
        <w:t>ed</w:t>
      </w:r>
      <w:r w:rsidR="0029048F" w:rsidRPr="003E1FBF">
        <w:rPr>
          <w:rFonts w:ascii="Arial" w:hAnsi="Arial" w:cs="Arial"/>
          <w:sz w:val="22"/>
          <w:szCs w:val="22"/>
        </w:rPr>
        <w:t xml:space="preserve"> improvements made in </w:t>
      </w:r>
      <w:r w:rsidR="00A01351">
        <w:rPr>
          <w:rFonts w:ascii="Arial" w:hAnsi="Arial" w:cs="Arial"/>
          <w:sz w:val="22"/>
          <w:szCs w:val="22"/>
        </w:rPr>
        <w:t>perfor</w:t>
      </w:r>
      <w:r w:rsidR="0029048F" w:rsidRPr="003E1FBF">
        <w:rPr>
          <w:rFonts w:ascii="Arial" w:hAnsi="Arial" w:cs="Arial"/>
          <w:sz w:val="22"/>
          <w:szCs w:val="22"/>
        </w:rPr>
        <w:t xml:space="preserve">mance </w:t>
      </w:r>
      <w:r w:rsidR="008D1041">
        <w:rPr>
          <w:rFonts w:ascii="Arial" w:hAnsi="Arial" w:cs="Arial"/>
          <w:sz w:val="22"/>
          <w:szCs w:val="22"/>
        </w:rPr>
        <w:t xml:space="preserve">under </w:t>
      </w:r>
      <w:r w:rsidR="0029048F" w:rsidRPr="003E1FBF">
        <w:rPr>
          <w:rFonts w:ascii="Arial" w:hAnsi="Arial" w:cs="Arial"/>
          <w:sz w:val="22"/>
          <w:szCs w:val="22"/>
        </w:rPr>
        <w:t xml:space="preserve">the recovery plan instigated by the </w:t>
      </w:r>
      <w:r w:rsidR="00A01351">
        <w:rPr>
          <w:rFonts w:ascii="Arial" w:hAnsi="Arial" w:cs="Arial"/>
          <w:sz w:val="22"/>
          <w:szCs w:val="22"/>
        </w:rPr>
        <w:t xml:space="preserve">Student’s Union’s </w:t>
      </w:r>
      <w:r w:rsidR="0029048F" w:rsidRPr="003E1FBF">
        <w:rPr>
          <w:rFonts w:ascii="Arial" w:hAnsi="Arial" w:cs="Arial"/>
          <w:sz w:val="22"/>
          <w:szCs w:val="22"/>
        </w:rPr>
        <w:t>Trustees in January 2016.</w:t>
      </w:r>
    </w:p>
    <w:p w14:paraId="7564DC4C" w14:textId="77777777" w:rsidR="005F52B0" w:rsidRPr="003E1FBF" w:rsidRDefault="005F52B0" w:rsidP="005F52B0">
      <w:pPr>
        <w:jc w:val="both"/>
        <w:rPr>
          <w:rFonts w:ascii="Arial" w:hAnsi="Arial" w:cs="Arial"/>
          <w:sz w:val="22"/>
          <w:szCs w:val="22"/>
        </w:rPr>
      </w:pPr>
    </w:p>
    <w:p w14:paraId="39643A3C" w14:textId="77777777" w:rsidR="0029048F" w:rsidRPr="003E1FBF" w:rsidRDefault="005F52B0" w:rsidP="0029048F">
      <w:pPr>
        <w:jc w:val="both"/>
        <w:rPr>
          <w:rFonts w:ascii="Arial" w:hAnsi="Arial" w:cs="Arial"/>
          <w:sz w:val="22"/>
          <w:szCs w:val="22"/>
          <w:u w:val="single"/>
        </w:rPr>
      </w:pPr>
      <w:r w:rsidRPr="003E1FBF">
        <w:rPr>
          <w:rFonts w:ascii="Arial" w:hAnsi="Arial" w:cs="Arial"/>
          <w:sz w:val="22"/>
          <w:szCs w:val="22"/>
        </w:rPr>
        <w:tab/>
      </w:r>
      <w:r w:rsidRPr="003E1FBF">
        <w:rPr>
          <w:rFonts w:ascii="Arial" w:hAnsi="Arial" w:cs="Arial"/>
          <w:sz w:val="22"/>
          <w:szCs w:val="22"/>
        </w:rPr>
        <w:tab/>
      </w:r>
      <w:r w:rsidR="0029048F" w:rsidRPr="003E1FBF">
        <w:rPr>
          <w:rFonts w:ascii="Arial" w:hAnsi="Arial" w:cs="Arial"/>
          <w:sz w:val="22"/>
          <w:szCs w:val="22"/>
        </w:rPr>
        <w:t>2.</w:t>
      </w:r>
      <w:r w:rsidR="0029048F" w:rsidRPr="003E1FBF">
        <w:rPr>
          <w:rFonts w:ascii="Arial" w:hAnsi="Arial" w:cs="Arial"/>
          <w:sz w:val="22"/>
          <w:szCs w:val="22"/>
        </w:rPr>
        <w:tab/>
      </w:r>
      <w:r w:rsidR="0029048F" w:rsidRPr="003E1FBF">
        <w:rPr>
          <w:rFonts w:ascii="Arial" w:hAnsi="Arial" w:cs="Arial"/>
          <w:sz w:val="22"/>
          <w:szCs w:val="22"/>
          <w:u w:val="single"/>
        </w:rPr>
        <w:t>Student Representation</w:t>
      </w:r>
    </w:p>
    <w:p w14:paraId="551AD58E" w14:textId="77777777" w:rsidR="005F52B0" w:rsidRPr="003E1FBF" w:rsidRDefault="005F52B0" w:rsidP="0029048F">
      <w:pPr>
        <w:jc w:val="both"/>
        <w:rPr>
          <w:rFonts w:ascii="Arial" w:hAnsi="Arial" w:cs="Arial"/>
          <w:sz w:val="22"/>
          <w:szCs w:val="22"/>
        </w:rPr>
      </w:pPr>
    </w:p>
    <w:p w14:paraId="017F868D" w14:textId="77777777" w:rsidR="0029048F" w:rsidRPr="003E1FBF" w:rsidRDefault="00555D30" w:rsidP="005F52B0">
      <w:pPr>
        <w:ind w:left="2160"/>
        <w:jc w:val="both"/>
        <w:rPr>
          <w:rFonts w:ascii="Arial" w:hAnsi="Arial" w:cs="Arial"/>
          <w:sz w:val="22"/>
          <w:szCs w:val="22"/>
        </w:rPr>
      </w:pPr>
      <w:r>
        <w:rPr>
          <w:rFonts w:ascii="Arial" w:hAnsi="Arial" w:cs="Arial"/>
          <w:sz w:val="22"/>
          <w:szCs w:val="22"/>
        </w:rPr>
        <w:t xml:space="preserve">The Students’ </w:t>
      </w:r>
      <w:r w:rsidR="00A01351">
        <w:rPr>
          <w:rFonts w:ascii="Arial" w:hAnsi="Arial" w:cs="Arial"/>
          <w:sz w:val="22"/>
          <w:szCs w:val="22"/>
        </w:rPr>
        <w:t xml:space="preserve">Union had </w:t>
      </w:r>
      <w:r w:rsidR="0029048F" w:rsidRPr="003E1FBF">
        <w:rPr>
          <w:rFonts w:ascii="Arial" w:hAnsi="Arial" w:cs="Arial"/>
          <w:sz w:val="22"/>
          <w:szCs w:val="22"/>
        </w:rPr>
        <w:t xml:space="preserve">completed </w:t>
      </w:r>
      <w:proofErr w:type="gramStart"/>
      <w:r w:rsidR="0029048F" w:rsidRPr="003E1FBF">
        <w:rPr>
          <w:rFonts w:ascii="Arial" w:hAnsi="Arial" w:cs="Arial"/>
          <w:sz w:val="22"/>
          <w:szCs w:val="22"/>
        </w:rPr>
        <w:t>the</w:t>
      </w:r>
      <w:proofErr w:type="gramEnd"/>
      <w:r w:rsidR="0029048F" w:rsidRPr="003E1FBF">
        <w:rPr>
          <w:rFonts w:ascii="Arial" w:hAnsi="Arial" w:cs="Arial"/>
          <w:sz w:val="22"/>
          <w:szCs w:val="22"/>
        </w:rPr>
        <w:t xml:space="preserve"> major part of the recruitment exercise for course representat</w:t>
      </w:r>
      <w:r w:rsidR="00C451EA">
        <w:rPr>
          <w:rFonts w:ascii="Arial" w:hAnsi="Arial" w:cs="Arial"/>
          <w:sz w:val="22"/>
          <w:szCs w:val="22"/>
        </w:rPr>
        <w:t xml:space="preserve">ion </w:t>
      </w:r>
      <w:r w:rsidR="0029048F" w:rsidRPr="003E1FBF">
        <w:rPr>
          <w:rFonts w:ascii="Arial" w:hAnsi="Arial" w:cs="Arial"/>
          <w:sz w:val="22"/>
          <w:szCs w:val="22"/>
        </w:rPr>
        <w:t xml:space="preserve">across </w:t>
      </w:r>
      <w:r w:rsidR="004F10FE">
        <w:rPr>
          <w:rFonts w:ascii="Arial" w:hAnsi="Arial" w:cs="Arial"/>
          <w:sz w:val="22"/>
          <w:szCs w:val="22"/>
        </w:rPr>
        <w:t xml:space="preserve">the five </w:t>
      </w:r>
      <w:r w:rsidR="0029048F" w:rsidRPr="003E1FBF">
        <w:rPr>
          <w:rFonts w:ascii="Arial" w:hAnsi="Arial" w:cs="Arial"/>
          <w:sz w:val="22"/>
          <w:szCs w:val="22"/>
        </w:rPr>
        <w:t xml:space="preserve">Schools. </w:t>
      </w:r>
    </w:p>
    <w:p w14:paraId="14597A29" w14:textId="77777777" w:rsidR="005F52B0" w:rsidRPr="003E1FBF" w:rsidRDefault="005F52B0" w:rsidP="005F52B0">
      <w:pPr>
        <w:ind w:left="2160"/>
        <w:jc w:val="both"/>
        <w:rPr>
          <w:rFonts w:ascii="Arial" w:hAnsi="Arial" w:cs="Arial"/>
          <w:sz w:val="22"/>
          <w:szCs w:val="22"/>
        </w:rPr>
      </w:pPr>
    </w:p>
    <w:p w14:paraId="47B02D71" w14:textId="77777777" w:rsidR="0029048F" w:rsidRPr="003E1FBF" w:rsidRDefault="005F52B0" w:rsidP="005F52B0">
      <w:pPr>
        <w:ind w:left="720" w:firstLine="720"/>
        <w:jc w:val="both"/>
        <w:rPr>
          <w:rFonts w:ascii="Arial" w:hAnsi="Arial" w:cs="Arial"/>
          <w:sz w:val="22"/>
          <w:szCs w:val="22"/>
          <w:u w:val="single"/>
        </w:rPr>
      </w:pPr>
      <w:r w:rsidRPr="003E1FBF">
        <w:rPr>
          <w:rFonts w:ascii="Arial" w:hAnsi="Arial" w:cs="Arial"/>
          <w:sz w:val="22"/>
          <w:szCs w:val="22"/>
        </w:rPr>
        <w:t>.3</w:t>
      </w:r>
      <w:r w:rsidR="0029048F" w:rsidRPr="003E1FBF">
        <w:rPr>
          <w:rFonts w:ascii="Arial" w:hAnsi="Arial" w:cs="Arial"/>
          <w:sz w:val="22"/>
          <w:szCs w:val="22"/>
        </w:rPr>
        <w:t xml:space="preserve"> </w:t>
      </w:r>
      <w:r w:rsidR="0029048F" w:rsidRPr="003E1FBF">
        <w:rPr>
          <w:rFonts w:ascii="Arial" w:hAnsi="Arial" w:cs="Arial"/>
          <w:sz w:val="22"/>
          <w:szCs w:val="22"/>
        </w:rPr>
        <w:tab/>
      </w:r>
      <w:r w:rsidR="0029048F" w:rsidRPr="003E1FBF">
        <w:rPr>
          <w:rFonts w:ascii="Arial" w:hAnsi="Arial" w:cs="Arial"/>
          <w:sz w:val="22"/>
          <w:szCs w:val="22"/>
          <w:u w:val="single"/>
        </w:rPr>
        <w:t>Student Sport</w:t>
      </w:r>
    </w:p>
    <w:p w14:paraId="4CCC3662" w14:textId="77777777" w:rsidR="005F52B0" w:rsidRPr="003E1FBF" w:rsidRDefault="005F52B0" w:rsidP="0029048F">
      <w:pPr>
        <w:ind w:left="1440" w:hanging="720"/>
        <w:jc w:val="both"/>
        <w:rPr>
          <w:rFonts w:ascii="Arial" w:hAnsi="Arial" w:cs="Arial"/>
          <w:sz w:val="22"/>
          <w:szCs w:val="22"/>
        </w:rPr>
      </w:pPr>
    </w:p>
    <w:p w14:paraId="514F262B" w14:textId="77777777" w:rsidR="0029048F" w:rsidRPr="003E1FBF" w:rsidRDefault="005F52B0" w:rsidP="005F52B0">
      <w:pPr>
        <w:ind w:left="2160"/>
        <w:jc w:val="both"/>
        <w:rPr>
          <w:rFonts w:ascii="Arial" w:hAnsi="Arial" w:cs="Arial"/>
          <w:sz w:val="22"/>
          <w:szCs w:val="22"/>
        </w:rPr>
      </w:pPr>
      <w:r w:rsidRPr="003E1FBF">
        <w:rPr>
          <w:rFonts w:ascii="Arial" w:hAnsi="Arial" w:cs="Arial"/>
          <w:sz w:val="22"/>
          <w:szCs w:val="22"/>
        </w:rPr>
        <w:t xml:space="preserve">Re-branding of the </w:t>
      </w:r>
      <w:r w:rsidR="0029048F" w:rsidRPr="003E1FBF">
        <w:rPr>
          <w:rFonts w:ascii="Arial" w:hAnsi="Arial" w:cs="Arial"/>
          <w:sz w:val="22"/>
          <w:szCs w:val="22"/>
        </w:rPr>
        <w:t xml:space="preserve">Athletic Union </w:t>
      </w:r>
      <w:r w:rsidR="00A01351">
        <w:rPr>
          <w:rFonts w:ascii="Arial" w:hAnsi="Arial" w:cs="Arial"/>
          <w:sz w:val="22"/>
          <w:szCs w:val="22"/>
        </w:rPr>
        <w:t>had been completed to</w:t>
      </w:r>
      <w:r w:rsidR="0029048F" w:rsidRPr="003E1FBF">
        <w:rPr>
          <w:rFonts w:ascii="Arial" w:hAnsi="Arial" w:cs="Arial"/>
          <w:sz w:val="22"/>
          <w:szCs w:val="22"/>
        </w:rPr>
        <w:t xml:space="preserve"> make it clear that </w:t>
      </w:r>
      <w:r w:rsidR="00A01351">
        <w:rPr>
          <w:rFonts w:ascii="Arial" w:hAnsi="Arial" w:cs="Arial"/>
          <w:sz w:val="22"/>
          <w:szCs w:val="22"/>
        </w:rPr>
        <w:t xml:space="preserve">the activity of the Athletic Union had been provided </w:t>
      </w:r>
      <w:r w:rsidR="00555D30">
        <w:rPr>
          <w:rFonts w:ascii="Arial" w:hAnsi="Arial" w:cs="Arial"/>
          <w:sz w:val="22"/>
          <w:szCs w:val="22"/>
        </w:rPr>
        <w:t>through t</w:t>
      </w:r>
      <w:r w:rsidR="00A01351">
        <w:rPr>
          <w:rFonts w:ascii="Arial" w:hAnsi="Arial" w:cs="Arial"/>
          <w:sz w:val="22"/>
          <w:szCs w:val="22"/>
        </w:rPr>
        <w:t>he Students’ Union</w:t>
      </w:r>
      <w:r w:rsidR="00C451EA">
        <w:rPr>
          <w:rFonts w:ascii="Arial" w:hAnsi="Arial" w:cs="Arial"/>
          <w:sz w:val="22"/>
          <w:szCs w:val="22"/>
        </w:rPr>
        <w:t>.  T</w:t>
      </w:r>
      <w:r w:rsidR="0029048F" w:rsidRPr="003E1FBF">
        <w:rPr>
          <w:rFonts w:ascii="Arial" w:hAnsi="Arial" w:cs="Arial"/>
          <w:sz w:val="22"/>
          <w:szCs w:val="22"/>
        </w:rPr>
        <w:t xml:space="preserve">he </w:t>
      </w:r>
      <w:r w:rsidR="00A01351">
        <w:rPr>
          <w:rFonts w:ascii="Arial" w:hAnsi="Arial" w:cs="Arial"/>
          <w:sz w:val="22"/>
          <w:szCs w:val="22"/>
        </w:rPr>
        <w:t>name “</w:t>
      </w:r>
      <w:r w:rsidR="0029048F" w:rsidRPr="003E1FBF">
        <w:rPr>
          <w:rFonts w:ascii="Arial" w:hAnsi="Arial" w:cs="Arial"/>
          <w:sz w:val="22"/>
          <w:szCs w:val="22"/>
        </w:rPr>
        <w:t>Athletic Union</w:t>
      </w:r>
      <w:r w:rsidR="00A01351">
        <w:rPr>
          <w:rFonts w:ascii="Arial" w:hAnsi="Arial" w:cs="Arial"/>
          <w:sz w:val="22"/>
          <w:szCs w:val="22"/>
        </w:rPr>
        <w:t>”</w:t>
      </w:r>
      <w:r w:rsidR="0029048F" w:rsidRPr="003E1FBF">
        <w:rPr>
          <w:rFonts w:ascii="Arial" w:hAnsi="Arial" w:cs="Arial"/>
          <w:sz w:val="22"/>
          <w:szCs w:val="22"/>
        </w:rPr>
        <w:t xml:space="preserve"> w</w:t>
      </w:r>
      <w:r w:rsidR="003E4FAA">
        <w:rPr>
          <w:rFonts w:ascii="Arial" w:hAnsi="Arial" w:cs="Arial"/>
          <w:sz w:val="22"/>
          <w:szCs w:val="22"/>
        </w:rPr>
        <w:t xml:space="preserve">as to </w:t>
      </w:r>
      <w:r w:rsidR="00555D30">
        <w:rPr>
          <w:rFonts w:ascii="Arial" w:hAnsi="Arial" w:cs="Arial"/>
          <w:sz w:val="22"/>
          <w:szCs w:val="22"/>
        </w:rPr>
        <w:t xml:space="preserve">be </w:t>
      </w:r>
      <w:r w:rsidR="0029048F" w:rsidRPr="003E1FBF">
        <w:rPr>
          <w:rFonts w:ascii="Arial" w:hAnsi="Arial" w:cs="Arial"/>
          <w:sz w:val="22"/>
          <w:szCs w:val="22"/>
        </w:rPr>
        <w:t>phased out over the re</w:t>
      </w:r>
      <w:r w:rsidR="00A01351">
        <w:rPr>
          <w:rFonts w:ascii="Arial" w:hAnsi="Arial" w:cs="Arial"/>
          <w:sz w:val="22"/>
          <w:szCs w:val="22"/>
        </w:rPr>
        <w:t>mainder of 2015/16.</w:t>
      </w:r>
      <w:r w:rsidR="0029048F" w:rsidRPr="003E1FBF">
        <w:rPr>
          <w:rFonts w:ascii="Arial" w:hAnsi="Arial" w:cs="Arial"/>
          <w:sz w:val="22"/>
          <w:szCs w:val="22"/>
        </w:rPr>
        <w:t xml:space="preserve"> </w:t>
      </w:r>
    </w:p>
    <w:p w14:paraId="64780DEB" w14:textId="77777777" w:rsidR="005F52B0" w:rsidRDefault="005F52B0" w:rsidP="005F52B0">
      <w:pPr>
        <w:ind w:left="2160"/>
        <w:jc w:val="both"/>
        <w:rPr>
          <w:rFonts w:ascii="Arial" w:hAnsi="Arial" w:cs="Arial"/>
          <w:sz w:val="22"/>
          <w:szCs w:val="22"/>
        </w:rPr>
      </w:pPr>
    </w:p>
    <w:p w14:paraId="78D1ECB7" w14:textId="77777777" w:rsidR="00DB246A" w:rsidRPr="003E1FBF" w:rsidRDefault="00DB246A" w:rsidP="005F52B0">
      <w:pPr>
        <w:ind w:left="2160"/>
        <w:jc w:val="both"/>
        <w:rPr>
          <w:rFonts w:ascii="Arial" w:hAnsi="Arial" w:cs="Arial"/>
          <w:sz w:val="22"/>
          <w:szCs w:val="22"/>
        </w:rPr>
      </w:pPr>
    </w:p>
    <w:p w14:paraId="6CBAE974" w14:textId="77777777" w:rsidR="0029048F" w:rsidRPr="003E1FBF" w:rsidRDefault="0029048F" w:rsidP="005F52B0">
      <w:pPr>
        <w:ind w:left="720" w:firstLine="720"/>
        <w:jc w:val="both"/>
        <w:rPr>
          <w:rFonts w:ascii="Arial" w:hAnsi="Arial" w:cs="Arial"/>
          <w:sz w:val="22"/>
          <w:szCs w:val="22"/>
          <w:u w:val="single"/>
        </w:rPr>
      </w:pPr>
      <w:r w:rsidRPr="003E1FBF">
        <w:rPr>
          <w:rFonts w:ascii="Arial" w:hAnsi="Arial" w:cs="Arial"/>
          <w:sz w:val="22"/>
          <w:szCs w:val="22"/>
        </w:rPr>
        <w:lastRenderedPageBreak/>
        <w:t>4.</w:t>
      </w:r>
      <w:r w:rsidRPr="003E1FBF">
        <w:rPr>
          <w:rFonts w:ascii="Arial" w:hAnsi="Arial" w:cs="Arial"/>
          <w:b/>
          <w:sz w:val="22"/>
          <w:szCs w:val="22"/>
        </w:rPr>
        <w:t xml:space="preserve"> </w:t>
      </w:r>
      <w:r w:rsidRPr="003E1FBF">
        <w:rPr>
          <w:rFonts w:ascii="Arial" w:hAnsi="Arial" w:cs="Arial"/>
          <w:sz w:val="22"/>
          <w:szCs w:val="22"/>
        </w:rPr>
        <w:tab/>
      </w:r>
      <w:r w:rsidRPr="003E1FBF">
        <w:rPr>
          <w:rFonts w:ascii="Arial" w:hAnsi="Arial" w:cs="Arial"/>
          <w:sz w:val="22"/>
          <w:szCs w:val="22"/>
          <w:u w:val="single"/>
        </w:rPr>
        <w:t>Strategic Update</w:t>
      </w:r>
    </w:p>
    <w:p w14:paraId="599AF55C" w14:textId="77777777" w:rsidR="005F52B0" w:rsidRPr="003E1FBF" w:rsidRDefault="005F52B0" w:rsidP="005F52B0">
      <w:pPr>
        <w:ind w:left="720" w:firstLine="720"/>
        <w:jc w:val="both"/>
        <w:rPr>
          <w:rFonts w:ascii="Arial" w:hAnsi="Arial" w:cs="Arial"/>
          <w:sz w:val="22"/>
          <w:szCs w:val="22"/>
          <w:u w:val="single"/>
        </w:rPr>
      </w:pPr>
    </w:p>
    <w:p w14:paraId="28C3ABC1" w14:textId="77777777" w:rsidR="0029048F" w:rsidRDefault="0029048F" w:rsidP="004C5A22">
      <w:pPr>
        <w:pStyle w:val="ListParagraph"/>
        <w:ind w:left="2160"/>
        <w:jc w:val="both"/>
        <w:rPr>
          <w:rFonts w:ascii="Arial" w:hAnsi="Arial" w:cs="Arial"/>
          <w:sz w:val="22"/>
          <w:szCs w:val="22"/>
        </w:rPr>
      </w:pPr>
      <w:r w:rsidRPr="003E1FBF">
        <w:rPr>
          <w:rFonts w:ascii="Arial" w:hAnsi="Arial" w:cs="Arial"/>
          <w:sz w:val="22"/>
          <w:szCs w:val="22"/>
        </w:rPr>
        <w:t>The Students</w:t>
      </w:r>
      <w:r w:rsidR="00741FEA">
        <w:rPr>
          <w:rFonts w:ascii="Arial" w:hAnsi="Arial" w:cs="Arial"/>
          <w:sz w:val="22"/>
          <w:szCs w:val="22"/>
        </w:rPr>
        <w:t>’</w:t>
      </w:r>
      <w:r w:rsidR="00555D30">
        <w:rPr>
          <w:rFonts w:ascii="Arial" w:hAnsi="Arial" w:cs="Arial"/>
          <w:sz w:val="22"/>
          <w:szCs w:val="22"/>
        </w:rPr>
        <w:t xml:space="preserve"> Union had </w:t>
      </w:r>
      <w:r w:rsidRPr="003E1FBF">
        <w:rPr>
          <w:rFonts w:ascii="Arial" w:hAnsi="Arial" w:cs="Arial"/>
          <w:sz w:val="22"/>
          <w:szCs w:val="22"/>
        </w:rPr>
        <w:t>signed up to t</w:t>
      </w:r>
      <w:r w:rsidR="004C5A22">
        <w:rPr>
          <w:rFonts w:ascii="Arial" w:hAnsi="Arial" w:cs="Arial"/>
          <w:sz w:val="22"/>
          <w:szCs w:val="22"/>
        </w:rPr>
        <w:t xml:space="preserve">he </w:t>
      </w:r>
      <w:r w:rsidR="004C5A22" w:rsidRPr="003E4FAA">
        <w:rPr>
          <w:rFonts w:ascii="Arial" w:hAnsi="Arial" w:cs="Arial"/>
          <w:i/>
          <w:sz w:val="22"/>
          <w:szCs w:val="22"/>
        </w:rPr>
        <w:t>Time to Change Wales</w:t>
      </w:r>
      <w:r w:rsidR="004C5A22">
        <w:rPr>
          <w:rFonts w:ascii="Arial" w:hAnsi="Arial" w:cs="Arial"/>
          <w:sz w:val="22"/>
          <w:szCs w:val="22"/>
        </w:rPr>
        <w:t xml:space="preserve"> pledge </w:t>
      </w:r>
      <w:r w:rsidR="00C451EA">
        <w:rPr>
          <w:rFonts w:ascii="Arial" w:hAnsi="Arial" w:cs="Arial"/>
          <w:sz w:val="22"/>
          <w:szCs w:val="22"/>
        </w:rPr>
        <w:t xml:space="preserve">which </w:t>
      </w:r>
      <w:r w:rsidR="006335F2">
        <w:rPr>
          <w:rFonts w:ascii="Arial" w:hAnsi="Arial" w:cs="Arial"/>
          <w:sz w:val="22"/>
          <w:szCs w:val="22"/>
        </w:rPr>
        <w:t xml:space="preserve">was to be </w:t>
      </w:r>
      <w:r w:rsidRPr="003E1FBF">
        <w:rPr>
          <w:rFonts w:ascii="Arial" w:hAnsi="Arial" w:cs="Arial"/>
          <w:sz w:val="22"/>
          <w:szCs w:val="22"/>
        </w:rPr>
        <w:t>launch</w:t>
      </w:r>
      <w:r w:rsidR="006335F2">
        <w:rPr>
          <w:rFonts w:ascii="Arial" w:hAnsi="Arial" w:cs="Arial"/>
          <w:sz w:val="22"/>
          <w:szCs w:val="22"/>
        </w:rPr>
        <w:t>ed</w:t>
      </w:r>
      <w:r w:rsidRPr="003E1FBF">
        <w:rPr>
          <w:rFonts w:ascii="Arial" w:hAnsi="Arial" w:cs="Arial"/>
          <w:sz w:val="22"/>
          <w:szCs w:val="22"/>
        </w:rPr>
        <w:t xml:space="preserve"> </w:t>
      </w:r>
      <w:r w:rsidR="006335F2">
        <w:rPr>
          <w:rFonts w:ascii="Arial" w:hAnsi="Arial" w:cs="Arial"/>
          <w:sz w:val="22"/>
          <w:szCs w:val="22"/>
        </w:rPr>
        <w:t xml:space="preserve">in tandem with the </w:t>
      </w:r>
      <w:r w:rsidR="006335F2" w:rsidRPr="003E1FBF">
        <w:rPr>
          <w:rFonts w:ascii="Arial" w:hAnsi="Arial" w:cs="Arial"/>
          <w:sz w:val="22"/>
          <w:szCs w:val="22"/>
        </w:rPr>
        <w:t>University</w:t>
      </w:r>
      <w:r w:rsidR="006335F2">
        <w:rPr>
          <w:rFonts w:ascii="Arial" w:hAnsi="Arial" w:cs="Arial"/>
          <w:sz w:val="22"/>
          <w:szCs w:val="22"/>
        </w:rPr>
        <w:t xml:space="preserve"> during </w:t>
      </w:r>
      <w:r w:rsidRPr="003E1FBF">
        <w:rPr>
          <w:rFonts w:ascii="Arial" w:hAnsi="Arial" w:cs="Arial"/>
          <w:sz w:val="22"/>
          <w:szCs w:val="22"/>
        </w:rPr>
        <w:t xml:space="preserve">January </w:t>
      </w:r>
      <w:r w:rsidR="00741FEA">
        <w:rPr>
          <w:rFonts w:ascii="Arial" w:hAnsi="Arial" w:cs="Arial"/>
          <w:sz w:val="22"/>
          <w:szCs w:val="22"/>
        </w:rPr>
        <w:t>2017</w:t>
      </w:r>
      <w:r w:rsidR="006335F2">
        <w:rPr>
          <w:rFonts w:ascii="Arial" w:hAnsi="Arial" w:cs="Arial"/>
          <w:sz w:val="22"/>
          <w:szCs w:val="22"/>
        </w:rPr>
        <w:t>.</w:t>
      </w:r>
      <w:r w:rsidR="004C5A22">
        <w:rPr>
          <w:rFonts w:ascii="Arial" w:hAnsi="Arial" w:cs="Arial"/>
          <w:sz w:val="22"/>
          <w:szCs w:val="22"/>
        </w:rPr>
        <w:t xml:space="preserve"> </w:t>
      </w:r>
    </w:p>
    <w:p w14:paraId="75A0E313" w14:textId="77777777" w:rsidR="00E708E3" w:rsidRPr="003E1FBF" w:rsidRDefault="00E708E3" w:rsidP="004C5A22">
      <w:pPr>
        <w:pStyle w:val="ListParagraph"/>
        <w:ind w:left="2160"/>
        <w:jc w:val="both"/>
        <w:rPr>
          <w:rFonts w:ascii="Arial" w:hAnsi="Arial" w:cs="Arial"/>
          <w:sz w:val="22"/>
          <w:szCs w:val="22"/>
        </w:rPr>
      </w:pPr>
    </w:p>
    <w:p w14:paraId="3834598C" w14:textId="77777777" w:rsidR="003E4FAA" w:rsidRDefault="0029048F" w:rsidP="005F52B0">
      <w:pPr>
        <w:pStyle w:val="ListParagraph"/>
        <w:ind w:left="1440"/>
        <w:jc w:val="both"/>
        <w:rPr>
          <w:rFonts w:ascii="Arial" w:hAnsi="Arial" w:cs="Arial"/>
          <w:sz w:val="22"/>
          <w:szCs w:val="22"/>
        </w:rPr>
      </w:pPr>
      <w:r w:rsidRPr="004C5A22">
        <w:rPr>
          <w:rFonts w:ascii="Arial" w:hAnsi="Arial" w:cs="Arial"/>
          <w:b/>
          <w:sz w:val="22"/>
          <w:szCs w:val="22"/>
          <w:u w:val="single"/>
        </w:rPr>
        <w:t>Re</w:t>
      </w:r>
      <w:r w:rsidR="004C5A22" w:rsidRPr="004C5A22">
        <w:rPr>
          <w:rFonts w:ascii="Arial" w:hAnsi="Arial" w:cs="Arial"/>
          <w:b/>
          <w:sz w:val="22"/>
          <w:szCs w:val="22"/>
          <w:u w:val="single"/>
        </w:rPr>
        <w:t>solved</w:t>
      </w:r>
      <w:r w:rsidR="005F52B0" w:rsidRPr="003E1FBF">
        <w:rPr>
          <w:rFonts w:ascii="Arial" w:hAnsi="Arial" w:cs="Arial"/>
          <w:sz w:val="22"/>
          <w:szCs w:val="22"/>
        </w:rPr>
        <w:t xml:space="preserve"> that</w:t>
      </w:r>
      <w:r w:rsidR="00C451EA">
        <w:rPr>
          <w:rFonts w:ascii="Arial" w:hAnsi="Arial" w:cs="Arial"/>
          <w:sz w:val="22"/>
          <w:szCs w:val="22"/>
        </w:rPr>
        <w:t>:</w:t>
      </w:r>
    </w:p>
    <w:p w14:paraId="4B5C1D43" w14:textId="77777777" w:rsidR="003E4FAA" w:rsidRDefault="003E4FAA" w:rsidP="005F52B0">
      <w:pPr>
        <w:pStyle w:val="ListParagraph"/>
        <w:ind w:left="1440"/>
        <w:jc w:val="both"/>
        <w:rPr>
          <w:rFonts w:ascii="Arial" w:hAnsi="Arial" w:cs="Arial"/>
          <w:sz w:val="22"/>
          <w:szCs w:val="22"/>
        </w:rPr>
      </w:pPr>
    </w:p>
    <w:p w14:paraId="27DB5F2B" w14:textId="77777777" w:rsidR="003E4FAA" w:rsidRDefault="003E4FAA" w:rsidP="005F52B0">
      <w:pPr>
        <w:pStyle w:val="ListParagraph"/>
        <w:ind w:left="1440"/>
        <w:jc w:val="both"/>
        <w:rPr>
          <w:rFonts w:ascii="Arial" w:hAnsi="Arial" w:cs="Arial"/>
          <w:sz w:val="22"/>
          <w:szCs w:val="22"/>
        </w:rPr>
      </w:pPr>
      <w:r>
        <w:rPr>
          <w:rFonts w:ascii="Arial" w:hAnsi="Arial" w:cs="Arial"/>
          <w:sz w:val="22"/>
          <w:szCs w:val="22"/>
        </w:rPr>
        <w:t>.1</w:t>
      </w:r>
      <w:r>
        <w:rPr>
          <w:rFonts w:ascii="Arial" w:hAnsi="Arial" w:cs="Arial"/>
          <w:sz w:val="22"/>
          <w:szCs w:val="22"/>
        </w:rPr>
        <w:tab/>
      </w:r>
      <w:r w:rsidR="005F52B0" w:rsidRPr="003E1FBF">
        <w:rPr>
          <w:rFonts w:ascii="Arial" w:hAnsi="Arial" w:cs="Arial"/>
          <w:sz w:val="22"/>
          <w:szCs w:val="22"/>
        </w:rPr>
        <w:t xml:space="preserve">the report </w:t>
      </w:r>
      <w:r w:rsidR="004C5A22">
        <w:rPr>
          <w:rFonts w:ascii="Arial" w:hAnsi="Arial" w:cs="Arial"/>
          <w:sz w:val="22"/>
          <w:szCs w:val="22"/>
        </w:rPr>
        <w:t xml:space="preserve">be </w:t>
      </w:r>
      <w:proofErr w:type="gramStart"/>
      <w:r w:rsidR="005F52B0" w:rsidRPr="003E1FBF">
        <w:rPr>
          <w:rFonts w:ascii="Arial" w:hAnsi="Arial" w:cs="Arial"/>
          <w:sz w:val="22"/>
          <w:szCs w:val="22"/>
        </w:rPr>
        <w:t>noted</w:t>
      </w:r>
      <w:r>
        <w:rPr>
          <w:rFonts w:ascii="Arial" w:hAnsi="Arial" w:cs="Arial"/>
          <w:sz w:val="22"/>
          <w:szCs w:val="22"/>
        </w:rPr>
        <w:t>;</w:t>
      </w:r>
      <w:proofErr w:type="gramEnd"/>
    </w:p>
    <w:p w14:paraId="25DEC792" w14:textId="77777777" w:rsidR="003E4FAA" w:rsidRDefault="003E4FAA" w:rsidP="005F52B0">
      <w:pPr>
        <w:pStyle w:val="ListParagraph"/>
        <w:ind w:left="1440"/>
        <w:jc w:val="both"/>
        <w:rPr>
          <w:rFonts w:ascii="Arial" w:hAnsi="Arial" w:cs="Arial"/>
          <w:sz w:val="22"/>
          <w:szCs w:val="22"/>
        </w:rPr>
      </w:pPr>
    </w:p>
    <w:p w14:paraId="6E9AE26F" w14:textId="77777777" w:rsidR="0029048F" w:rsidRPr="003E1FBF" w:rsidRDefault="003E4FAA" w:rsidP="0069799C">
      <w:pPr>
        <w:pStyle w:val="ListParagraph"/>
        <w:ind w:left="216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Cardiff Met’s Students’ Union’s </w:t>
      </w:r>
      <w:r w:rsidR="0069799C">
        <w:rPr>
          <w:rFonts w:ascii="Arial" w:hAnsi="Arial" w:cs="Arial"/>
          <w:sz w:val="22"/>
          <w:szCs w:val="22"/>
        </w:rPr>
        <w:t xml:space="preserve">Audited Accounts for 2015/16 be received. </w:t>
      </w:r>
      <w:r w:rsidR="0029048F" w:rsidRPr="003E1FBF">
        <w:rPr>
          <w:rFonts w:ascii="Arial" w:hAnsi="Arial" w:cs="Arial"/>
          <w:sz w:val="22"/>
          <w:szCs w:val="22"/>
        </w:rPr>
        <w:t xml:space="preserve"> </w:t>
      </w:r>
    </w:p>
    <w:p w14:paraId="46EDB795" w14:textId="77777777" w:rsidR="0029048F" w:rsidRPr="003E1FBF" w:rsidRDefault="0029048F" w:rsidP="0029048F">
      <w:pPr>
        <w:pStyle w:val="ListParagraph"/>
        <w:ind w:hanging="720"/>
        <w:jc w:val="both"/>
        <w:rPr>
          <w:rFonts w:ascii="Arial" w:hAnsi="Arial" w:cs="Arial"/>
          <w:sz w:val="22"/>
          <w:szCs w:val="22"/>
        </w:rPr>
      </w:pPr>
    </w:p>
    <w:p w14:paraId="28A8A154" w14:textId="77777777" w:rsidR="00BF145A" w:rsidRPr="003E1FBF" w:rsidRDefault="003D770D" w:rsidP="00BF145A">
      <w:pPr>
        <w:tabs>
          <w:tab w:val="left" w:pos="5130"/>
        </w:tabs>
        <w:ind w:left="1418" w:hanging="709"/>
        <w:rPr>
          <w:rFonts w:ascii="Arial" w:hAnsi="Arial" w:cs="Arial"/>
          <w:sz w:val="22"/>
          <w:szCs w:val="22"/>
        </w:rPr>
      </w:pPr>
      <w:r w:rsidRPr="003E1FBF">
        <w:rPr>
          <w:rFonts w:ascii="Arial" w:hAnsi="Arial" w:cs="Arial"/>
          <w:sz w:val="22"/>
          <w:szCs w:val="22"/>
        </w:rPr>
        <w:t>.4</w:t>
      </w:r>
      <w:r w:rsidRPr="003E1FBF">
        <w:rPr>
          <w:rFonts w:ascii="Arial" w:hAnsi="Arial" w:cs="Arial"/>
          <w:sz w:val="22"/>
          <w:szCs w:val="22"/>
        </w:rPr>
        <w:tab/>
      </w:r>
      <w:r w:rsidR="00D7238B" w:rsidRPr="003E1FBF">
        <w:rPr>
          <w:rFonts w:ascii="Arial" w:hAnsi="Arial" w:cs="Arial"/>
          <w:sz w:val="22"/>
          <w:szCs w:val="22"/>
          <w:u w:val="single"/>
        </w:rPr>
        <w:t xml:space="preserve">Unconfirmed Minutes and </w:t>
      </w:r>
      <w:r w:rsidRPr="003E1FBF">
        <w:rPr>
          <w:rFonts w:ascii="Arial" w:hAnsi="Arial" w:cs="Arial"/>
          <w:sz w:val="22"/>
          <w:szCs w:val="22"/>
          <w:u w:val="single"/>
        </w:rPr>
        <w:t>Summary Reports</w:t>
      </w:r>
      <w:r w:rsidR="00BF145A" w:rsidRPr="003E1FBF">
        <w:rPr>
          <w:rFonts w:ascii="Arial" w:hAnsi="Arial" w:cs="Arial"/>
          <w:sz w:val="22"/>
          <w:szCs w:val="22"/>
          <w:u w:val="single"/>
        </w:rPr>
        <w:t xml:space="preserve"> by Committee Chairs</w:t>
      </w:r>
      <w:r w:rsidR="00BF145A" w:rsidRPr="003E1FBF">
        <w:rPr>
          <w:rFonts w:ascii="Arial" w:hAnsi="Arial" w:cs="Arial"/>
          <w:sz w:val="22"/>
          <w:szCs w:val="22"/>
        </w:rPr>
        <w:t>:</w:t>
      </w:r>
    </w:p>
    <w:p w14:paraId="6841D0F4" w14:textId="77777777" w:rsidR="00BF145A" w:rsidRDefault="00BF145A" w:rsidP="009121F2">
      <w:pPr>
        <w:pStyle w:val="ListParagraph"/>
        <w:ind w:left="2160"/>
        <w:rPr>
          <w:rFonts w:ascii="Arial" w:hAnsi="Arial" w:cs="Arial"/>
          <w:sz w:val="22"/>
          <w:szCs w:val="22"/>
        </w:rPr>
      </w:pPr>
    </w:p>
    <w:p w14:paraId="3FFA1EBF" w14:textId="77777777" w:rsidR="0069799C" w:rsidRPr="0069799C" w:rsidRDefault="0069799C" w:rsidP="0069799C">
      <w:pPr>
        <w:ind w:left="1418" w:firstLine="22"/>
        <w:jc w:val="both"/>
        <w:rPr>
          <w:rFonts w:ascii="Arial" w:hAnsi="Arial" w:cs="Arial"/>
          <w:sz w:val="22"/>
          <w:szCs w:val="22"/>
        </w:rPr>
      </w:pPr>
      <w:r>
        <w:rPr>
          <w:rFonts w:ascii="Arial" w:hAnsi="Arial" w:cs="Arial"/>
          <w:sz w:val="22"/>
          <w:szCs w:val="22"/>
        </w:rPr>
        <w:t>The meeting received the unconfirmed minutes of the most recent meetings of the Resources and Transnatio</w:t>
      </w:r>
      <w:r w:rsidR="00CE34B5">
        <w:rPr>
          <w:rFonts w:ascii="Arial" w:hAnsi="Arial" w:cs="Arial"/>
          <w:sz w:val="22"/>
          <w:szCs w:val="22"/>
        </w:rPr>
        <w:t xml:space="preserve">nal Education (TNE) Committees and summary oral reports on the most significant items of business. </w:t>
      </w:r>
    </w:p>
    <w:p w14:paraId="797A53C2" w14:textId="77777777" w:rsidR="0069799C" w:rsidRPr="003E1FBF" w:rsidRDefault="0069799C" w:rsidP="009121F2">
      <w:pPr>
        <w:pStyle w:val="ListParagraph"/>
        <w:ind w:left="2160"/>
        <w:rPr>
          <w:rFonts w:ascii="Arial" w:hAnsi="Arial" w:cs="Arial"/>
          <w:sz w:val="22"/>
          <w:szCs w:val="22"/>
        </w:rPr>
      </w:pPr>
    </w:p>
    <w:p w14:paraId="64EC3987" w14:textId="77777777" w:rsidR="00C30F1A" w:rsidRPr="003E1FBF" w:rsidRDefault="00F678A9" w:rsidP="00F678A9">
      <w:pPr>
        <w:ind w:left="698" w:firstLine="720"/>
        <w:rPr>
          <w:rFonts w:ascii="Arial" w:hAnsi="Arial" w:cs="Arial"/>
          <w:sz w:val="22"/>
          <w:szCs w:val="22"/>
        </w:rPr>
      </w:pPr>
      <w:r w:rsidRPr="003E1FBF">
        <w:rPr>
          <w:rFonts w:ascii="Arial" w:hAnsi="Arial" w:cs="Arial"/>
          <w:sz w:val="22"/>
          <w:szCs w:val="22"/>
        </w:rPr>
        <w:t>.1</w:t>
      </w:r>
      <w:r w:rsidRPr="003E1FBF">
        <w:rPr>
          <w:rFonts w:ascii="Arial" w:hAnsi="Arial" w:cs="Arial"/>
          <w:sz w:val="22"/>
          <w:szCs w:val="22"/>
        </w:rPr>
        <w:tab/>
      </w:r>
      <w:r w:rsidR="00BF145A" w:rsidRPr="0069799C">
        <w:rPr>
          <w:rFonts w:ascii="Arial" w:hAnsi="Arial" w:cs="Arial"/>
          <w:sz w:val="22"/>
          <w:szCs w:val="22"/>
          <w:u w:val="single"/>
        </w:rPr>
        <w:t>Resources Committee</w:t>
      </w:r>
      <w:r w:rsidR="00D7238B" w:rsidRPr="0069799C">
        <w:rPr>
          <w:rFonts w:ascii="Arial" w:hAnsi="Arial" w:cs="Arial"/>
          <w:sz w:val="22"/>
          <w:szCs w:val="22"/>
          <w:u w:val="single"/>
        </w:rPr>
        <w:t>: 1</w:t>
      </w:r>
      <w:r w:rsidR="009D430E" w:rsidRPr="0069799C">
        <w:rPr>
          <w:rFonts w:ascii="Arial" w:hAnsi="Arial" w:cs="Arial"/>
          <w:sz w:val="22"/>
          <w:szCs w:val="22"/>
          <w:u w:val="single"/>
        </w:rPr>
        <w:t>5</w:t>
      </w:r>
      <w:r w:rsidR="00D7238B" w:rsidRPr="0069799C">
        <w:rPr>
          <w:rFonts w:ascii="Arial" w:hAnsi="Arial" w:cs="Arial"/>
          <w:sz w:val="22"/>
          <w:szCs w:val="22"/>
          <w:u w:val="single"/>
        </w:rPr>
        <w:t xml:space="preserve"> November 201</w:t>
      </w:r>
      <w:r w:rsidR="009D430E" w:rsidRPr="0069799C">
        <w:rPr>
          <w:rFonts w:ascii="Arial" w:hAnsi="Arial" w:cs="Arial"/>
          <w:sz w:val="22"/>
          <w:szCs w:val="22"/>
          <w:u w:val="single"/>
        </w:rPr>
        <w:t>6</w:t>
      </w:r>
    </w:p>
    <w:p w14:paraId="5567DA37" w14:textId="77777777" w:rsidR="00F678A9" w:rsidRDefault="00F678A9" w:rsidP="00F678A9">
      <w:pPr>
        <w:rPr>
          <w:rFonts w:ascii="Arial" w:hAnsi="Arial" w:cs="Arial"/>
          <w:sz w:val="22"/>
          <w:szCs w:val="22"/>
        </w:rPr>
      </w:pPr>
    </w:p>
    <w:p w14:paraId="0C2B5895" w14:textId="77777777" w:rsidR="0069799C" w:rsidRDefault="0069799C" w:rsidP="009A5D62">
      <w:pPr>
        <w:ind w:left="2160"/>
        <w:rPr>
          <w:rFonts w:ascii="Arial" w:hAnsi="Arial" w:cs="Arial"/>
          <w:sz w:val="22"/>
          <w:szCs w:val="22"/>
        </w:rPr>
      </w:pPr>
      <w:r>
        <w:rPr>
          <w:rFonts w:ascii="Arial" w:hAnsi="Arial" w:cs="Arial"/>
          <w:sz w:val="22"/>
          <w:szCs w:val="22"/>
        </w:rPr>
        <w:t xml:space="preserve">The Committee Chair’s oral report </w:t>
      </w:r>
      <w:r w:rsidR="009A5D62">
        <w:rPr>
          <w:rFonts w:ascii="Arial" w:hAnsi="Arial" w:cs="Arial"/>
          <w:sz w:val="22"/>
          <w:szCs w:val="22"/>
        </w:rPr>
        <w:t>drew the meeting’s attention to the following items of business:</w:t>
      </w:r>
      <w:r>
        <w:rPr>
          <w:rFonts w:ascii="Arial" w:hAnsi="Arial" w:cs="Arial"/>
          <w:sz w:val="22"/>
          <w:szCs w:val="22"/>
        </w:rPr>
        <w:t xml:space="preserve"> </w:t>
      </w:r>
    </w:p>
    <w:p w14:paraId="75F2157B" w14:textId="77777777" w:rsidR="0069799C" w:rsidRDefault="0069799C" w:rsidP="00F678A9">
      <w:pPr>
        <w:rPr>
          <w:rFonts w:ascii="Arial" w:hAnsi="Arial" w:cs="Arial"/>
          <w:sz w:val="22"/>
          <w:szCs w:val="22"/>
        </w:rPr>
      </w:pPr>
    </w:p>
    <w:p w14:paraId="632F0937" w14:textId="77777777" w:rsidR="0069799C" w:rsidRPr="009A5D62" w:rsidRDefault="000845D8" w:rsidP="009A5D62">
      <w:pPr>
        <w:ind w:left="2880"/>
        <w:jc w:val="both"/>
        <w:rPr>
          <w:rFonts w:ascii="Arial" w:hAnsi="Arial" w:cs="Arial"/>
          <w:sz w:val="22"/>
          <w:szCs w:val="22"/>
        </w:rPr>
      </w:pPr>
      <w:r w:rsidRPr="009A5D62">
        <w:rPr>
          <w:rFonts w:ascii="Arial" w:hAnsi="Arial" w:cs="Arial"/>
          <w:sz w:val="22"/>
          <w:szCs w:val="22"/>
        </w:rPr>
        <w:t>p</w:t>
      </w:r>
      <w:r w:rsidR="00C451EA" w:rsidRPr="009A5D62">
        <w:rPr>
          <w:rFonts w:ascii="Arial" w:hAnsi="Arial" w:cs="Arial"/>
          <w:sz w:val="22"/>
          <w:szCs w:val="22"/>
        </w:rPr>
        <w:t xml:space="preserve">roposals to be presented to the next meeting for minor changes to the Committee’s Terms of </w:t>
      </w:r>
      <w:proofErr w:type="gramStart"/>
      <w:r w:rsidR="00C451EA" w:rsidRPr="009A5D62">
        <w:rPr>
          <w:rFonts w:ascii="Arial" w:hAnsi="Arial" w:cs="Arial"/>
          <w:sz w:val="22"/>
          <w:szCs w:val="22"/>
        </w:rPr>
        <w:t>Reference;</w:t>
      </w:r>
      <w:proofErr w:type="gramEnd"/>
      <w:r w:rsidR="00C451EA" w:rsidRPr="009A5D62">
        <w:rPr>
          <w:rFonts w:ascii="Arial" w:hAnsi="Arial" w:cs="Arial"/>
          <w:sz w:val="22"/>
          <w:szCs w:val="22"/>
        </w:rPr>
        <w:t xml:space="preserve"> </w:t>
      </w:r>
    </w:p>
    <w:p w14:paraId="1E8174A6" w14:textId="77777777" w:rsidR="0069799C" w:rsidRDefault="0069799C" w:rsidP="00F678A9">
      <w:pPr>
        <w:rPr>
          <w:rFonts w:ascii="Arial" w:hAnsi="Arial" w:cs="Arial"/>
          <w:sz w:val="22"/>
          <w:szCs w:val="22"/>
        </w:rPr>
      </w:pPr>
    </w:p>
    <w:p w14:paraId="6764CCD5" w14:textId="77777777" w:rsidR="000845D8" w:rsidRDefault="000845D8" w:rsidP="000845D8">
      <w:pPr>
        <w:pStyle w:val="ReportTitle"/>
        <w:ind w:left="2880"/>
        <w:jc w:val="both"/>
        <w:rPr>
          <w:rFonts w:ascii="Arial" w:hAnsi="Arial" w:cs="Arial"/>
          <w:b w:val="0"/>
          <w:caps w:val="0"/>
          <w:sz w:val="22"/>
          <w:szCs w:val="22"/>
        </w:rPr>
      </w:pPr>
      <w:r w:rsidRPr="000845D8">
        <w:rPr>
          <w:rFonts w:ascii="Arial" w:hAnsi="Arial" w:cs="Arial"/>
          <w:b w:val="0"/>
          <w:caps w:val="0"/>
          <w:sz w:val="22"/>
          <w:szCs w:val="22"/>
        </w:rPr>
        <w:t>the achievement</w:t>
      </w:r>
      <w:r>
        <w:rPr>
          <w:rFonts w:ascii="Arial" w:hAnsi="Arial" w:cs="Arial"/>
          <w:caps w:val="0"/>
          <w:sz w:val="22"/>
          <w:szCs w:val="22"/>
        </w:rPr>
        <w:t xml:space="preserve"> </w:t>
      </w:r>
      <w:r>
        <w:rPr>
          <w:rFonts w:ascii="Arial" w:hAnsi="Arial" w:cs="Arial"/>
          <w:b w:val="0"/>
          <w:caps w:val="0"/>
          <w:sz w:val="22"/>
          <w:szCs w:val="22"/>
        </w:rPr>
        <w:t xml:space="preserve">of </w:t>
      </w:r>
      <w:r w:rsidRPr="008404B1">
        <w:rPr>
          <w:rFonts w:ascii="Arial" w:hAnsi="Arial" w:cs="Arial"/>
          <w:b w:val="0"/>
          <w:caps w:val="0"/>
          <w:sz w:val="22"/>
          <w:szCs w:val="22"/>
        </w:rPr>
        <w:t>the Athena SWAN Bronze University Award</w:t>
      </w:r>
      <w:r>
        <w:rPr>
          <w:rFonts w:ascii="Arial" w:hAnsi="Arial" w:cs="Arial"/>
          <w:b w:val="0"/>
          <w:caps w:val="0"/>
          <w:sz w:val="22"/>
          <w:szCs w:val="22"/>
        </w:rPr>
        <w:t xml:space="preserve"> and the </w:t>
      </w:r>
      <w:r w:rsidRPr="008404B1">
        <w:rPr>
          <w:rFonts w:ascii="Arial" w:hAnsi="Arial" w:cs="Arial"/>
          <w:b w:val="0"/>
          <w:caps w:val="0"/>
          <w:sz w:val="22"/>
          <w:szCs w:val="22"/>
        </w:rPr>
        <w:t xml:space="preserve">current position for Schools in relation to applications for departmental </w:t>
      </w:r>
      <w:proofErr w:type="gramStart"/>
      <w:r w:rsidRPr="008404B1">
        <w:rPr>
          <w:rFonts w:ascii="Arial" w:hAnsi="Arial" w:cs="Arial"/>
          <w:b w:val="0"/>
          <w:caps w:val="0"/>
          <w:sz w:val="22"/>
          <w:szCs w:val="22"/>
        </w:rPr>
        <w:t>awards</w:t>
      </w:r>
      <w:r>
        <w:rPr>
          <w:rFonts w:ascii="Arial" w:hAnsi="Arial" w:cs="Arial"/>
          <w:b w:val="0"/>
          <w:caps w:val="0"/>
          <w:sz w:val="22"/>
          <w:szCs w:val="22"/>
        </w:rPr>
        <w:t>;</w:t>
      </w:r>
      <w:proofErr w:type="gramEnd"/>
      <w:r>
        <w:rPr>
          <w:rFonts w:ascii="Arial" w:hAnsi="Arial" w:cs="Arial"/>
          <w:b w:val="0"/>
          <w:caps w:val="0"/>
          <w:sz w:val="22"/>
          <w:szCs w:val="22"/>
        </w:rPr>
        <w:t xml:space="preserve"> </w:t>
      </w:r>
    </w:p>
    <w:p w14:paraId="211300FD" w14:textId="77777777" w:rsidR="000845D8" w:rsidRDefault="000845D8" w:rsidP="000845D8">
      <w:pPr>
        <w:pStyle w:val="ReportTitle"/>
        <w:ind w:left="2880"/>
        <w:jc w:val="both"/>
        <w:rPr>
          <w:rFonts w:ascii="Arial" w:hAnsi="Arial" w:cs="Arial"/>
          <w:b w:val="0"/>
          <w:caps w:val="0"/>
          <w:sz w:val="22"/>
          <w:szCs w:val="22"/>
        </w:rPr>
      </w:pPr>
    </w:p>
    <w:p w14:paraId="7119BC2E" w14:textId="77777777" w:rsidR="00E64333" w:rsidRPr="000845D8" w:rsidRDefault="000845D8" w:rsidP="000845D8">
      <w:pPr>
        <w:pStyle w:val="ReportTitle"/>
        <w:ind w:left="2880"/>
        <w:jc w:val="both"/>
        <w:rPr>
          <w:rFonts w:ascii="Arial" w:hAnsi="Arial" w:cs="Arial"/>
          <w:b w:val="0"/>
          <w:sz w:val="22"/>
          <w:szCs w:val="22"/>
        </w:rPr>
      </w:pPr>
      <w:r>
        <w:rPr>
          <w:rFonts w:ascii="Arial" w:hAnsi="Arial" w:cs="Arial"/>
          <w:b w:val="0"/>
          <w:caps w:val="0"/>
          <w:sz w:val="22"/>
          <w:szCs w:val="22"/>
        </w:rPr>
        <w:t>receipt of r</w:t>
      </w:r>
      <w:r w:rsidRPr="000845D8">
        <w:rPr>
          <w:rFonts w:ascii="Arial" w:hAnsi="Arial" w:cs="Arial"/>
          <w:b w:val="0"/>
          <w:caps w:val="0"/>
          <w:sz w:val="22"/>
          <w:szCs w:val="22"/>
        </w:rPr>
        <w:t>eport</w:t>
      </w:r>
      <w:r>
        <w:rPr>
          <w:rFonts w:ascii="Arial" w:hAnsi="Arial" w:cs="Arial"/>
          <w:b w:val="0"/>
          <w:caps w:val="0"/>
          <w:sz w:val="22"/>
          <w:szCs w:val="22"/>
        </w:rPr>
        <w:t>s</w:t>
      </w:r>
      <w:r w:rsidRPr="000845D8">
        <w:rPr>
          <w:rFonts w:ascii="Arial" w:hAnsi="Arial" w:cs="Arial"/>
          <w:b w:val="0"/>
          <w:caps w:val="0"/>
          <w:sz w:val="22"/>
          <w:szCs w:val="22"/>
        </w:rPr>
        <w:t xml:space="preserve"> on gender </w:t>
      </w:r>
      <w:proofErr w:type="gramStart"/>
      <w:r w:rsidRPr="000845D8">
        <w:rPr>
          <w:rFonts w:ascii="Arial" w:hAnsi="Arial" w:cs="Arial"/>
          <w:b w:val="0"/>
          <w:caps w:val="0"/>
          <w:sz w:val="22"/>
          <w:szCs w:val="22"/>
        </w:rPr>
        <w:t>pay</w:t>
      </w:r>
      <w:proofErr w:type="gramEnd"/>
      <w:r w:rsidRPr="000845D8">
        <w:rPr>
          <w:rFonts w:ascii="Arial" w:hAnsi="Arial" w:cs="Arial"/>
          <w:b w:val="0"/>
          <w:caps w:val="0"/>
          <w:sz w:val="22"/>
          <w:szCs w:val="22"/>
        </w:rPr>
        <w:t xml:space="preserve"> (level 3 and prof</w:t>
      </w:r>
      <w:r>
        <w:rPr>
          <w:rFonts w:ascii="Arial" w:hAnsi="Arial" w:cs="Arial"/>
          <w:b w:val="0"/>
          <w:caps w:val="0"/>
          <w:sz w:val="22"/>
          <w:szCs w:val="22"/>
        </w:rPr>
        <w:t>essorial</w:t>
      </w:r>
      <w:r w:rsidR="006F1BED">
        <w:rPr>
          <w:rFonts w:ascii="Arial" w:hAnsi="Arial" w:cs="Arial"/>
          <w:b w:val="0"/>
          <w:caps w:val="0"/>
          <w:sz w:val="22"/>
          <w:szCs w:val="22"/>
        </w:rPr>
        <w:t>)</w:t>
      </w:r>
      <w:r w:rsidRPr="000845D8">
        <w:rPr>
          <w:rFonts w:ascii="Arial" w:hAnsi="Arial" w:cs="Arial"/>
          <w:b w:val="0"/>
          <w:caps w:val="0"/>
          <w:sz w:val="22"/>
          <w:szCs w:val="22"/>
        </w:rPr>
        <w:t xml:space="preserve"> </w:t>
      </w:r>
      <w:r>
        <w:rPr>
          <w:rFonts w:ascii="Arial" w:hAnsi="Arial" w:cs="Arial"/>
          <w:b w:val="0"/>
          <w:caps w:val="0"/>
          <w:sz w:val="22"/>
          <w:szCs w:val="22"/>
        </w:rPr>
        <w:t xml:space="preserve">and </w:t>
      </w:r>
      <w:r w:rsidRPr="000845D8">
        <w:rPr>
          <w:rFonts w:ascii="Arial" w:hAnsi="Arial" w:cs="Arial"/>
          <w:b w:val="0"/>
          <w:caps w:val="0"/>
          <w:sz w:val="22"/>
          <w:szCs w:val="22"/>
        </w:rPr>
        <w:t>on progress under the succession planning</w:t>
      </w:r>
      <w:r>
        <w:rPr>
          <w:rFonts w:ascii="Arial" w:hAnsi="Arial" w:cs="Arial"/>
          <w:b w:val="0"/>
          <w:caps w:val="0"/>
          <w:sz w:val="22"/>
          <w:szCs w:val="22"/>
        </w:rPr>
        <w:t xml:space="preserve"> and talent management agenda;</w:t>
      </w:r>
    </w:p>
    <w:p w14:paraId="03551B7D" w14:textId="77777777" w:rsidR="00E64333" w:rsidRDefault="00E64333" w:rsidP="00C451EA">
      <w:pPr>
        <w:ind w:left="2880"/>
        <w:jc w:val="both"/>
        <w:rPr>
          <w:rFonts w:ascii="Arial" w:hAnsi="Arial" w:cs="Arial"/>
          <w:sz w:val="22"/>
          <w:szCs w:val="22"/>
        </w:rPr>
      </w:pPr>
    </w:p>
    <w:p w14:paraId="730C37BD" w14:textId="77777777" w:rsidR="000845D8" w:rsidRDefault="000845D8" w:rsidP="000845D8">
      <w:pPr>
        <w:ind w:left="2880"/>
        <w:jc w:val="both"/>
        <w:rPr>
          <w:rFonts w:ascii="Arial" w:hAnsi="Arial" w:cs="Arial"/>
          <w:sz w:val="22"/>
          <w:szCs w:val="22"/>
        </w:rPr>
      </w:pPr>
      <w:r>
        <w:rPr>
          <w:rFonts w:ascii="Arial" w:hAnsi="Arial" w:cs="Arial"/>
          <w:sz w:val="22"/>
          <w:szCs w:val="22"/>
        </w:rPr>
        <w:t xml:space="preserve">the establishment of an executive Financial Sustainability Group tasked with achieving a figure of staff costs as a percentage of income of less than 60% as soon as practicable and in any event within three years - a progress report was to be presented to the Committee’s next meeting. </w:t>
      </w:r>
    </w:p>
    <w:p w14:paraId="36C349BF" w14:textId="77777777" w:rsidR="000845D8" w:rsidRDefault="000845D8" w:rsidP="00C451EA">
      <w:pPr>
        <w:ind w:left="2880"/>
        <w:jc w:val="both"/>
        <w:rPr>
          <w:rFonts w:ascii="Arial" w:hAnsi="Arial" w:cs="Arial"/>
          <w:sz w:val="22"/>
          <w:szCs w:val="22"/>
        </w:rPr>
      </w:pPr>
    </w:p>
    <w:p w14:paraId="7CF0E6FF" w14:textId="77777777" w:rsidR="00E64333" w:rsidRDefault="000845D8" w:rsidP="009A5D62">
      <w:pPr>
        <w:ind w:left="2160"/>
        <w:jc w:val="both"/>
        <w:rPr>
          <w:rFonts w:ascii="Arial" w:hAnsi="Arial" w:cs="Arial"/>
          <w:sz w:val="22"/>
          <w:szCs w:val="22"/>
        </w:rPr>
      </w:pPr>
      <w:r>
        <w:rPr>
          <w:rFonts w:ascii="Arial" w:hAnsi="Arial" w:cs="Arial"/>
          <w:sz w:val="22"/>
          <w:szCs w:val="22"/>
        </w:rPr>
        <w:t xml:space="preserve">The meeting was invited to consider </w:t>
      </w:r>
      <w:r w:rsidRPr="000845D8">
        <w:rPr>
          <w:rFonts w:ascii="Arial" w:hAnsi="Arial" w:cs="Arial"/>
          <w:sz w:val="22"/>
          <w:szCs w:val="22"/>
        </w:rPr>
        <w:t xml:space="preserve">a </w:t>
      </w:r>
      <w:r w:rsidR="009A5D62">
        <w:rPr>
          <w:rFonts w:ascii="Arial" w:hAnsi="Arial" w:cs="Arial"/>
          <w:sz w:val="22"/>
          <w:szCs w:val="22"/>
        </w:rPr>
        <w:t xml:space="preserve">written report presenting a </w:t>
      </w:r>
      <w:r w:rsidRPr="000845D8">
        <w:rPr>
          <w:rFonts w:ascii="Arial" w:hAnsi="Arial" w:cs="Arial"/>
          <w:sz w:val="22"/>
          <w:szCs w:val="22"/>
        </w:rPr>
        <w:t>p</w:t>
      </w:r>
      <w:r w:rsidR="00F678A9" w:rsidRPr="000845D8">
        <w:rPr>
          <w:rFonts w:ascii="Arial" w:hAnsi="Arial" w:cs="Arial"/>
          <w:sz w:val="22"/>
          <w:szCs w:val="22"/>
        </w:rPr>
        <w:t>otential</w:t>
      </w:r>
      <w:r w:rsidRPr="000845D8">
        <w:rPr>
          <w:rFonts w:ascii="Arial" w:hAnsi="Arial" w:cs="Arial"/>
          <w:sz w:val="22"/>
          <w:szCs w:val="22"/>
        </w:rPr>
        <w:t xml:space="preserve"> enterprise o</w:t>
      </w:r>
      <w:r w:rsidR="00F678A9" w:rsidRPr="000845D8">
        <w:rPr>
          <w:rFonts w:ascii="Arial" w:hAnsi="Arial" w:cs="Arial"/>
          <w:sz w:val="22"/>
          <w:szCs w:val="22"/>
        </w:rPr>
        <w:t xml:space="preserve">pportunity </w:t>
      </w:r>
      <w:r w:rsidRPr="000845D8">
        <w:rPr>
          <w:rFonts w:ascii="Arial" w:hAnsi="Arial" w:cs="Arial"/>
          <w:sz w:val="22"/>
          <w:szCs w:val="22"/>
        </w:rPr>
        <w:t xml:space="preserve">regarding </w:t>
      </w:r>
      <w:r w:rsidR="00454DBD" w:rsidRPr="000845D8">
        <w:rPr>
          <w:rFonts w:ascii="Arial" w:hAnsi="Arial" w:cs="Arial"/>
          <w:sz w:val="22"/>
          <w:szCs w:val="22"/>
        </w:rPr>
        <w:t>Impact Innovation</w:t>
      </w:r>
      <w:r>
        <w:rPr>
          <w:rFonts w:ascii="Arial" w:hAnsi="Arial" w:cs="Arial"/>
          <w:sz w:val="22"/>
          <w:szCs w:val="22"/>
        </w:rPr>
        <w:t xml:space="preserve">, a company </w:t>
      </w:r>
      <w:r w:rsidR="009A5D62">
        <w:rPr>
          <w:rFonts w:ascii="Arial" w:hAnsi="Arial" w:cs="Arial"/>
          <w:sz w:val="22"/>
          <w:szCs w:val="22"/>
        </w:rPr>
        <w:t xml:space="preserve">responsible for the delivery of </w:t>
      </w:r>
      <w:r w:rsidR="009A5D62" w:rsidRPr="00FA14A7">
        <w:rPr>
          <w:rFonts w:ascii="Arial" w:hAnsi="Arial" w:cs="Arial"/>
          <w:sz w:val="22"/>
          <w:szCs w:val="22"/>
        </w:rPr>
        <w:t>the Welsh Government’s flagship £20m “Acce</w:t>
      </w:r>
      <w:r w:rsidR="009A5D62">
        <w:rPr>
          <w:rFonts w:ascii="Arial" w:hAnsi="Arial" w:cs="Arial"/>
          <w:sz w:val="22"/>
          <w:szCs w:val="22"/>
        </w:rPr>
        <w:t xml:space="preserve">lerated Growth Programme”.   </w:t>
      </w:r>
      <w:r w:rsidR="006F1BED">
        <w:rPr>
          <w:rFonts w:ascii="Arial" w:hAnsi="Arial" w:cs="Arial"/>
          <w:sz w:val="22"/>
          <w:szCs w:val="22"/>
        </w:rPr>
        <w:t xml:space="preserve">The </w:t>
      </w:r>
      <w:r w:rsidR="009A5D62" w:rsidRPr="00FA14A7">
        <w:rPr>
          <w:rFonts w:ascii="Arial" w:hAnsi="Arial" w:cs="Arial"/>
          <w:sz w:val="22"/>
          <w:szCs w:val="22"/>
        </w:rPr>
        <w:t xml:space="preserve">report </w:t>
      </w:r>
      <w:r w:rsidR="009A5D62">
        <w:rPr>
          <w:rFonts w:ascii="Arial" w:hAnsi="Arial" w:cs="Arial"/>
          <w:sz w:val="22"/>
          <w:szCs w:val="22"/>
        </w:rPr>
        <w:t xml:space="preserve">presented financial performance data and draft Heads of Terms and advised that the initiative </w:t>
      </w:r>
      <w:r w:rsidR="009A5D62" w:rsidRPr="00290F9F">
        <w:rPr>
          <w:rFonts w:ascii="Arial" w:hAnsi="Arial" w:cs="Arial"/>
          <w:sz w:val="22"/>
          <w:szCs w:val="22"/>
        </w:rPr>
        <w:t>was subject to scrutiny by the University’s legal advisers and a due diligence process.  Subject to legal advice and the satisfactory outcome of the due diligence exercise</w:t>
      </w:r>
      <w:r w:rsidR="009A5D62">
        <w:rPr>
          <w:rFonts w:ascii="Arial" w:hAnsi="Arial" w:cs="Arial"/>
          <w:sz w:val="22"/>
          <w:szCs w:val="22"/>
        </w:rPr>
        <w:t xml:space="preserve">, the Resources Committee had agreed that </w:t>
      </w:r>
      <w:r w:rsidR="009A5D62" w:rsidRPr="00290F9F">
        <w:rPr>
          <w:rFonts w:ascii="Arial" w:hAnsi="Arial" w:cs="Arial"/>
          <w:sz w:val="22"/>
          <w:szCs w:val="22"/>
        </w:rPr>
        <w:t xml:space="preserve">a proposal would be submitted to the Board of Governors for the release of funds for the company’s acquisition.  </w:t>
      </w:r>
      <w:r w:rsidR="009A5D62">
        <w:rPr>
          <w:rFonts w:ascii="Arial" w:hAnsi="Arial" w:cs="Arial"/>
          <w:sz w:val="22"/>
          <w:szCs w:val="22"/>
        </w:rPr>
        <w:t xml:space="preserve">The governing body </w:t>
      </w:r>
      <w:r w:rsidR="006F1BED">
        <w:rPr>
          <w:rFonts w:ascii="Arial" w:hAnsi="Arial" w:cs="Arial"/>
          <w:sz w:val="22"/>
          <w:szCs w:val="22"/>
        </w:rPr>
        <w:t xml:space="preserve">resolved </w:t>
      </w:r>
      <w:r w:rsidR="009A5D62">
        <w:rPr>
          <w:rFonts w:ascii="Arial" w:hAnsi="Arial" w:cs="Arial"/>
          <w:sz w:val="22"/>
          <w:szCs w:val="22"/>
        </w:rPr>
        <w:t>that there would be f</w:t>
      </w:r>
      <w:r w:rsidR="00E64333">
        <w:rPr>
          <w:rFonts w:ascii="Arial" w:hAnsi="Arial" w:cs="Arial"/>
          <w:sz w:val="22"/>
          <w:szCs w:val="22"/>
        </w:rPr>
        <w:t xml:space="preserve">urther </w:t>
      </w:r>
      <w:r w:rsidR="009A5D62">
        <w:rPr>
          <w:rFonts w:ascii="Arial" w:hAnsi="Arial" w:cs="Arial"/>
          <w:sz w:val="22"/>
          <w:szCs w:val="22"/>
        </w:rPr>
        <w:t xml:space="preserve">consideration of this proposal and that, following </w:t>
      </w:r>
      <w:r w:rsidR="00E64333">
        <w:rPr>
          <w:rFonts w:ascii="Arial" w:hAnsi="Arial" w:cs="Arial"/>
          <w:sz w:val="22"/>
          <w:szCs w:val="22"/>
        </w:rPr>
        <w:t>due diligence</w:t>
      </w:r>
      <w:r w:rsidR="006F1BED">
        <w:rPr>
          <w:rFonts w:ascii="Arial" w:hAnsi="Arial" w:cs="Arial"/>
          <w:sz w:val="22"/>
          <w:szCs w:val="22"/>
        </w:rPr>
        <w:t xml:space="preserve">, </w:t>
      </w:r>
      <w:r w:rsidR="009A5D62">
        <w:rPr>
          <w:rFonts w:ascii="Arial" w:hAnsi="Arial" w:cs="Arial"/>
          <w:sz w:val="22"/>
          <w:szCs w:val="22"/>
        </w:rPr>
        <w:t xml:space="preserve">receipt of </w:t>
      </w:r>
      <w:r w:rsidR="00E64333">
        <w:rPr>
          <w:rFonts w:ascii="Arial" w:hAnsi="Arial" w:cs="Arial"/>
          <w:sz w:val="22"/>
          <w:szCs w:val="22"/>
        </w:rPr>
        <w:t>legal advice</w:t>
      </w:r>
      <w:r w:rsidR="00171A49">
        <w:rPr>
          <w:rFonts w:ascii="Arial" w:hAnsi="Arial" w:cs="Arial"/>
          <w:sz w:val="22"/>
          <w:szCs w:val="22"/>
        </w:rPr>
        <w:t xml:space="preserve"> and due regard to the TUPE provisions,</w:t>
      </w:r>
      <w:r w:rsidR="009A5D62">
        <w:rPr>
          <w:rFonts w:ascii="Arial" w:hAnsi="Arial" w:cs="Arial"/>
          <w:sz w:val="22"/>
          <w:szCs w:val="22"/>
        </w:rPr>
        <w:t xml:space="preserve"> the matter would be </w:t>
      </w:r>
      <w:proofErr w:type="gramStart"/>
      <w:r w:rsidR="009A5D62">
        <w:rPr>
          <w:rFonts w:ascii="Arial" w:hAnsi="Arial" w:cs="Arial"/>
          <w:sz w:val="22"/>
          <w:szCs w:val="22"/>
        </w:rPr>
        <w:t>referred back</w:t>
      </w:r>
      <w:proofErr w:type="gramEnd"/>
      <w:r w:rsidR="009A5D62">
        <w:rPr>
          <w:rFonts w:ascii="Arial" w:hAnsi="Arial" w:cs="Arial"/>
          <w:sz w:val="22"/>
          <w:szCs w:val="22"/>
        </w:rPr>
        <w:t xml:space="preserve"> to the Resources Committee</w:t>
      </w:r>
      <w:r w:rsidR="006F1BED">
        <w:rPr>
          <w:rFonts w:ascii="Arial" w:hAnsi="Arial" w:cs="Arial"/>
          <w:sz w:val="22"/>
          <w:szCs w:val="22"/>
        </w:rPr>
        <w:t xml:space="preserve">.  The </w:t>
      </w:r>
      <w:r w:rsidR="009A5D62">
        <w:rPr>
          <w:rFonts w:ascii="Arial" w:hAnsi="Arial" w:cs="Arial"/>
          <w:sz w:val="22"/>
          <w:szCs w:val="22"/>
        </w:rPr>
        <w:t xml:space="preserve">outcomes of that Committee’s deliberations </w:t>
      </w:r>
      <w:r w:rsidR="006F1BED">
        <w:rPr>
          <w:rFonts w:ascii="Arial" w:hAnsi="Arial" w:cs="Arial"/>
          <w:sz w:val="22"/>
          <w:szCs w:val="22"/>
        </w:rPr>
        <w:t xml:space="preserve">would </w:t>
      </w:r>
      <w:r w:rsidR="009A5D62">
        <w:rPr>
          <w:rFonts w:ascii="Arial" w:hAnsi="Arial" w:cs="Arial"/>
          <w:sz w:val="22"/>
          <w:szCs w:val="22"/>
        </w:rPr>
        <w:t xml:space="preserve">be referred </w:t>
      </w:r>
      <w:r w:rsidR="006F1BED">
        <w:rPr>
          <w:rFonts w:ascii="Arial" w:hAnsi="Arial" w:cs="Arial"/>
          <w:sz w:val="22"/>
          <w:szCs w:val="22"/>
        </w:rPr>
        <w:t xml:space="preserve">for Board </w:t>
      </w:r>
      <w:r w:rsidR="009A5D62">
        <w:rPr>
          <w:rFonts w:ascii="Arial" w:hAnsi="Arial" w:cs="Arial"/>
          <w:sz w:val="22"/>
          <w:szCs w:val="22"/>
        </w:rPr>
        <w:t>Chair</w:t>
      </w:r>
      <w:r w:rsidR="006F1BED">
        <w:rPr>
          <w:rFonts w:ascii="Arial" w:hAnsi="Arial" w:cs="Arial"/>
          <w:sz w:val="22"/>
          <w:szCs w:val="22"/>
        </w:rPr>
        <w:t>’s Ac</w:t>
      </w:r>
      <w:r w:rsidR="00F45DBB">
        <w:rPr>
          <w:rFonts w:ascii="Arial" w:hAnsi="Arial" w:cs="Arial"/>
          <w:sz w:val="22"/>
          <w:szCs w:val="22"/>
        </w:rPr>
        <w:t>tion in consultation with V</w:t>
      </w:r>
      <w:r w:rsidR="009A5D62">
        <w:rPr>
          <w:rFonts w:ascii="Arial" w:hAnsi="Arial" w:cs="Arial"/>
          <w:sz w:val="22"/>
          <w:szCs w:val="22"/>
        </w:rPr>
        <w:t xml:space="preserve">ice-Chancellor </w:t>
      </w:r>
      <w:r w:rsidR="004C5D33">
        <w:rPr>
          <w:rFonts w:ascii="Arial" w:hAnsi="Arial" w:cs="Arial"/>
          <w:sz w:val="22"/>
          <w:szCs w:val="22"/>
        </w:rPr>
        <w:t>or to a</w:t>
      </w:r>
      <w:r w:rsidR="00F45DBB">
        <w:rPr>
          <w:rFonts w:ascii="Arial" w:hAnsi="Arial" w:cs="Arial"/>
          <w:sz w:val="22"/>
          <w:szCs w:val="22"/>
        </w:rPr>
        <w:t xml:space="preserve"> special </w:t>
      </w:r>
      <w:r w:rsidR="004C5D33">
        <w:rPr>
          <w:rFonts w:ascii="Arial" w:hAnsi="Arial" w:cs="Arial"/>
          <w:sz w:val="22"/>
          <w:szCs w:val="22"/>
        </w:rPr>
        <w:t xml:space="preserve">meeting of the Board of Governors as appropriate. </w:t>
      </w:r>
    </w:p>
    <w:p w14:paraId="40DAB0D5" w14:textId="77777777" w:rsidR="00F678A9" w:rsidRPr="003E1FBF" w:rsidRDefault="00F678A9" w:rsidP="00F678A9">
      <w:pPr>
        <w:rPr>
          <w:rFonts w:ascii="Arial" w:hAnsi="Arial" w:cs="Arial"/>
          <w:sz w:val="22"/>
          <w:szCs w:val="22"/>
        </w:rPr>
      </w:pPr>
    </w:p>
    <w:p w14:paraId="20BEC04F" w14:textId="77777777" w:rsidR="00442EB7" w:rsidRPr="003E1FBF" w:rsidRDefault="00F678A9" w:rsidP="00F678A9">
      <w:pPr>
        <w:ind w:left="698" w:firstLine="720"/>
        <w:rPr>
          <w:rFonts w:ascii="Arial" w:hAnsi="Arial" w:cs="Arial"/>
          <w:sz w:val="22"/>
          <w:szCs w:val="22"/>
        </w:rPr>
      </w:pPr>
      <w:r w:rsidRPr="003E1FBF">
        <w:rPr>
          <w:rFonts w:ascii="Arial" w:hAnsi="Arial" w:cs="Arial"/>
          <w:sz w:val="22"/>
          <w:szCs w:val="22"/>
        </w:rPr>
        <w:lastRenderedPageBreak/>
        <w:t>.2</w:t>
      </w:r>
      <w:r w:rsidRPr="003E1FBF">
        <w:rPr>
          <w:rFonts w:ascii="Arial" w:hAnsi="Arial" w:cs="Arial"/>
          <w:sz w:val="22"/>
          <w:szCs w:val="22"/>
        </w:rPr>
        <w:tab/>
      </w:r>
      <w:r w:rsidR="003D770D" w:rsidRPr="0069799C">
        <w:rPr>
          <w:rFonts w:ascii="Arial" w:hAnsi="Arial" w:cs="Arial"/>
          <w:sz w:val="22"/>
          <w:szCs w:val="22"/>
          <w:u w:val="single"/>
        </w:rPr>
        <w:t>TNE C</w:t>
      </w:r>
      <w:r w:rsidR="00BF145A" w:rsidRPr="0069799C">
        <w:rPr>
          <w:rFonts w:ascii="Arial" w:hAnsi="Arial" w:cs="Arial"/>
          <w:sz w:val="22"/>
          <w:szCs w:val="22"/>
          <w:u w:val="single"/>
        </w:rPr>
        <w:t>ommittee</w:t>
      </w:r>
      <w:r w:rsidR="00D7238B" w:rsidRPr="0069799C">
        <w:rPr>
          <w:rFonts w:ascii="Arial" w:hAnsi="Arial" w:cs="Arial"/>
          <w:sz w:val="22"/>
          <w:szCs w:val="22"/>
          <w:u w:val="single"/>
        </w:rPr>
        <w:t>: 2</w:t>
      </w:r>
      <w:r w:rsidR="00DD00E7" w:rsidRPr="0069799C">
        <w:rPr>
          <w:rFonts w:ascii="Arial" w:hAnsi="Arial" w:cs="Arial"/>
          <w:sz w:val="22"/>
          <w:szCs w:val="22"/>
          <w:u w:val="single"/>
        </w:rPr>
        <w:t>2 November 2016</w:t>
      </w:r>
      <w:r w:rsidR="009D430E" w:rsidRPr="003E1FBF">
        <w:rPr>
          <w:rFonts w:ascii="Arial" w:hAnsi="Arial" w:cs="Arial"/>
          <w:sz w:val="22"/>
          <w:szCs w:val="22"/>
        </w:rPr>
        <w:t xml:space="preserve"> </w:t>
      </w:r>
    </w:p>
    <w:p w14:paraId="50E463E0" w14:textId="77777777" w:rsidR="00792E60" w:rsidRDefault="00792E60" w:rsidP="00BF145A">
      <w:pPr>
        <w:pStyle w:val="ListParagraph"/>
        <w:ind w:left="2160" w:hanging="2160"/>
        <w:rPr>
          <w:rFonts w:ascii="Arial" w:hAnsi="Arial" w:cs="Arial"/>
          <w:sz w:val="22"/>
          <w:szCs w:val="22"/>
        </w:rPr>
      </w:pPr>
    </w:p>
    <w:p w14:paraId="64D865A9" w14:textId="77777777" w:rsidR="00CE34B5" w:rsidRPr="00CE34B5" w:rsidRDefault="00CE34B5" w:rsidP="00CE34B5">
      <w:pPr>
        <w:ind w:left="2138"/>
        <w:jc w:val="both"/>
        <w:rPr>
          <w:rFonts w:ascii="Arial" w:hAnsi="Arial" w:cs="Arial"/>
          <w:sz w:val="22"/>
          <w:szCs w:val="22"/>
        </w:rPr>
      </w:pPr>
      <w:r w:rsidRPr="00CE34B5">
        <w:rPr>
          <w:rFonts w:ascii="Arial" w:hAnsi="Arial" w:cs="Arial"/>
          <w:sz w:val="22"/>
          <w:szCs w:val="22"/>
        </w:rPr>
        <w:t>The meeting had received a written update on progress under the current TNE Business Plan</w:t>
      </w:r>
      <w:r w:rsidR="006F1BED">
        <w:rPr>
          <w:rFonts w:ascii="Arial" w:hAnsi="Arial" w:cs="Arial"/>
          <w:sz w:val="22"/>
          <w:szCs w:val="22"/>
        </w:rPr>
        <w:t xml:space="preserve">.  This had </w:t>
      </w:r>
      <w:r w:rsidRPr="00CE34B5">
        <w:rPr>
          <w:rFonts w:ascii="Arial" w:hAnsi="Arial" w:cs="Arial"/>
          <w:sz w:val="22"/>
          <w:szCs w:val="22"/>
        </w:rPr>
        <w:t>provided i) details of TNE recruitment (</w:t>
      </w:r>
      <w:proofErr w:type="gramStart"/>
      <w:r w:rsidRPr="00CE34B5">
        <w:rPr>
          <w:rFonts w:ascii="Arial" w:hAnsi="Arial" w:cs="Arial"/>
          <w:sz w:val="22"/>
          <w:szCs w:val="22"/>
        </w:rPr>
        <w:t>at</w:t>
      </w:r>
      <w:proofErr w:type="gramEnd"/>
      <w:r w:rsidRPr="00CE34B5">
        <w:rPr>
          <w:rFonts w:ascii="Arial" w:hAnsi="Arial" w:cs="Arial"/>
          <w:sz w:val="22"/>
          <w:szCs w:val="22"/>
        </w:rPr>
        <w:t xml:space="preserve"> 3 November 2016 this had stood at 4,978 students enrolled at 12 partners (counting </w:t>
      </w:r>
      <w:r w:rsidR="006F1BED">
        <w:rPr>
          <w:rFonts w:ascii="Arial" w:hAnsi="Arial" w:cs="Arial"/>
          <w:sz w:val="22"/>
          <w:szCs w:val="22"/>
        </w:rPr>
        <w:t>the London School of Commerce [</w:t>
      </w:r>
      <w:r w:rsidRPr="00CE34B5">
        <w:rPr>
          <w:rFonts w:ascii="Arial" w:hAnsi="Arial" w:cs="Arial"/>
          <w:sz w:val="22"/>
          <w:szCs w:val="22"/>
        </w:rPr>
        <w:t>LSC</w:t>
      </w:r>
      <w:r w:rsidR="006F1BED">
        <w:rPr>
          <w:rFonts w:ascii="Arial" w:hAnsi="Arial" w:cs="Arial"/>
          <w:sz w:val="22"/>
          <w:szCs w:val="22"/>
        </w:rPr>
        <w:t>]</w:t>
      </w:r>
      <w:r w:rsidRPr="00CE34B5">
        <w:rPr>
          <w:rFonts w:ascii="Arial" w:hAnsi="Arial" w:cs="Arial"/>
          <w:sz w:val="22"/>
          <w:szCs w:val="22"/>
        </w:rPr>
        <w:t xml:space="preserve"> as one partner with six sites) against a target of 6,200 TNE collaborative provision students enrolled </w:t>
      </w:r>
      <w:r w:rsidR="006F1BED">
        <w:rPr>
          <w:rFonts w:ascii="Arial" w:hAnsi="Arial" w:cs="Arial"/>
          <w:sz w:val="22"/>
          <w:szCs w:val="22"/>
        </w:rPr>
        <w:t>outside Wales</w:t>
      </w:r>
      <w:r w:rsidRPr="00CE34B5">
        <w:rPr>
          <w:rFonts w:ascii="Arial" w:hAnsi="Arial" w:cs="Arial"/>
          <w:sz w:val="22"/>
          <w:szCs w:val="22"/>
        </w:rPr>
        <w:t xml:space="preserve"> by the end of 2017 and ii) details of developments with current and new partnerships. The Committee had received updated risk registers for all partners, updated due diligence reports on three partners and a report on developments in the University’s partnership with the L</w:t>
      </w:r>
      <w:r w:rsidR="006F1BED">
        <w:rPr>
          <w:rFonts w:ascii="Arial" w:hAnsi="Arial" w:cs="Arial"/>
          <w:sz w:val="22"/>
          <w:szCs w:val="22"/>
        </w:rPr>
        <w:t xml:space="preserve">SC. </w:t>
      </w:r>
      <w:r w:rsidRPr="00CE34B5">
        <w:rPr>
          <w:rFonts w:ascii="Arial" w:hAnsi="Arial" w:cs="Arial"/>
          <w:sz w:val="22"/>
          <w:szCs w:val="22"/>
        </w:rPr>
        <w:t xml:space="preserve">  </w:t>
      </w:r>
    </w:p>
    <w:p w14:paraId="5CC0E3B4" w14:textId="77777777" w:rsidR="00CE34B5" w:rsidRPr="00CE34B5" w:rsidRDefault="00CE34B5" w:rsidP="00CE34B5">
      <w:pPr>
        <w:ind w:left="2138"/>
        <w:jc w:val="both"/>
        <w:rPr>
          <w:rFonts w:ascii="Arial" w:hAnsi="Arial" w:cs="Arial"/>
          <w:sz w:val="22"/>
          <w:szCs w:val="22"/>
        </w:rPr>
      </w:pPr>
    </w:p>
    <w:p w14:paraId="6EEC4C06" w14:textId="77777777" w:rsidR="00E708E3" w:rsidRPr="00CE34B5" w:rsidRDefault="00CE34B5" w:rsidP="00CE34B5">
      <w:pPr>
        <w:ind w:left="2138" w:firstLine="22"/>
        <w:jc w:val="both"/>
        <w:rPr>
          <w:rFonts w:ascii="Arial" w:hAnsi="Arial" w:cs="Arial"/>
          <w:sz w:val="22"/>
          <w:szCs w:val="22"/>
        </w:rPr>
      </w:pPr>
      <w:r w:rsidRPr="00CE34B5">
        <w:rPr>
          <w:rFonts w:ascii="Arial" w:hAnsi="Arial" w:cs="Arial"/>
          <w:sz w:val="22"/>
          <w:szCs w:val="22"/>
        </w:rPr>
        <w:t>The Committee had endorsed the proposed TNE Business Plan for 2016 -2020 for submission to the Board of Governors – min</w:t>
      </w:r>
      <w:r w:rsidR="006F1BED">
        <w:rPr>
          <w:rFonts w:ascii="Arial" w:hAnsi="Arial" w:cs="Arial"/>
          <w:sz w:val="22"/>
          <w:szCs w:val="22"/>
        </w:rPr>
        <w:t>1601.2</w:t>
      </w:r>
      <w:r w:rsidRPr="00CE34B5">
        <w:rPr>
          <w:rFonts w:ascii="Arial" w:hAnsi="Arial" w:cs="Arial"/>
          <w:sz w:val="22"/>
          <w:szCs w:val="22"/>
        </w:rPr>
        <w:t xml:space="preserve"> below refers. </w:t>
      </w:r>
    </w:p>
    <w:p w14:paraId="7A2D8800" w14:textId="77777777" w:rsidR="00E708E3" w:rsidRDefault="00E708E3" w:rsidP="00BF145A">
      <w:pPr>
        <w:pStyle w:val="ListParagraph"/>
        <w:ind w:left="2160" w:hanging="2160"/>
        <w:rPr>
          <w:rFonts w:ascii="Arial" w:hAnsi="Arial" w:cs="Arial"/>
          <w:sz w:val="22"/>
          <w:szCs w:val="22"/>
        </w:rPr>
      </w:pPr>
    </w:p>
    <w:p w14:paraId="3FC75193" w14:textId="77777777" w:rsidR="00171A49" w:rsidRDefault="0069799C" w:rsidP="0069799C">
      <w:pPr>
        <w:pStyle w:val="ListParagraph"/>
        <w:ind w:left="1418" w:hanging="2160"/>
        <w:rPr>
          <w:rFonts w:ascii="Arial" w:hAnsi="Arial" w:cs="Arial"/>
          <w:sz w:val="22"/>
          <w:szCs w:val="22"/>
        </w:rPr>
      </w:pPr>
      <w:r>
        <w:rPr>
          <w:rFonts w:ascii="Arial" w:hAnsi="Arial" w:cs="Arial"/>
          <w:sz w:val="22"/>
          <w:szCs w:val="22"/>
        </w:rPr>
        <w:tab/>
      </w:r>
      <w:r w:rsidR="00F7639B">
        <w:rPr>
          <w:rFonts w:ascii="Arial" w:hAnsi="Arial" w:cs="Arial"/>
          <w:b/>
          <w:sz w:val="22"/>
          <w:szCs w:val="22"/>
          <w:u w:val="single"/>
        </w:rPr>
        <w:t>Resolved</w:t>
      </w:r>
      <w:r w:rsidR="00F7639B">
        <w:rPr>
          <w:rFonts w:ascii="Arial" w:hAnsi="Arial" w:cs="Arial"/>
          <w:sz w:val="22"/>
          <w:szCs w:val="22"/>
        </w:rPr>
        <w:t xml:space="preserve"> that</w:t>
      </w:r>
      <w:r w:rsidR="00171A49">
        <w:rPr>
          <w:rFonts w:ascii="Arial" w:hAnsi="Arial" w:cs="Arial"/>
          <w:sz w:val="22"/>
          <w:szCs w:val="22"/>
        </w:rPr>
        <w:t>:</w:t>
      </w:r>
    </w:p>
    <w:p w14:paraId="5C914BB1" w14:textId="77777777" w:rsidR="00171A49" w:rsidRDefault="00171A49" w:rsidP="0069799C">
      <w:pPr>
        <w:pStyle w:val="ListParagraph"/>
        <w:ind w:left="1418" w:hanging="2160"/>
        <w:rPr>
          <w:rFonts w:ascii="Arial" w:hAnsi="Arial" w:cs="Arial"/>
          <w:sz w:val="22"/>
          <w:szCs w:val="22"/>
        </w:rPr>
      </w:pPr>
    </w:p>
    <w:p w14:paraId="4D11B698" w14:textId="77777777" w:rsidR="0069799C" w:rsidRDefault="00772DCA" w:rsidP="00171A49">
      <w:pPr>
        <w:pStyle w:val="ListParagraph"/>
        <w:ind w:left="1418"/>
        <w:rPr>
          <w:rFonts w:ascii="Arial" w:hAnsi="Arial" w:cs="Arial"/>
          <w:sz w:val="22"/>
          <w:szCs w:val="22"/>
        </w:rPr>
      </w:pPr>
      <w:r>
        <w:rPr>
          <w:rFonts w:ascii="Arial" w:hAnsi="Arial" w:cs="Arial"/>
          <w:sz w:val="22"/>
          <w:szCs w:val="22"/>
        </w:rPr>
        <w:t>.1</w:t>
      </w:r>
      <w:r w:rsidR="00171A49">
        <w:rPr>
          <w:rFonts w:ascii="Arial" w:hAnsi="Arial" w:cs="Arial"/>
          <w:sz w:val="22"/>
          <w:szCs w:val="22"/>
        </w:rPr>
        <w:tab/>
      </w:r>
      <w:r w:rsidR="00F7639B">
        <w:rPr>
          <w:rFonts w:ascii="Arial" w:hAnsi="Arial" w:cs="Arial"/>
          <w:sz w:val="22"/>
          <w:szCs w:val="22"/>
        </w:rPr>
        <w:t>the unconfirmed minut</w:t>
      </w:r>
      <w:r w:rsidR="00171A49">
        <w:rPr>
          <w:rFonts w:ascii="Arial" w:hAnsi="Arial" w:cs="Arial"/>
          <w:sz w:val="22"/>
          <w:szCs w:val="22"/>
        </w:rPr>
        <w:t xml:space="preserve">es and oral reports be </w:t>
      </w:r>
      <w:proofErr w:type="gramStart"/>
      <w:r w:rsidR="00171A49">
        <w:rPr>
          <w:rFonts w:ascii="Arial" w:hAnsi="Arial" w:cs="Arial"/>
          <w:sz w:val="22"/>
          <w:szCs w:val="22"/>
        </w:rPr>
        <w:t>received;</w:t>
      </w:r>
      <w:proofErr w:type="gramEnd"/>
    </w:p>
    <w:p w14:paraId="3B96B146" w14:textId="77777777" w:rsidR="00171A49" w:rsidRDefault="00171A49" w:rsidP="00171A49">
      <w:pPr>
        <w:pStyle w:val="ListParagraph"/>
        <w:ind w:left="1418"/>
        <w:rPr>
          <w:rFonts w:ascii="Arial" w:hAnsi="Arial" w:cs="Arial"/>
          <w:sz w:val="22"/>
          <w:szCs w:val="22"/>
        </w:rPr>
      </w:pPr>
    </w:p>
    <w:p w14:paraId="1F1B8BEB" w14:textId="77777777" w:rsidR="00171A49" w:rsidRPr="00F7639B" w:rsidRDefault="00772DCA" w:rsidP="00772DCA">
      <w:pPr>
        <w:pStyle w:val="ListParagraph"/>
        <w:ind w:left="2153" w:hanging="735"/>
        <w:jc w:val="both"/>
        <w:rPr>
          <w:rFonts w:ascii="Arial" w:hAnsi="Arial" w:cs="Arial"/>
          <w:sz w:val="22"/>
          <w:szCs w:val="22"/>
        </w:rPr>
      </w:pPr>
      <w:r>
        <w:rPr>
          <w:rFonts w:ascii="Arial" w:hAnsi="Arial" w:cs="Arial"/>
          <w:sz w:val="22"/>
          <w:szCs w:val="22"/>
        </w:rPr>
        <w:t>.</w:t>
      </w:r>
      <w:r w:rsidR="00171A49">
        <w:rPr>
          <w:rFonts w:ascii="Arial" w:hAnsi="Arial" w:cs="Arial"/>
          <w:sz w:val="22"/>
          <w:szCs w:val="22"/>
        </w:rPr>
        <w:t>2</w:t>
      </w:r>
      <w:r w:rsidR="00171A49">
        <w:rPr>
          <w:rFonts w:ascii="Arial" w:hAnsi="Arial" w:cs="Arial"/>
          <w:sz w:val="22"/>
          <w:szCs w:val="22"/>
        </w:rPr>
        <w:tab/>
        <w:t>the potential enterp</w:t>
      </w:r>
      <w:r w:rsidR="00CE34B5">
        <w:rPr>
          <w:rFonts w:ascii="Arial" w:hAnsi="Arial" w:cs="Arial"/>
          <w:sz w:val="22"/>
          <w:szCs w:val="22"/>
        </w:rPr>
        <w:t xml:space="preserve">rise opportunity </w:t>
      </w:r>
      <w:r w:rsidR="00004905">
        <w:rPr>
          <w:rFonts w:ascii="Arial" w:hAnsi="Arial" w:cs="Arial"/>
          <w:sz w:val="22"/>
          <w:szCs w:val="22"/>
        </w:rPr>
        <w:t xml:space="preserve">be </w:t>
      </w:r>
      <w:proofErr w:type="gramStart"/>
      <w:r w:rsidR="00004905">
        <w:rPr>
          <w:rFonts w:ascii="Arial" w:hAnsi="Arial" w:cs="Arial"/>
          <w:sz w:val="22"/>
          <w:szCs w:val="22"/>
        </w:rPr>
        <w:t>referred back</w:t>
      </w:r>
      <w:proofErr w:type="gramEnd"/>
      <w:r w:rsidR="00004905">
        <w:rPr>
          <w:rFonts w:ascii="Arial" w:hAnsi="Arial" w:cs="Arial"/>
          <w:sz w:val="22"/>
          <w:szCs w:val="22"/>
        </w:rPr>
        <w:t xml:space="preserve"> to the Resources Committee in the terms detailed above.  </w:t>
      </w:r>
    </w:p>
    <w:p w14:paraId="13E60996" w14:textId="77777777" w:rsidR="0069799C" w:rsidRPr="003E1FBF" w:rsidRDefault="0069799C" w:rsidP="00BF145A">
      <w:pPr>
        <w:pStyle w:val="ListParagraph"/>
        <w:ind w:left="2160" w:hanging="2160"/>
        <w:rPr>
          <w:rFonts w:ascii="Arial" w:hAnsi="Arial" w:cs="Arial"/>
          <w:sz w:val="22"/>
          <w:szCs w:val="22"/>
        </w:rPr>
      </w:pPr>
    </w:p>
    <w:p w14:paraId="7B0A870C" w14:textId="77777777" w:rsidR="009D430E" w:rsidRPr="003E1FBF" w:rsidRDefault="0069799C" w:rsidP="004E23A2">
      <w:pPr>
        <w:rPr>
          <w:rFonts w:ascii="Arial" w:hAnsi="Arial" w:cs="Arial"/>
          <w:bCs/>
          <w:sz w:val="22"/>
          <w:szCs w:val="22"/>
        </w:rPr>
      </w:pPr>
      <w:r>
        <w:rPr>
          <w:rFonts w:ascii="Arial" w:hAnsi="Arial" w:cs="Arial"/>
          <w:b/>
          <w:sz w:val="22"/>
          <w:szCs w:val="22"/>
        </w:rPr>
        <w:t>1</w:t>
      </w:r>
      <w:r w:rsidR="004E23A2" w:rsidRPr="003E1FBF">
        <w:rPr>
          <w:rFonts w:ascii="Arial" w:hAnsi="Arial" w:cs="Arial"/>
          <w:b/>
          <w:sz w:val="22"/>
          <w:szCs w:val="22"/>
        </w:rPr>
        <w:t>5</w:t>
      </w:r>
      <w:r>
        <w:rPr>
          <w:rFonts w:ascii="Arial" w:hAnsi="Arial" w:cs="Arial"/>
          <w:b/>
          <w:sz w:val="22"/>
          <w:szCs w:val="22"/>
        </w:rPr>
        <w:t>93</w:t>
      </w:r>
      <w:r w:rsidR="004E23A2" w:rsidRPr="003E1FBF">
        <w:rPr>
          <w:rFonts w:ascii="Arial" w:hAnsi="Arial" w:cs="Arial"/>
          <w:b/>
          <w:sz w:val="22"/>
          <w:szCs w:val="22"/>
        </w:rPr>
        <w:t>.</w:t>
      </w:r>
      <w:r w:rsidR="004E23A2" w:rsidRPr="003E1FBF">
        <w:rPr>
          <w:b/>
          <w:sz w:val="22"/>
          <w:szCs w:val="22"/>
        </w:rPr>
        <w:tab/>
      </w:r>
      <w:r w:rsidR="009121F2" w:rsidRPr="003E1FBF">
        <w:rPr>
          <w:rFonts w:ascii="Arial" w:hAnsi="Arial" w:cs="Arial"/>
          <w:b/>
          <w:bCs/>
          <w:sz w:val="22"/>
          <w:szCs w:val="22"/>
          <w:u w:val="single"/>
        </w:rPr>
        <w:t>Corporate Strategic Plan</w:t>
      </w:r>
      <w:r w:rsidR="00AB233F" w:rsidRPr="003E1FBF">
        <w:rPr>
          <w:rFonts w:ascii="Arial" w:hAnsi="Arial" w:cs="Arial"/>
          <w:bCs/>
          <w:sz w:val="22"/>
          <w:szCs w:val="22"/>
        </w:rPr>
        <w:t>:</w:t>
      </w:r>
    </w:p>
    <w:p w14:paraId="5DEBC31B" w14:textId="77777777" w:rsidR="00C523D1" w:rsidRPr="003E1FBF" w:rsidRDefault="00C523D1" w:rsidP="009D430E">
      <w:pPr>
        <w:pStyle w:val="ListParagraph"/>
        <w:rPr>
          <w:rFonts w:ascii="Arial" w:hAnsi="Arial" w:cs="Arial"/>
          <w:bCs/>
          <w:i/>
          <w:sz w:val="22"/>
          <w:szCs w:val="22"/>
        </w:rPr>
      </w:pPr>
    </w:p>
    <w:p w14:paraId="38A8C44B" w14:textId="77777777" w:rsidR="00420CF1" w:rsidRPr="003E1FBF" w:rsidRDefault="009D430E" w:rsidP="009D430E">
      <w:pPr>
        <w:ind w:firstLine="720"/>
        <w:rPr>
          <w:rFonts w:ascii="Arial" w:hAnsi="Arial" w:cs="Arial"/>
          <w:bCs/>
          <w:sz w:val="22"/>
          <w:szCs w:val="22"/>
        </w:rPr>
      </w:pPr>
      <w:r w:rsidRPr="003E1FBF">
        <w:rPr>
          <w:rFonts w:ascii="Arial" w:hAnsi="Arial" w:cs="Arial"/>
          <w:bCs/>
          <w:sz w:val="22"/>
          <w:szCs w:val="22"/>
        </w:rPr>
        <w:t>.1</w:t>
      </w:r>
      <w:r w:rsidRPr="003E1FBF">
        <w:rPr>
          <w:rFonts w:ascii="Arial" w:hAnsi="Arial" w:cs="Arial"/>
          <w:bCs/>
          <w:sz w:val="22"/>
          <w:szCs w:val="22"/>
        </w:rPr>
        <w:tab/>
      </w:r>
      <w:r w:rsidR="007F0556" w:rsidRPr="003E1FBF">
        <w:rPr>
          <w:rFonts w:ascii="Arial" w:hAnsi="Arial" w:cs="Arial"/>
          <w:bCs/>
          <w:sz w:val="22"/>
          <w:szCs w:val="22"/>
          <w:u w:val="single"/>
        </w:rPr>
        <w:t>Annual Progress Review 201</w:t>
      </w:r>
      <w:r w:rsidRPr="003E1FBF">
        <w:rPr>
          <w:rFonts w:ascii="Arial" w:hAnsi="Arial" w:cs="Arial"/>
          <w:bCs/>
          <w:sz w:val="22"/>
          <w:szCs w:val="22"/>
          <w:u w:val="single"/>
        </w:rPr>
        <w:t>5</w:t>
      </w:r>
      <w:r w:rsidR="007F0556" w:rsidRPr="003E1FBF">
        <w:rPr>
          <w:rFonts w:ascii="Arial" w:hAnsi="Arial" w:cs="Arial"/>
          <w:bCs/>
          <w:sz w:val="22"/>
          <w:szCs w:val="22"/>
          <w:u w:val="single"/>
        </w:rPr>
        <w:t>/1</w:t>
      </w:r>
      <w:r w:rsidRPr="003E1FBF">
        <w:rPr>
          <w:rFonts w:ascii="Arial" w:hAnsi="Arial" w:cs="Arial"/>
          <w:bCs/>
          <w:sz w:val="22"/>
          <w:szCs w:val="22"/>
          <w:u w:val="single"/>
        </w:rPr>
        <w:t>6</w:t>
      </w:r>
      <w:r w:rsidR="007F0556" w:rsidRPr="003E1FBF">
        <w:rPr>
          <w:rFonts w:ascii="Arial" w:hAnsi="Arial" w:cs="Arial"/>
          <w:bCs/>
          <w:sz w:val="22"/>
          <w:szCs w:val="22"/>
        </w:rPr>
        <w:t xml:space="preserve"> </w:t>
      </w:r>
      <w:r w:rsidR="00E02CCF" w:rsidRPr="003E1FBF">
        <w:rPr>
          <w:rFonts w:ascii="Arial" w:hAnsi="Arial" w:cs="Arial"/>
          <w:bCs/>
          <w:sz w:val="22"/>
          <w:szCs w:val="22"/>
        </w:rPr>
        <w:tab/>
      </w:r>
    </w:p>
    <w:p w14:paraId="3D7F30C9" w14:textId="77777777" w:rsidR="0029048F" w:rsidRPr="003E1FBF" w:rsidRDefault="0029048F" w:rsidP="009D430E">
      <w:pPr>
        <w:ind w:firstLine="720"/>
        <w:rPr>
          <w:rFonts w:ascii="Arial" w:hAnsi="Arial" w:cs="Arial"/>
          <w:bCs/>
          <w:i/>
          <w:sz w:val="22"/>
          <w:szCs w:val="22"/>
        </w:rPr>
      </w:pPr>
    </w:p>
    <w:p w14:paraId="537F6A0E" w14:textId="77777777" w:rsidR="0029048F" w:rsidRPr="003E1FBF" w:rsidRDefault="0029048F" w:rsidP="0029048F">
      <w:pPr>
        <w:pStyle w:val="NoSpacing"/>
        <w:spacing w:line="276" w:lineRule="auto"/>
        <w:ind w:left="1440"/>
        <w:jc w:val="both"/>
        <w:rPr>
          <w:rFonts w:ascii="Arial" w:hAnsi="Arial" w:cs="Arial"/>
          <w:bCs/>
          <w:lang w:eastAsia="en-GB"/>
        </w:rPr>
      </w:pPr>
      <w:r w:rsidRPr="003E1FBF">
        <w:rPr>
          <w:rFonts w:ascii="Arial" w:hAnsi="Arial" w:cs="Arial"/>
          <w:bCs/>
          <w:lang w:eastAsia="en-GB"/>
        </w:rPr>
        <w:t>A written report provide</w:t>
      </w:r>
      <w:r w:rsidR="00F7639B">
        <w:rPr>
          <w:rFonts w:ascii="Arial" w:hAnsi="Arial" w:cs="Arial"/>
          <w:bCs/>
          <w:lang w:eastAsia="en-GB"/>
        </w:rPr>
        <w:t>d</w:t>
      </w:r>
      <w:r w:rsidRPr="003E1FBF">
        <w:rPr>
          <w:rFonts w:ascii="Arial" w:hAnsi="Arial" w:cs="Arial"/>
          <w:bCs/>
          <w:lang w:eastAsia="en-GB"/>
        </w:rPr>
        <w:t xml:space="preserve"> an update on progress made against the objectives and targets of the University’s Strategic Plan </w:t>
      </w:r>
      <w:r w:rsidR="00F7639B">
        <w:rPr>
          <w:rFonts w:ascii="Arial" w:hAnsi="Arial" w:cs="Arial"/>
          <w:bCs/>
          <w:lang w:eastAsia="en-GB"/>
        </w:rPr>
        <w:t xml:space="preserve">for the period </w:t>
      </w:r>
      <w:r w:rsidRPr="003E1FBF">
        <w:rPr>
          <w:rFonts w:ascii="Arial" w:hAnsi="Arial" w:cs="Arial"/>
          <w:bCs/>
          <w:lang w:eastAsia="en-GB"/>
        </w:rPr>
        <w:t>2012</w:t>
      </w:r>
      <w:r w:rsidR="00F7639B">
        <w:rPr>
          <w:rFonts w:ascii="Arial" w:hAnsi="Arial" w:cs="Arial"/>
          <w:bCs/>
          <w:lang w:eastAsia="en-GB"/>
        </w:rPr>
        <w:t xml:space="preserve"> to 20</w:t>
      </w:r>
      <w:r w:rsidRPr="003E1FBF">
        <w:rPr>
          <w:rFonts w:ascii="Arial" w:hAnsi="Arial" w:cs="Arial"/>
          <w:bCs/>
          <w:lang w:eastAsia="en-GB"/>
        </w:rPr>
        <w:t xml:space="preserve">17.  Progress </w:t>
      </w:r>
      <w:r w:rsidR="00F7639B">
        <w:rPr>
          <w:rFonts w:ascii="Arial" w:hAnsi="Arial" w:cs="Arial"/>
          <w:bCs/>
          <w:lang w:eastAsia="en-GB"/>
        </w:rPr>
        <w:t>was</w:t>
      </w:r>
      <w:r w:rsidRPr="003E1FBF">
        <w:rPr>
          <w:rFonts w:ascii="Arial" w:hAnsi="Arial" w:cs="Arial"/>
          <w:bCs/>
          <w:lang w:eastAsia="en-GB"/>
        </w:rPr>
        <w:t xml:space="preserve"> reported both quantitatively, through reference to the set of Corporate SMART targets, and qualitatively in the form of a narrative overview of pertinent activities that ha</w:t>
      </w:r>
      <w:r w:rsidR="00F7639B">
        <w:rPr>
          <w:rFonts w:ascii="Arial" w:hAnsi="Arial" w:cs="Arial"/>
          <w:bCs/>
          <w:lang w:eastAsia="en-GB"/>
        </w:rPr>
        <w:t>d taken place during the year</w:t>
      </w:r>
      <w:r w:rsidRPr="003E1FBF">
        <w:rPr>
          <w:rFonts w:ascii="Arial" w:hAnsi="Arial" w:cs="Arial"/>
          <w:bCs/>
          <w:lang w:eastAsia="en-GB"/>
        </w:rPr>
        <w:t>.</w:t>
      </w:r>
      <w:r w:rsidR="00F7639B">
        <w:rPr>
          <w:rFonts w:ascii="Arial" w:hAnsi="Arial" w:cs="Arial"/>
          <w:bCs/>
          <w:lang w:eastAsia="en-GB"/>
        </w:rPr>
        <w:t xml:space="preserve"> </w:t>
      </w:r>
      <w:r w:rsidRPr="003E1FBF">
        <w:rPr>
          <w:rFonts w:ascii="Arial" w:hAnsi="Arial" w:cs="Arial"/>
          <w:bCs/>
          <w:lang w:eastAsia="en-GB"/>
        </w:rPr>
        <w:t xml:space="preserve"> As the current Strategic Plan </w:t>
      </w:r>
      <w:r w:rsidR="00F7639B">
        <w:rPr>
          <w:rFonts w:ascii="Arial" w:hAnsi="Arial" w:cs="Arial"/>
          <w:bCs/>
          <w:lang w:eastAsia="en-GB"/>
        </w:rPr>
        <w:t>was</w:t>
      </w:r>
      <w:r w:rsidRPr="003E1FBF">
        <w:rPr>
          <w:rFonts w:ascii="Arial" w:hAnsi="Arial" w:cs="Arial"/>
          <w:bCs/>
          <w:lang w:eastAsia="en-GB"/>
        </w:rPr>
        <w:t xml:space="preserve"> in its final year and </w:t>
      </w:r>
      <w:r w:rsidR="00F7639B">
        <w:rPr>
          <w:rFonts w:ascii="Arial" w:hAnsi="Arial" w:cs="Arial"/>
          <w:bCs/>
          <w:lang w:eastAsia="en-GB"/>
        </w:rPr>
        <w:t xml:space="preserve">would </w:t>
      </w:r>
      <w:r w:rsidRPr="003E1FBF">
        <w:rPr>
          <w:rFonts w:ascii="Arial" w:hAnsi="Arial" w:cs="Arial"/>
          <w:bCs/>
          <w:lang w:eastAsia="en-GB"/>
        </w:rPr>
        <w:t>be superseded by a new Plan</w:t>
      </w:r>
      <w:r w:rsidR="00F7639B">
        <w:rPr>
          <w:rFonts w:ascii="Arial" w:hAnsi="Arial" w:cs="Arial"/>
          <w:bCs/>
          <w:lang w:eastAsia="en-GB"/>
        </w:rPr>
        <w:t xml:space="preserve"> </w:t>
      </w:r>
      <w:r w:rsidR="006F1BED">
        <w:rPr>
          <w:rFonts w:ascii="Arial" w:hAnsi="Arial" w:cs="Arial"/>
          <w:bCs/>
          <w:lang w:eastAsia="en-GB"/>
        </w:rPr>
        <w:t>during 2017</w:t>
      </w:r>
      <w:r w:rsidRPr="003E1FBF">
        <w:rPr>
          <w:rFonts w:ascii="Arial" w:hAnsi="Arial" w:cs="Arial"/>
          <w:bCs/>
          <w:lang w:eastAsia="en-GB"/>
        </w:rPr>
        <w:t>, the report suggest</w:t>
      </w:r>
      <w:r w:rsidR="00F7639B">
        <w:rPr>
          <w:rFonts w:ascii="Arial" w:hAnsi="Arial" w:cs="Arial"/>
          <w:bCs/>
          <w:lang w:eastAsia="en-GB"/>
        </w:rPr>
        <w:t>ed</w:t>
      </w:r>
      <w:r w:rsidRPr="003E1FBF">
        <w:rPr>
          <w:rFonts w:ascii="Arial" w:hAnsi="Arial" w:cs="Arial"/>
          <w:bCs/>
          <w:lang w:eastAsia="en-GB"/>
        </w:rPr>
        <w:t xml:space="preserve"> that it </w:t>
      </w:r>
      <w:r w:rsidR="00F7639B">
        <w:rPr>
          <w:rFonts w:ascii="Arial" w:hAnsi="Arial" w:cs="Arial"/>
          <w:bCs/>
          <w:lang w:eastAsia="en-GB"/>
        </w:rPr>
        <w:t>wa</w:t>
      </w:r>
      <w:r w:rsidRPr="003E1FBF">
        <w:rPr>
          <w:rFonts w:ascii="Arial" w:hAnsi="Arial" w:cs="Arial"/>
          <w:bCs/>
          <w:lang w:eastAsia="en-GB"/>
        </w:rPr>
        <w:t>s timely to reflect on progress made over the five years since 2012 as well as the last 12 months.</w:t>
      </w:r>
    </w:p>
    <w:p w14:paraId="5A148F86" w14:textId="77777777" w:rsidR="0029048F" w:rsidRPr="003E1FBF" w:rsidRDefault="0029048F" w:rsidP="0029048F">
      <w:pPr>
        <w:pStyle w:val="NoSpacing"/>
        <w:spacing w:line="276" w:lineRule="auto"/>
        <w:ind w:left="1440"/>
        <w:jc w:val="both"/>
        <w:rPr>
          <w:rFonts w:ascii="Arial" w:hAnsi="Arial" w:cs="Arial"/>
          <w:bCs/>
          <w:lang w:eastAsia="en-GB"/>
        </w:rPr>
      </w:pPr>
    </w:p>
    <w:p w14:paraId="61D2EBDB" w14:textId="77777777" w:rsidR="00004905" w:rsidRDefault="0029048F" w:rsidP="00004905">
      <w:pPr>
        <w:pStyle w:val="NoSpacing"/>
        <w:spacing w:line="276" w:lineRule="auto"/>
        <w:ind w:left="1440"/>
        <w:jc w:val="both"/>
        <w:rPr>
          <w:rFonts w:ascii="Arial" w:hAnsi="Arial" w:cs="Arial"/>
          <w:bCs/>
          <w:lang w:eastAsia="en-GB"/>
        </w:rPr>
      </w:pPr>
      <w:r w:rsidRPr="003E1FBF">
        <w:rPr>
          <w:rFonts w:ascii="Arial" w:hAnsi="Arial" w:cs="Arial"/>
          <w:b/>
          <w:bCs/>
          <w:u w:val="single"/>
          <w:lang w:eastAsia="en-GB"/>
        </w:rPr>
        <w:t>Re</w:t>
      </w:r>
      <w:r w:rsidR="00F7639B">
        <w:rPr>
          <w:rFonts w:ascii="Arial" w:hAnsi="Arial" w:cs="Arial"/>
          <w:b/>
          <w:bCs/>
          <w:u w:val="single"/>
          <w:lang w:eastAsia="en-GB"/>
        </w:rPr>
        <w:t>solved</w:t>
      </w:r>
      <w:r w:rsidRPr="003E1FBF">
        <w:rPr>
          <w:rFonts w:ascii="Arial" w:hAnsi="Arial" w:cs="Arial"/>
          <w:bCs/>
          <w:lang w:eastAsia="en-GB"/>
        </w:rPr>
        <w:t xml:space="preserve"> that </w:t>
      </w:r>
      <w:r w:rsidR="00F7639B">
        <w:rPr>
          <w:rFonts w:ascii="Arial" w:hAnsi="Arial" w:cs="Arial"/>
          <w:bCs/>
          <w:lang w:eastAsia="en-GB"/>
        </w:rPr>
        <w:t xml:space="preserve">the report be </w:t>
      </w:r>
      <w:proofErr w:type="gramStart"/>
      <w:r w:rsidR="00F7639B">
        <w:rPr>
          <w:rFonts w:ascii="Arial" w:hAnsi="Arial" w:cs="Arial"/>
          <w:bCs/>
          <w:lang w:eastAsia="en-GB"/>
        </w:rPr>
        <w:t>noted</w:t>
      </w:r>
      <w:proofErr w:type="gramEnd"/>
      <w:r w:rsidR="00F7639B">
        <w:rPr>
          <w:rFonts w:ascii="Arial" w:hAnsi="Arial" w:cs="Arial"/>
          <w:bCs/>
          <w:lang w:eastAsia="en-GB"/>
        </w:rPr>
        <w:t xml:space="preserve">  </w:t>
      </w:r>
    </w:p>
    <w:p w14:paraId="73AF2B23" w14:textId="77777777" w:rsidR="00004905" w:rsidRDefault="00004905" w:rsidP="00004905">
      <w:pPr>
        <w:pStyle w:val="NoSpacing"/>
        <w:spacing w:line="276" w:lineRule="auto"/>
        <w:ind w:left="1440"/>
        <w:jc w:val="both"/>
        <w:rPr>
          <w:rFonts w:ascii="Arial" w:hAnsi="Arial" w:cs="Arial"/>
          <w:bCs/>
        </w:rPr>
      </w:pPr>
    </w:p>
    <w:p w14:paraId="2216E437" w14:textId="77777777" w:rsidR="009D430E" w:rsidRDefault="009D430E" w:rsidP="00004905">
      <w:pPr>
        <w:pStyle w:val="NoSpacing"/>
        <w:spacing w:line="276" w:lineRule="auto"/>
        <w:ind w:firstLine="720"/>
        <w:jc w:val="both"/>
        <w:rPr>
          <w:rFonts w:ascii="Arial" w:hAnsi="Arial" w:cs="Arial"/>
          <w:color w:val="000000"/>
          <w:u w:val="single"/>
        </w:rPr>
      </w:pPr>
      <w:r w:rsidRPr="003E1FBF">
        <w:rPr>
          <w:rFonts w:ascii="Arial" w:hAnsi="Arial" w:cs="Arial"/>
          <w:bCs/>
        </w:rPr>
        <w:t>.2</w:t>
      </w:r>
      <w:r w:rsidRPr="003E1FBF">
        <w:rPr>
          <w:rFonts w:ascii="Arial" w:hAnsi="Arial" w:cs="Arial"/>
          <w:bCs/>
        </w:rPr>
        <w:tab/>
      </w:r>
      <w:r w:rsidRPr="003E1FBF">
        <w:rPr>
          <w:rFonts w:ascii="Arial" w:hAnsi="Arial" w:cs="Arial"/>
          <w:color w:val="000000"/>
          <w:u w:val="single"/>
        </w:rPr>
        <w:t>Development of new Corporate Strategic Plan</w:t>
      </w:r>
    </w:p>
    <w:p w14:paraId="633DC741" w14:textId="77777777" w:rsidR="00004905" w:rsidRPr="003E1FBF" w:rsidRDefault="00004905" w:rsidP="00004905">
      <w:pPr>
        <w:pStyle w:val="NoSpacing"/>
        <w:spacing w:line="276" w:lineRule="auto"/>
        <w:ind w:firstLine="720"/>
        <w:jc w:val="both"/>
        <w:rPr>
          <w:rFonts w:ascii="Arial" w:hAnsi="Arial" w:cs="Arial"/>
          <w:color w:val="000000"/>
          <w:u w:val="single"/>
        </w:rPr>
      </w:pPr>
    </w:p>
    <w:p w14:paraId="5411E812" w14:textId="77777777" w:rsidR="0029048F" w:rsidRDefault="0029048F" w:rsidP="0029048F">
      <w:pPr>
        <w:pStyle w:val="NoSpacing"/>
        <w:ind w:left="1440"/>
        <w:jc w:val="both"/>
        <w:rPr>
          <w:rFonts w:ascii="Arial" w:eastAsia="Times New Roman" w:hAnsi="Arial" w:cs="Arial"/>
          <w:lang w:eastAsia="en-GB"/>
        </w:rPr>
      </w:pPr>
      <w:r w:rsidRPr="003E1FBF">
        <w:rPr>
          <w:rFonts w:ascii="Arial" w:hAnsi="Arial" w:cs="Arial"/>
          <w:color w:val="000000" w:themeColor="text1"/>
        </w:rPr>
        <w:t xml:space="preserve">A </w:t>
      </w:r>
      <w:r w:rsidR="00F7639B">
        <w:rPr>
          <w:rFonts w:ascii="Arial" w:hAnsi="Arial" w:cs="Arial"/>
          <w:color w:val="000000" w:themeColor="text1"/>
        </w:rPr>
        <w:t xml:space="preserve">further written </w:t>
      </w:r>
      <w:r w:rsidRPr="003E1FBF">
        <w:rPr>
          <w:rFonts w:ascii="Arial" w:hAnsi="Arial" w:cs="Arial"/>
          <w:color w:val="000000" w:themeColor="text1"/>
        </w:rPr>
        <w:t>third report provide</w:t>
      </w:r>
      <w:r w:rsidR="00F7639B">
        <w:rPr>
          <w:rFonts w:ascii="Arial" w:hAnsi="Arial" w:cs="Arial"/>
          <w:color w:val="000000" w:themeColor="text1"/>
        </w:rPr>
        <w:t>d</w:t>
      </w:r>
      <w:r w:rsidRPr="003E1FBF">
        <w:rPr>
          <w:rFonts w:ascii="Arial" w:hAnsi="Arial" w:cs="Arial"/>
          <w:color w:val="000000" w:themeColor="text1"/>
        </w:rPr>
        <w:t xml:space="preserve"> details of the process </w:t>
      </w:r>
      <w:r w:rsidR="00F7639B">
        <w:rPr>
          <w:rFonts w:ascii="Arial" w:hAnsi="Arial" w:cs="Arial"/>
          <w:color w:val="000000" w:themeColor="text1"/>
        </w:rPr>
        <w:t xml:space="preserve">and timetable </w:t>
      </w:r>
      <w:r w:rsidRPr="003E1FBF">
        <w:rPr>
          <w:rFonts w:ascii="Arial" w:hAnsi="Arial" w:cs="Arial"/>
          <w:color w:val="000000" w:themeColor="text1"/>
        </w:rPr>
        <w:t>for the development of a new S</w:t>
      </w:r>
      <w:r w:rsidRPr="003E1FBF">
        <w:rPr>
          <w:rFonts w:ascii="Arial" w:eastAsia="Times New Roman" w:hAnsi="Arial" w:cs="Arial"/>
          <w:lang w:eastAsia="en-GB"/>
        </w:rPr>
        <w:t>trategic Plan</w:t>
      </w:r>
      <w:r w:rsidR="006F1BED">
        <w:rPr>
          <w:rFonts w:ascii="Arial" w:eastAsia="Times New Roman" w:hAnsi="Arial" w:cs="Arial"/>
          <w:lang w:eastAsia="en-GB"/>
        </w:rPr>
        <w:t xml:space="preserve">. </w:t>
      </w:r>
    </w:p>
    <w:p w14:paraId="4E00E41D" w14:textId="77777777" w:rsidR="006F1BED" w:rsidRPr="003E1FBF" w:rsidRDefault="006F1BED" w:rsidP="0029048F">
      <w:pPr>
        <w:pStyle w:val="NoSpacing"/>
        <w:ind w:left="1440"/>
        <w:jc w:val="both"/>
        <w:rPr>
          <w:rFonts w:ascii="Arial" w:eastAsia="Times New Roman" w:hAnsi="Arial" w:cs="Arial"/>
          <w:lang w:eastAsia="en-GB"/>
        </w:rPr>
      </w:pPr>
    </w:p>
    <w:p w14:paraId="133C03C1" w14:textId="77777777" w:rsidR="0029048F" w:rsidRPr="003E1FBF" w:rsidRDefault="0029048F" w:rsidP="009A06FE">
      <w:pPr>
        <w:pStyle w:val="NoSpacing"/>
        <w:ind w:left="1440"/>
        <w:jc w:val="both"/>
        <w:rPr>
          <w:rFonts w:ascii="Arial" w:eastAsia="Times New Roman" w:hAnsi="Arial" w:cs="Arial"/>
          <w:lang w:eastAsia="en-GB"/>
        </w:rPr>
      </w:pPr>
      <w:r w:rsidRPr="003E1FBF">
        <w:rPr>
          <w:rFonts w:ascii="Arial" w:eastAsia="Times New Roman" w:hAnsi="Arial" w:cs="Arial"/>
          <w:lang w:eastAsia="en-GB"/>
        </w:rPr>
        <w:t>The process include</w:t>
      </w:r>
      <w:r w:rsidR="00F7639B">
        <w:rPr>
          <w:rFonts w:ascii="Arial" w:eastAsia="Times New Roman" w:hAnsi="Arial" w:cs="Arial"/>
          <w:lang w:eastAsia="en-GB"/>
        </w:rPr>
        <w:t>d</w:t>
      </w:r>
      <w:r w:rsidRPr="003E1FBF">
        <w:rPr>
          <w:rFonts w:ascii="Arial" w:eastAsia="Times New Roman" w:hAnsi="Arial" w:cs="Arial"/>
          <w:lang w:eastAsia="en-GB"/>
        </w:rPr>
        <w:t xml:space="preserve"> two strategy days/events for Governors, the first </w:t>
      </w:r>
      <w:r w:rsidR="00F7639B">
        <w:rPr>
          <w:rFonts w:ascii="Arial" w:eastAsia="Times New Roman" w:hAnsi="Arial" w:cs="Arial"/>
          <w:lang w:eastAsia="en-GB"/>
        </w:rPr>
        <w:t xml:space="preserve">held earlier </w:t>
      </w:r>
      <w:r w:rsidRPr="003E1FBF">
        <w:rPr>
          <w:rFonts w:ascii="Arial" w:eastAsia="Times New Roman" w:hAnsi="Arial" w:cs="Arial"/>
          <w:lang w:eastAsia="en-GB"/>
        </w:rPr>
        <w:t>on 29 November</w:t>
      </w:r>
      <w:r w:rsidR="00F7639B">
        <w:rPr>
          <w:rFonts w:ascii="Arial" w:eastAsia="Times New Roman" w:hAnsi="Arial" w:cs="Arial"/>
          <w:lang w:eastAsia="en-GB"/>
        </w:rPr>
        <w:t>,</w:t>
      </w:r>
      <w:r w:rsidRPr="003E1FBF">
        <w:rPr>
          <w:rFonts w:ascii="Arial" w:eastAsia="Times New Roman" w:hAnsi="Arial" w:cs="Arial"/>
          <w:lang w:eastAsia="en-GB"/>
        </w:rPr>
        <w:t xml:space="preserve"> and </w:t>
      </w:r>
      <w:proofErr w:type="gramStart"/>
      <w:r w:rsidRPr="003E1FBF">
        <w:rPr>
          <w:rFonts w:ascii="Arial" w:eastAsia="Times New Roman" w:hAnsi="Arial" w:cs="Arial"/>
          <w:lang w:eastAsia="en-GB"/>
        </w:rPr>
        <w:t>a number of</w:t>
      </w:r>
      <w:proofErr w:type="gramEnd"/>
      <w:r w:rsidRPr="003E1FBF">
        <w:rPr>
          <w:rFonts w:ascii="Arial" w:eastAsia="Times New Roman" w:hAnsi="Arial" w:cs="Arial"/>
          <w:lang w:eastAsia="en-GB"/>
        </w:rPr>
        <w:t xml:space="preserve"> strategic conversations with staff and students around six key themes</w:t>
      </w:r>
      <w:r w:rsidR="00F7639B">
        <w:rPr>
          <w:rFonts w:ascii="Arial" w:eastAsia="Times New Roman" w:hAnsi="Arial" w:cs="Arial"/>
          <w:lang w:eastAsia="en-GB"/>
        </w:rPr>
        <w:t>.  The report provided details of the scope of each theme</w:t>
      </w:r>
      <w:r w:rsidR="009A06FE">
        <w:rPr>
          <w:rFonts w:ascii="Arial" w:eastAsia="Times New Roman" w:hAnsi="Arial" w:cs="Arial"/>
          <w:lang w:eastAsia="en-GB"/>
        </w:rPr>
        <w:t xml:space="preserve"> and a </w:t>
      </w:r>
      <w:r w:rsidRPr="003E1FBF">
        <w:rPr>
          <w:rFonts w:ascii="Arial" w:eastAsia="Times New Roman" w:hAnsi="Arial" w:cs="Arial"/>
          <w:lang w:eastAsia="en-GB"/>
        </w:rPr>
        <w:t>draft Statement of Strategic Vision and Direction</w:t>
      </w:r>
      <w:r w:rsidR="009A06FE">
        <w:rPr>
          <w:rFonts w:ascii="Arial" w:eastAsia="Times New Roman" w:hAnsi="Arial" w:cs="Arial"/>
          <w:lang w:eastAsia="en-GB"/>
        </w:rPr>
        <w:t xml:space="preserve">.  </w:t>
      </w:r>
      <w:r w:rsidRPr="003E1FBF">
        <w:rPr>
          <w:rFonts w:ascii="Arial" w:eastAsia="Times New Roman" w:hAnsi="Arial" w:cs="Arial"/>
          <w:lang w:eastAsia="en-GB"/>
        </w:rPr>
        <w:t xml:space="preserve"> </w:t>
      </w:r>
    </w:p>
    <w:p w14:paraId="0068C714" w14:textId="77777777" w:rsidR="0029048F" w:rsidRPr="003E1FBF" w:rsidRDefault="0029048F" w:rsidP="0029048F">
      <w:pPr>
        <w:pStyle w:val="NoSpacing"/>
        <w:rPr>
          <w:rFonts w:ascii="Arial" w:eastAsia="Times New Roman" w:hAnsi="Arial" w:cs="Arial"/>
          <w:lang w:eastAsia="en-GB"/>
        </w:rPr>
      </w:pPr>
    </w:p>
    <w:p w14:paraId="4EA9F413" w14:textId="77777777" w:rsidR="0029048F" w:rsidRPr="003E1FBF" w:rsidRDefault="0029048F" w:rsidP="0029048F">
      <w:pPr>
        <w:pStyle w:val="NoSpacing"/>
        <w:ind w:firstLine="709"/>
        <w:rPr>
          <w:rFonts w:ascii="Arial" w:eastAsia="Times New Roman" w:hAnsi="Arial" w:cs="Arial"/>
          <w:lang w:eastAsia="en-GB"/>
        </w:rPr>
      </w:pPr>
      <w:r w:rsidRPr="003E1FBF">
        <w:rPr>
          <w:rFonts w:ascii="Arial" w:eastAsia="Times New Roman" w:hAnsi="Arial" w:cs="Arial"/>
          <w:lang w:eastAsia="en-GB"/>
        </w:rPr>
        <w:t>.</w:t>
      </w:r>
      <w:r w:rsidRPr="003E1FBF">
        <w:rPr>
          <w:rFonts w:ascii="Arial" w:eastAsia="Times New Roman" w:hAnsi="Arial" w:cs="Arial"/>
          <w:lang w:eastAsia="en-GB"/>
        </w:rPr>
        <w:tab/>
      </w:r>
      <w:r w:rsidRPr="003E1FBF">
        <w:rPr>
          <w:rFonts w:ascii="Arial" w:eastAsia="Times New Roman" w:hAnsi="Arial" w:cs="Arial"/>
          <w:b/>
          <w:u w:val="single"/>
          <w:lang w:eastAsia="en-GB"/>
        </w:rPr>
        <w:t>Re</w:t>
      </w:r>
      <w:r w:rsidR="009A06FE">
        <w:rPr>
          <w:rFonts w:ascii="Arial" w:eastAsia="Times New Roman" w:hAnsi="Arial" w:cs="Arial"/>
          <w:b/>
          <w:u w:val="single"/>
          <w:lang w:eastAsia="en-GB"/>
        </w:rPr>
        <w:t>solved</w:t>
      </w:r>
      <w:r w:rsidRPr="003E1FBF">
        <w:rPr>
          <w:rFonts w:ascii="Arial" w:eastAsia="Times New Roman" w:hAnsi="Arial" w:cs="Arial"/>
          <w:lang w:eastAsia="en-GB"/>
        </w:rPr>
        <w:t xml:space="preserve"> that the report </w:t>
      </w:r>
      <w:r w:rsidR="009A06FE">
        <w:rPr>
          <w:rFonts w:ascii="Arial" w:eastAsia="Times New Roman" w:hAnsi="Arial" w:cs="Arial"/>
          <w:lang w:eastAsia="en-GB"/>
        </w:rPr>
        <w:t xml:space="preserve">be </w:t>
      </w:r>
      <w:r w:rsidRPr="003E1FBF">
        <w:rPr>
          <w:rFonts w:ascii="Arial" w:eastAsia="Times New Roman" w:hAnsi="Arial" w:cs="Arial"/>
          <w:lang w:eastAsia="en-GB"/>
        </w:rPr>
        <w:t>noted.</w:t>
      </w:r>
    </w:p>
    <w:p w14:paraId="69056461" w14:textId="77777777" w:rsidR="005F52B0" w:rsidRPr="003E1FBF" w:rsidRDefault="005F52B0" w:rsidP="000E1458">
      <w:pPr>
        <w:ind w:right="-514"/>
        <w:rPr>
          <w:rFonts w:ascii="Arial" w:hAnsi="Arial" w:cs="Arial"/>
          <w:b/>
          <w:bCs/>
          <w:sz w:val="22"/>
          <w:szCs w:val="22"/>
        </w:rPr>
      </w:pPr>
    </w:p>
    <w:p w14:paraId="0EE8BF8C" w14:textId="77777777" w:rsidR="003675B3" w:rsidRPr="003E1FBF" w:rsidRDefault="009A06FE" w:rsidP="000E1458">
      <w:pPr>
        <w:ind w:right="-514"/>
        <w:rPr>
          <w:rFonts w:ascii="Arial" w:hAnsi="Arial" w:cs="Arial"/>
          <w:bCs/>
          <w:i/>
          <w:sz w:val="22"/>
          <w:szCs w:val="22"/>
        </w:rPr>
      </w:pPr>
      <w:r>
        <w:rPr>
          <w:rFonts w:ascii="Arial" w:hAnsi="Arial" w:cs="Arial"/>
          <w:b/>
          <w:bCs/>
          <w:sz w:val="22"/>
          <w:szCs w:val="22"/>
        </w:rPr>
        <w:t>1594</w:t>
      </w:r>
      <w:r w:rsidR="00420CF1" w:rsidRPr="003E1FBF">
        <w:rPr>
          <w:rFonts w:ascii="Arial" w:hAnsi="Arial" w:cs="Arial"/>
          <w:b/>
          <w:bCs/>
          <w:sz w:val="22"/>
          <w:szCs w:val="22"/>
        </w:rPr>
        <w:t>.</w:t>
      </w:r>
      <w:r w:rsidR="00420CF1" w:rsidRPr="003E1FBF">
        <w:rPr>
          <w:rFonts w:ascii="Arial" w:hAnsi="Arial" w:cs="Arial"/>
          <w:b/>
          <w:bCs/>
          <w:sz w:val="22"/>
          <w:szCs w:val="22"/>
        </w:rPr>
        <w:tab/>
      </w:r>
      <w:r w:rsidR="00420CF1" w:rsidRPr="00772DCA">
        <w:rPr>
          <w:rFonts w:ascii="Arial" w:hAnsi="Arial" w:cs="Arial"/>
          <w:b/>
          <w:bCs/>
          <w:sz w:val="22"/>
          <w:szCs w:val="22"/>
          <w:u w:val="single"/>
        </w:rPr>
        <w:t>Strategic Planning and Engagement Document</w:t>
      </w:r>
      <w:r w:rsidR="00115F23" w:rsidRPr="00772DCA">
        <w:rPr>
          <w:rFonts w:ascii="Arial" w:hAnsi="Arial" w:cs="Arial"/>
          <w:b/>
          <w:bCs/>
          <w:sz w:val="22"/>
          <w:szCs w:val="22"/>
          <w:u w:val="single"/>
        </w:rPr>
        <w:t>:</w:t>
      </w:r>
      <w:r w:rsidR="00DD4117" w:rsidRPr="00772DCA">
        <w:rPr>
          <w:rFonts w:ascii="Arial" w:hAnsi="Arial" w:cs="Arial"/>
          <w:b/>
          <w:bCs/>
          <w:sz w:val="22"/>
          <w:szCs w:val="22"/>
          <w:u w:val="single"/>
        </w:rPr>
        <w:t xml:space="preserve"> Progress Report</w:t>
      </w:r>
      <w:r w:rsidR="00DD4117" w:rsidRPr="003E1FBF">
        <w:rPr>
          <w:rFonts w:ascii="Arial" w:hAnsi="Arial" w:cs="Arial"/>
          <w:bCs/>
          <w:sz w:val="22"/>
          <w:szCs w:val="22"/>
        </w:rPr>
        <w:t xml:space="preserve"> </w:t>
      </w:r>
      <w:r w:rsidR="00DB3982" w:rsidRPr="003E1FBF">
        <w:rPr>
          <w:rFonts w:ascii="Arial" w:hAnsi="Arial" w:cs="Arial"/>
          <w:bCs/>
          <w:sz w:val="22"/>
          <w:szCs w:val="22"/>
        </w:rPr>
        <w:t xml:space="preserve"> </w:t>
      </w:r>
    </w:p>
    <w:p w14:paraId="12091D54" w14:textId="77777777" w:rsidR="0029048F" w:rsidRPr="003E1FBF" w:rsidRDefault="0029048F" w:rsidP="000E1458">
      <w:pPr>
        <w:ind w:right="-514"/>
        <w:rPr>
          <w:rFonts w:ascii="Arial" w:hAnsi="Arial" w:cs="Arial"/>
          <w:bCs/>
          <w:sz w:val="22"/>
          <w:szCs w:val="22"/>
        </w:rPr>
      </w:pPr>
    </w:p>
    <w:p w14:paraId="02B6CD3A" w14:textId="77777777" w:rsidR="0029048F" w:rsidRPr="003E1FBF" w:rsidRDefault="0029048F" w:rsidP="0029048F">
      <w:pPr>
        <w:pStyle w:val="NoSpacing"/>
        <w:spacing w:line="276" w:lineRule="auto"/>
        <w:ind w:left="720"/>
        <w:jc w:val="both"/>
        <w:rPr>
          <w:rFonts w:ascii="Arial" w:eastAsia="Times New Roman" w:hAnsi="Arial" w:cs="Arial"/>
          <w:b/>
          <w:u w:val="single"/>
          <w:lang w:eastAsia="en-GB"/>
        </w:rPr>
      </w:pPr>
      <w:r w:rsidRPr="003E1FBF">
        <w:rPr>
          <w:rFonts w:ascii="Arial" w:hAnsi="Arial" w:cs="Arial"/>
          <w:lang w:eastAsia="en-GB"/>
        </w:rPr>
        <w:t>A written report explain</w:t>
      </w:r>
      <w:r w:rsidR="009A06FE">
        <w:rPr>
          <w:rFonts w:ascii="Arial" w:hAnsi="Arial" w:cs="Arial"/>
          <w:lang w:eastAsia="en-GB"/>
        </w:rPr>
        <w:t>ed</w:t>
      </w:r>
      <w:r w:rsidRPr="003E1FBF">
        <w:rPr>
          <w:rFonts w:ascii="Arial" w:hAnsi="Arial" w:cs="Arial"/>
          <w:lang w:eastAsia="en-GB"/>
        </w:rPr>
        <w:t xml:space="preserve"> the purpose of and timetable for the provision to HEFCW of the S</w:t>
      </w:r>
      <w:r w:rsidR="009A06FE">
        <w:rPr>
          <w:rFonts w:ascii="Arial" w:hAnsi="Arial" w:cs="Arial"/>
          <w:lang w:eastAsia="en-GB"/>
        </w:rPr>
        <w:t>trategic Planning and Engagement Document (S</w:t>
      </w:r>
      <w:r w:rsidRPr="003E1FBF">
        <w:rPr>
          <w:rFonts w:ascii="Arial" w:hAnsi="Arial" w:cs="Arial"/>
          <w:lang w:eastAsia="en-GB"/>
        </w:rPr>
        <w:t>PED</w:t>
      </w:r>
      <w:r w:rsidR="009A06FE">
        <w:rPr>
          <w:rFonts w:ascii="Arial" w:hAnsi="Arial" w:cs="Arial"/>
          <w:lang w:eastAsia="en-GB"/>
        </w:rPr>
        <w:t>)</w:t>
      </w:r>
      <w:r w:rsidRPr="003E1FBF">
        <w:rPr>
          <w:rFonts w:ascii="Arial" w:hAnsi="Arial" w:cs="Arial"/>
          <w:lang w:eastAsia="en-GB"/>
        </w:rPr>
        <w:t xml:space="preserve"> for 2015/16</w:t>
      </w:r>
      <w:r w:rsidR="0006747C">
        <w:rPr>
          <w:rFonts w:ascii="Arial" w:hAnsi="Arial" w:cs="Arial"/>
          <w:lang w:eastAsia="en-GB"/>
        </w:rPr>
        <w:t xml:space="preserve"> by </w:t>
      </w:r>
      <w:r w:rsidRPr="003E1FBF">
        <w:rPr>
          <w:rFonts w:ascii="Arial" w:hAnsi="Arial" w:cs="Arial"/>
          <w:lang w:eastAsia="en-GB"/>
        </w:rPr>
        <w:t>2 January 2017.</w:t>
      </w:r>
    </w:p>
    <w:p w14:paraId="39EBD5E7" w14:textId="77777777" w:rsidR="0029048F" w:rsidRPr="003E1FBF" w:rsidRDefault="0029048F" w:rsidP="0029048F">
      <w:pPr>
        <w:pStyle w:val="NoSpacing"/>
        <w:spacing w:line="276" w:lineRule="auto"/>
        <w:ind w:left="720" w:hanging="720"/>
        <w:jc w:val="both"/>
        <w:rPr>
          <w:rFonts w:ascii="Arial" w:eastAsia="Times New Roman" w:hAnsi="Arial" w:cs="Arial"/>
          <w:b/>
          <w:u w:val="single"/>
          <w:lang w:eastAsia="en-GB"/>
        </w:rPr>
      </w:pPr>
    </w:p>
    <w:p w14:paraId="2779E2BA" w14:textId="77777777" w:rsidR="0029048F" w:rsidRPr="003E1FBF" w:rsidRDefault="009A06FE" w:rsidP="0029048F">
      <w:pPr>
        <w:pStyle w:val="NoSpacing"/>
        <w:spacing w:line="276" w:lineRule="auto"/>
        <w:ind w:left="720"/>
        <w:jc w:val="both"/>
        <w:rPr>
          <w:rFonts w:ascii="Arial" w:hAnsi="Arial" w:cs="Arial"/>
          <w:lang w:eastAsia="en-GB"/>
        </w:rPr>
      </w:pPr>
      <w:r>
        <w:rPr>
          <w:rFonts w:ascii="Arial" w:hAnsi="Arial" w:cs="Arial"/>
          <w:lang w:eastAsia="en-GB"/>
        </w:rPr>
        <w:t xml:space="preserve">It was noted that </w:t>
      </w:r>
      <w:r w:rsidR="0029048F" w:rsidRPr="003E1FBF">
        <w:rPr>
          <w:rFonts w:ascii="Arial" w:hAnsi="Arial" w:cs="Arial"/>
          <w:lang w:eastAsia="en-GB"/>
        </w:rPr>
        <w:t>HEFCW ha</w:t>
      </w:r>
      <w:r>
        <w:rPr>
          <w:rFonts w:ascii="Arial" w:hAnsi="Arial" w:cs="Arial"/>
          <w:lang w:eastAsia="en-GB"/>
        </w:rPr>
        <w:t>d</w:t>
      </w:r>
      <w:r w:rsidR="0029048F" w:rsidRPr="003E1FBF">
        <w:rPr>
          <w:rFonts w:ascii="Arial" w:hAnsi="Arial" w:cs="Arial"/>
          <w:lang w:eastAsia="en-GB"/>
        </w:rPr>
        <w:t xml:space="preserve"> made a number of changes to its information requirements</w:t>
      </w:r>
      <w:r>
        <w:rPr>
          <w:rFonts w:ascii="Arial" w:hAnsi="Arial" w:cs="Arial"/>
          <w:lang w:eastAsia="en-GB"/>
        </w:rPr>
        <w:t xml:space="preserve"> and that g</w:t>
      </w:r>
      <w:r w:rsidR="0029048F" w:rsidRPr="003E1FBF">
        <w:rPr>
          <w:rFonts w:ascii="Arial" w:hAnsi="Arial" w:cs="Arial"/>
          <w:lang w:eastAsia="en-GB"/>
        </w:rPr>
        <w:t xml:space="preserve">iven the timing of </w:t>
      </w:r>
      <w:r>
        <w:rPr>
          <w:rFonts w:ascii="Arial" w:hAnsi="Arial" w:cs="Arial"/>
          <w:lang w:eastAsia="en-GB"/>
        </w:rPr>
        <w:t xml:space="preserve">the Funding Council’s </w:t>
      </w:r>
      <w:r w:rsidR="0029048F" w:rsidRPr="003E1FBF">
        <w:rPr>
          <w:rFonts w:ascii="Arial" w:hAnsi="Arial" w:cs="Arial"/>
          <w:lang w:eastAsia="en-GB"/>
        </w:rPr>
        <w:t>communications it ha</w:t>
      </w:r>
      <w:r>
        <w:rPr>
          <w:rFonts w:ascii="Arial" w:hAnsi="Arial" w:cs="Arial"/>
          <w:lang w:eastAsia="en-GB"/>
        </w:rPr>
        <w:t>d</w:t>
      </w:r>
      <w:r w:rsidR="0029048F" w:rsidRPr="003E1FBF">
        <w:rPr>
          <w:rFonts w:ascii="Arial" w:hAnsi="Arial" w:cs="Arial"/>
          <w:lang w:eastAsia="en-GB"/>
        </w:rPr>
        <w:t xml:space="preserve"> not been possible to produce the 2015/16 SPED </w:t>
      </w:r>
      <w:r>
        <w:rPr>
          <w:rFonts w:ascii="Arial" w:hAnsi="Arial" w:cs="Arial"/>
          <w:lang w:eastAsia="en-GB"/>
        </w:rPr>
        <w:t xml:space="preserve">in time for </w:t>
      </w:r>
      <w:r w:rsidR="0029048F" w:rsidRPr="003E1FBF">
        <w:rPr>
          <w:rFonts w:ascii="Arial" w:hAnsi="Arial" w:cs="Arial"/>
          <w:lang w:eastAsia="en-GB"/>
        </w:rPr>
        <w:t xml:space="preserve">this meeting. </w:t>
      </w:r>
      <w:r>
        <w:rPr>
          <w:rFonts w:ascii="Arial" w:hAnsi="Arial" w:cs="Arial"/>
          <w:lang w:eastAsia="en-GB"/>
        </w:rPr>
        <w:t xml:space="preserve">It was agreed accordingly that a draft SPED would be circulated to governors for comment prior to submission to the Chair for approval under Chair’s </w:t>
      </w:r>
      <w:r w:rsidR="0006747C">
        <w:rPr>
          <w:rFonts w:ascii="Arial" w:hAnsi="Arial" w:cs="Arial"/>
          <w:lang w:eastAsia="en-GB"/>
        </w:rPr>
        <w:t>A</w:t>
      </w:r>
      <w:r>
        <w:rPr>
          <w:rFonts w:ascii="Arial" w:hAnsi="Arial" w:cs="Arial"/>
          <w:lang w:eastAsia="en-GB"/>
        </w:rPr>
        <w:t xml:space="preserve">ction and subsequent submission to the Funding Council by the due date.  </w:t>
      </w:r>
    </w:p>
    <w:p w14:paraId="09FBC1F4" w14:textId="77777777" w:rsidR="0029048F" w:rsidRPr="003E1FBF" w:rsidRDefault="0029048F" w:rsidP="0029048F">
      <w:pPr>
        <w:pStyle w:val="NoSpacing"/>
        <w:spacing w:line="276" w:lineRule="auto"/>
        <w:jc w:val="both"/>
        <w:rPr>
          <w:rFonts w:ascii="Arial" w:hAnsi="Arial" w:cs="Arial"/>
          <w:lang w:eastAsia="en-GB"/>
        </w:rPr>
      </w:pPr>
    </w:p>
    <w:p w14:paraId="1A4C72F4" w14:textId="77777777" w:rsidR="0006747C" w:rsidRDefault="0029048F" w:rsidP="0029048F">
      <w:pPr>
        <w:pStyle w:val="NoSpacing"/>
        <w:spacing w:line="276" w:lineRule="auto"/>
        <w:ind w:left="720"/>
        <w:jc w:val="both"/>
        <w:rPr>
          <w:rFonts w:ascii="Arial" w:eastAsia="Times New Roman" w:hAnsi="Arial" w:cs="Arial"/>
          <w:lang w:eastAsia="en-GB"/>
        </w:rPr>
      </w:pPr>
      <w:r w:rsidRPr="003E1FBF">
        <w:rPr>
          <w:rFonts w:ascii="Arial" w:eastAsia="Times New Roman" w:hAnsi="Arial" w:cs="Arial"/>
          <w:b/>
          <w:u w:val="single"/>
          <w:lang w:eastAsia="en-GB"/>
        </w:rPr>
        <w:t>Re</w:t>
      </w:r>
      <w:r w:rsidR="009A06FE">
        <w:rPr>
          <w:rFonts w:ascii="Arial" w:eastAsia="Times New Roman" w:hAnsi="Arial" w:cs="Arial"/>
          <w:b/>
          <w:u w:val="single"/>
          <w:lang w:eastAsia="en-GB"/>
        </w:rPr>
        <w:t>solved</w:t>
      </w:r>
      <w:r w:rsidRPr="003E1FBF">
        <w:rPr>
          <w:rFonts w:ascii="Arial" w:eastAsia="Times New Roman" w:hAnsi="Arial" w:cs="Arial"/>
          <w:lang w:eastAsia="en-GB"/>
        </w:rPr>
        <w:t xml:space="preserve"> that</w:t>
      </w:r>
      <w:r w:rsidR="0006747C">
        <w:rPr>
          <w:rFonts w:ascii="Arial" w:eastAsia="Times New Roman" w:hAnsi="Arial" w:cs="Arial"/>
          <w:lang w:eastAsia="en-GB"/>
        </w:rPr>
        <w:t>:</w:t>
      </w:r>
    </w:p>
    <w:p w14:paraId="01E2AECB" w14:textId="77777777" w:rsidR="0006747C" w:rsidRDefault="0006747C" w:rsidP="0029048F">
      <w:pPr>
        <w:pStyle w:val="NoSpacing"/>
        <w:spacing w:line="276" w:lineRule="auto"/>
        <w:ind w:left="720"/>
        <w:jc w:val="both"/>
        <w:rPr>
          <w:rFonts w:ascii="Arial" w:eastAsia="Times New Roman" w:hAnsi="Arial" w:cs="Arial"/>
          <w:lang w:eastAsia="en-GB"/>
        </w:rPr>
      </w:pPr>
    </w:p>
    <w:p w14:paraId="70586567" w14:textId="77777777" w:rsidR="0006747C" w:rsidRDefault="0006747C" w:rsidP="0029048F">
      <w:pPr>
        <w:pStyle w:val="NoSpacing"/>
        <w:spacing w:line="276" w:lineRule="auto"/>
        <w:ind w:left="720"/>
        <w:jc w:val="both"/>
        <w:rPr>
          <w:rFonts w:ascii="Arial" w:eastAsia="Times New Roman" w:hAnsi="Arial" w:cs="Arial"/>
          <w:lang w:eastAsia="en-GB"/>
        </w:rPr>
      </w:pPr>
      <w:r>
        <w:rPr>
          <w:rFonts w:ascii="Arial" w:eastAsia="Times New Roman" w:hAnsi="Arial" w:cs="Arial"/>
          <w:lang w:eastAsia="en-GB"/>
        </w:rPr>
        <w:t>.1</w:t>
      </w:r>
      <w:r>
        <w:rPr>
          <w:rFonts w:ascii="Arial" w:eastAsia="Times New Roman" w:hAnsi="Arial" w:cs="Arial"/>
          <w:lang w:eastAsia="en-GB"/>
        </w:rPr>
        <w:tab/>
        <w:t xml:space="preserve">the report be noted: </w:t>
      </w:r>
    </w:p>
    <w:p w14:paraId="0A372173" w14:textId="77777777" w:rsidR="0006747C" w:rsidRDefault="0006747C" w:rsidP="0029048F">
      <w:pPr>
        <w:pStyle w:val="NoSpacing"/>
        <w:spacing w:line="276" w:lineRule="auto"/>
        <w:ind w:left="720"/>
        <w:jc w:val="both"/>
        <w:rPr>
          <w:rFonts w:ascii="Arial" w:eastAsia="Times New Roman" w:hAnsi="Arial" w:cs="Arial"/>
          <w:lang w:eastAsia="en-GB"/>
        </w:rPr>
      </w:pPr>
    </w:p>
    <w:p w14:paraId="000AFAF1" w14:textId="77777777" w:rsidR="0029048F" w:rsidRPr="003E1FBF" w:rsidRDefault="0006747C" w:rsidP="0006747C">
      <w:pPr>
        <w:pStyle w:val="NoSpacing"/>
        <w:spacing w:line="276" w:lineRule="auto"/>
        <w:ind w:left="1440" w:hanging="720"/>
        <w:jc w:val="both"/>
        <w:rPr>
          <w:rFonts w:ascii="Arial" w:eastAsia="Times New Roman" w:hAnsi="Arial" w:cs="Arial"/>
          <w:lang w:eastAsia="en-GB"/>
        </w:rPr>
      </w:pPr>
      <w:r>
        <w:rPr>
          <w:rFonts w:ascii="Arial" w:eastAsia="Times New Roman" w:hAnsi="Arial" w:cs="Arial"/>
          <w:lang w:eastAsia="en-GB"/>
        </w:rPr>
        <w:t>.2</w:t>
      </w:r>
      <w:r>
        <w:rPr>
          <w:rFonts w:ascii="Arial" w:eastAsia="Times New Roman" w:hAnsi="Arial" w:cs="Arial"/>
          <w:lang w:eastAsia="en-GB"/>
        </w:rPr>
        <w:tab/>
      </w:r>
      <w:r w:rsidR="0029048F" w:rsidRPr="003E1FBF">
        <w:rPr>
          <w:rFonts w:ascii="Arial" w:eastAsia="Times New Roman" w:hAnsi="Arial" w:cs="Arial"/>
          <w:lang w:eastAsia="en-GB"/>
        </w:rPr>
        <w:t xml:space="preserve">the SPED progress report for 2015/16 </w:t>
      </w:r>
      <w:r>
        <w:rPr>
          <w:rFonts w:ascii="Arial" w:eastAsia="Times New Roman" w:hAnsi="Arial" w:cs="Arial"/>
          <w:lang w:eastAsia="en-GB"/>
        </w:rPr>
        <w:t xml:space="preserve">be </w:t>
      </w:r>
      <w:r w:rsidR="0029048F" w:rsidRPr="003E1FBF">
        <w:rPr>
          <w:rFonts w:ascii="Arial" w:eastAsia="Times New Roman" w:hAnsi="Arial" w:cs="Arial"/>
          <w:lang w:eastAsia="en-GB"/>
        </w:rPr>
        <w:t xml:space="preserve">circulated to Governors for comment in December and approved by the Chair prior to submission to HEFCW.  </w:t>
      </w:r>
    </w:p>
    <w:p w14:paraId="663C1B7A" w14:textId="77777777" w:rsidR="005F52B0" w:rsidRPr="003E1FBF" w:rsidRDefault="005F52B0" w:rsidP="008F0099">
      <w:pPr>
        <w:rPr>
          <w:rFonts w:ascii="Arial" w:hAnsi="Arial" w:cs="Arial"/>
          <w:b/>
          <w:bCs/>
          <w:sz w:val="22"/>
          <w:szCs w:val="22"/>
        </w:rPr>
      </w:pPr>
    </w:p>
    <w:p w14:paraId="2AF71640" w14:textId="77777777" w:rsidR="009D430E" w:rsidRPr="003E1FBF" w:rsidRDefault="0006747C" w:rsidP="008F0099">
      <w:pPr>
        <w:rPr>
          <w:rFonts w:ascii="Arial" w:hAnsi="Arial" w:cs="Arial"/>
          <w:bCs/>
          <w:sz w:val="22"/>
          <w:szCs w:val="22"/>
        </w:rPr>
      </w:pPr>
      <w:r>
        <w:rPr>
          <w:rFonts w:ascii="Arial" w:hAnsi="Arial" w:cs="Arial"/>
          <w:b/>
          <w:bCs/>
          <w:sz w:val="22"/>
          <w:szCs w:val="22"/>
        </w:rPr>
        <w:t>1595</w:t>
      </w:r>
      <w:r w:rsidR="009D430E" w:rsidRPr="003E1FBF">
        <w:rPr>
          <w:rFonts w:ascii="Arial" w:hAnsi="Arial" w:cs="Arial"/>
          <w:b/>
          <w:bCs/>
          <w:sz w:val="22"/>
          <w:szCs w:val="22"/>
        </w:rPr>
        <w:t>.</w:t>
      </w:r>
      <w:r w:rsidR="009D430E" w:rsidRPr="003E1FBF">
        <w:rPr>
          <w:rFonts w:ascii="Arial" w:hAnsi="Arial" w:cs="Arial"/>
          <w:b/>
          <w:bCs/>
          <w:sz w:val="22"/>
          <w:szCs w:val="22"/>
        </w:rPr>
        <w:tab/>
      </w:r>
      <w:r w:rsidR="009D430E" w:rsidRPr="00F00094">
        <w:rPr>
          <w:rFonts w:ascii="Arial" w:hAnsi="Arial" w:cs="Arial"/>
          <w:b/>
          <w:bCs/>
          <w:sz w:val="22"/>
          <w:szCs w:val="22"/>
          <w:u w:val="single"/>
        </w:rPr>
        <w:t xml:space="preserve">Phoenix </w:t>
      </w:r>
      <w:r w:rsidR="00454DBD" w:rsidRPr="00F00094">
        <w:rPr>
          <w:rFonts w:ascii="Arial" w:hAnsi="Arial" w:cs="Arial"/>
          <w:b/>
          <w:bCs/>
          <w:sz w:val="22"/>
          <w:szCs w:val="22"/>
          <w:u w:val="single"/>
        </w:rPr>
        <w:t xml:space="preserve">Education </w:t>
      </w:r>
      <w:r w:rsidR="009D430E" w:rsidRPr="00F00094">
        <w:rPr>
          <w:rFonts w:ascii="Arial" w:hAnsi="Arial" w:cs="Arial"/>
          <w:b/>
          <w:bCs/>
          <w:sz w:val="22"/>
          <w:szCs w:val="22"/>
          <w:u w:val="single"/>
        </w:rPr>
        <w:t>Project</w:t>
      </w:r>
      <w:r w:rsidR="00454DBD" w:rsidRPr="00F00094">
        <w:rPr>
          <w:rFonts w:ascii="Arial" w:hAnsi="Arial" w:cs="Arial"/>
          <w:b/>
          <w:bCs/>
          <w:sz w:val="22"/>
          <w:szCs w:val="22"/>
          <w:u w:val="single"/>
        </w:rPr>
        <w:t>: Progress Report</w:t>
      </w:r>
      <w:r w:rsidR="00795AC1" w:rsidRPr="003E1FBF">
        <w:rPr>
          <w:rFonts w:ascii="Arial" w:hAnsi="Arial" w:cs="Arial"/>
          <w:bCs/>
          <w:sz w:val="22"/>
          <w:szCs w:val="22"/>
        </w:rPr>
        <w:t xml:space="preserve"> </w:t>
      </w:r>
      <w:r w:rsidR="00DB3982" w:rsidRPr="003E1FBF">
        <w:rPr>
          <w:rFonts w:ascii="Arial" w:hAnsi="Arial" w:cs="Arial"/>
          <w:sz w:val="22"/>
          <w:szCs w:val="22"/>
        </w:rPr>
        <w:t xml:space="preserve"> </w:t>
      </w:r>
    </w:p>
    <w:p w14:paraId="641D638C" w14:textId="77777777" w:rsidR="0029048F" w:rsidRPr="003E1FBF" w:rsidRDefault="0029048F" w:rsidP="0029048F">
      <w:pPr>
        <w:ind w:firstLine="720"/>
        <w:rPr>
          <w:rFonts w:ascii="Arial" w:hAnsi="Arial" w:cs="Arial"/>
          <w:color w:val="000000" w:themeColor="text1"/>
          <w:sz w:val="22"/>
          <w:szCs w:val="22"/>
          <w:u w:val="single"/>
        </w:rPr>
      </w:pPr>
    </w:p>
    <w:p w14:paraId="5680EAF1" w14:textId="77777777" w:rsidR="0029048F" w:rsidRPr="003E1FBF" w:rsidRDefault="0029048F" w:rsidP="005F52B0">
      <w:pPr>
        <w:tabs>
          <w:tab w:val="left" w:pos="720"/>
          <w:tab w:val="left" w:pos="2160"/>
          <w:tab w:val="left" w:pos="2880"/>
        </w:tabs>
        <w:ind w:left="709" w:firstLine="11"/>
        <w:jc w:val="both"/>
        <w:rPr>
          <w:rFonts w:ascii="Arial" w:hAnsi="Arial" w:cs="Arial"/>
          <w:color w:val="000000" w:themeColor="text1"/>
          <w:sz w:val="22"/>
          <w:szCs w:val="22"/>
        </w:rPr>
      </w:pPr>
      <w:r w:rsidRPr="003E1FBF">
        <w:rPr>
          <w:rFonts w:ascii="Arial" w:hAnsi="Arial" w:cs="Arial"/>
          <w:color w:val="000000" w:themeColor="text1"/>
          <w:sz w:val="22"/>
          <w:szCs w:val="22"/>
        </w:rPr>
        <w:t>A written report provide</w:t>
      </w:r>
      <w:r w:rsidR="0006747C">
        <w:rPr>
          <w:rFonts w:ascii="Arial" w:hAnsi="Arial" w:cs="Arial"/>
          <w:color w:val="000000" w:themeColor="text1"/>
          <w:sz w:val="22"/>
          <w:szCs w:val="22"/>
        </w:rPr>
        <w:t>d</w:t>
      </w:r>
      <w:r w:rsidRPr="003E1FBF">
        <w:rPr>
          <w:rFonts w:ascii="Arial" w:hAnsi="Arial" w:cs="Arial"/>
          <w:color w:val="000000" w:themeColor="text1"/>
          <w:sz w:val="22"/>
          <w:szCs w:val="22"/>
        </w:rPr>
        <w:t xml:space="preserve"> an update on progress in the development of a sixth School (the Phoenix Project) since </w:t>
      </w:r>
      <w:r w:rsidR="0006747C">
        <w:rPr>
          <w:rFonts w:ascii="Arial" w:hAnsi="Arial" w:cs="Arial"/>
          <w:color w:val="000000" w:themeColor="text1"/>
          <w:sz w:val="22"/>
          <w:szCs w:val="22"/>
        </w:rPr>
        <w:t xml:space="preserve">the Board’s </w:t>
      </w:r>
      <w:r w:rsidRPr="003E1FBF">
        <w:rPr>
          <w:rFonts w:ascii="Arial" w:hAnsi="Arial" w:cs="Arial"/>
          <w:color w:val="000000" w:themeColor="text1"/>
          <w:sz w:val="22"/>
          <w:szCs w:val="22"/>
        </w:rPr>
        <w:t xml:space="preserve">last meeting. </w:t>
      </w:r>
    </w:p>
    <w:p w14:paraId="2AC20DC6" w14:textId="77777777" w:rsidR="0029048F" w:rsidRPr="003E1FBF" w:rsidRDefault="0029048F" w:rsidP="0029048F">
      <w:pPr>
        <w:tabs>
          <w:tab w:val="left" w:pos="720"/>
          <w:tab w:val="left" w:pos="1440"/>
          <w:tab w:val="left" w:pos="2160"/>
          <w:tab w:val="left" w:pos="2880"/>
        </w:tabs>
        <w:ind w:left="1440" w:hanging="720"/>
        <w:jc w:val="both"/>
        <w:rPr>
          <w:rFonts w:ascii="Arial" w:hAnsi="Arial" w:cs="Arial"/>
          <w:color w:val="000000" w:themeColor="text1"/>
          <w:sz w:val="22"/>
          <w:szCs w:val="22"/>
        </w:rPr>
      </w:pPr>
    </w:p>
    <w:p w14:paraId="71971FD2" w14:textId="77777777" w:rsidR="0029048F" w:rsidRPr="003E1FBF" w:rsidRDefault="0006747C" w:rsidP="0029048F">
      <w:pPr>
        <w:tabs>
          <w:tab w:val="left" w:pos="720"/>
          <w:tab w:val="left" w:pos="1440"/>
          <w:tab w:val="left" w:pos="2160"/>
          <w:tab w:val="left" w:pos="2880"/>
        </w:tabs>
        <w:ind w:left="1440" w:hanging="720"/>
        <w:jc w:val="both"/>
        <w:rPr>
          <w:rFonts w:ascii="Arial" w:hAnsi="Arial" w:cs="Arial"/>
          <w:sz w:val="22"/>
          <w:szCs w:val="22"/>
        </w:rPr>
      </w:pPr>
      <w:r>
        <w:rPr>
          <w:rFonts w:ascii="Arial" w:hAnsi="Arial" w:cs="Arial"/>
          <w:color w:val="000000" w:themeColor="text1"/>
          <w:sz w:val="22"/>
          <w:szCs w:val="22"/>
        </w:rPr>
        <w:t>Activity had</w:t>
      </w:r>
      <w:r w:rsidR="0029048F" w:rsidRPr="003E1FBF">
        <w:rPr>
          <w:rFonts w:ascii="Arial" w:hAnsi="Arial" w:cs="Arial"/>
          <w:color w:val="000000" w:themeColor="text1"/>
          <w:sz w:val="22"/>
          <w:szCs w:val="22"/>
        </w:rPr>
        <w:t xml:space="preserve"> included:</w:t>
      </w:r>
    </w:p>
    <w:p w14:paraId="4DACB2A6" w14:textId="77777777" w:rsidR="0029048F" w:rsidRPr="003E1FBF" w:rsidRDefault="0029048F" w:rsidP="0029048F">
      <w:pPr>
        <w:tabs>
          <w:tab w:val="left" w:pos="720"/>
          <w:tab w:val="left" w:pos="1440"/>
          <w:tab w:val="left" w:pos="2160"/>
          <w:tab w:val="left" w:pos="2880"/>
        </w:tabs>
        <w:ind w:left="1440" w:hanging="720"/>
        <w:jc w:val="both"/>
        <w:rPr>
          <w:rFonts w:ascii="Arial" w:hAnsi="Arial" w:cs="Arial"/>
          <w:sz w:val="22"/>
          <w:szCs w:val="22"/>
        </w:rPr>
      </w:pPr>
    </w:p>
    <w:p w14:paraId="754E71C7" w14:textId="77777777" w:rsidR="0029048F" w:rsidRPr="003E1FBF" w:rsidRDefault="0029048F" w:rsidP="0060039B">
      <w:pPr>
        <w:tabs>
          <w:tab w:val="left" w:pos="720"/>
          <w:tab w:val="left" w:pos="1418"/>
          <w:tab w:val="left" w:pos="2880"/>
        </w:tabs>
        <w:ind w:left="1418" w:firstLine="22"/>
        <w:jc w:val="both"/>
        <w:rPr>
          <w:rFonts w:ascii="Arial" w:hAnsi="Arial" w:cs="Arial"/>
          <w:sz w:val="22"/>
          <w:szCs w:val="22"/>
        </w:rPr>
      </w:pPr>
      <w:r w:rsidRPr="003E1FBF">
        <w:rPr>
          <w:rFonts w:ascii="Arial" w:hAnsi="Arial" w:cs="Arial"/>
          <w:sz w:val="22"/>
          <w:szCs w:val="22"/>
        </w:rPr>
        <w:t xml:space="preserve">work on the development of the business case: </w:t>
      </w:r>
      <w:r w:rsidR="0006747C">
        <w:rPr>
          <w:rFonts w:ascii="Arial" w:hAnsi="Arial" w:cs="Arial"/>
          <w:sz w:val="22"/>
          <w:szCs w:val="22"/>
        </w:rPr>
        <w:t xml:space="preserve">the </w:t>
      </w:r>
      <w:r w:rsidRPr="003E1FBF">
        <w:rPr>
          <w:rFonts w:ascii="Arial" w:hAnsi="Arial" w:cs="Arial"/>
          <w:sz w:val="22"/>
          <w:szCs w:val="22"/>
        </w:rPr>
        <w:t>str</w:t>
      </w:r>
      <w:r w:rsidR="005F52B0" w:rsidRPr="003E1FBF">
        <w:rPr>
          <w:rFonts w:ascii="Arial" w:hAnsi="Arial" w:cs="Arial"/>
          <w:sz w:val="22"/>
          <w:szCs w:val="22"/>
        </w:rPr>
        <w:t xml:space="preserve">ategic rationale, benefits, </w:t>
      </w:r>
      <w:r w:rsidR="0006747C">
        <w:rPr>
          <w:rFonts w:ascii="Arial" w:hAnsi="Arial" w:cs="Arial"/>
          <w:sz w:val="22"/>
          <w:szCs w:val="22"/>
        </w:rPr>
        <w:t xml:space="preserve">the project’s </w:t>
      </w:r>
      <w:r w:rsidR="005F52B0" w:rsidRPr="003E1FBF">
        <w:rPr>
          <w:rFonts w:ascii="Arial" w:hAnsi="Arial" w:cs="Arial"/>
          <w:sz w:val="22"/>
          <w:szCs w:val="22"/>
        </w:rPr>
        <w:t xml:space="preserve">fit </w:t>
      </w:r>
      <w:r w:rsidRPr="003E1FBF">
        <w:rPr>
          <w:rFonts w:ascii="Arial" w:hAnsi="Arial" w:cs="Arial"/>
          <w:sz w:val="22"/>
          <w:szCs w:val="22"/>
        </w:rPr>
        <w:t>with existing strategy, the development of a draft academic offering, initial financial projections, draft heads of terms and consideration of implications for the broader estate, current capital plans, engagement with HEFCW and an initial risk register;</w:t>
      </w:r>
    </w:p>
    <w:p w14:paraId="5D6FD993" w14:textId="77777777" w:rsidR="0029048F" w:rsidRPr="003E1FBF" w:rsidRDefault="0029048F" w:rsidP="0029048F">
      <w:pPr>
        <w:tabs>
          <w:tab w:val="left" w:pos="720"/>
          <w:tab w:val="left" w:pos="1440"/>
          <w:tab w:val="left" w:pos="2160"/>
          <w:tab w:val="left" w:pos="2880"/>
        </w:tabs>
        <w:ind w:left="1440" w:hanging="720"/>
        <w:jc w:val="both"/>
        <w:rPr>
          <w:rFonts w:ascii="Arial" w:hAnsi="Arial" w:cs="Arial"/>
          <w:sz w:val="22"/>
          <w:szCs w:val="22"/>
        </w:rPr>
      </w:pPr>
    </w:p>
    <w:p w14:paraId="26FAC707" w14:textId="77777777" w:rsidR="0006747C" w:rsidRDefault="0029048F" w:rsidP="0060039B">
      <w:pPr>
        <w:tabs>
          <w:tab w:val="left" w:pos="720"/>
          <w:tab w:val="left" w:pos="1440"/>
          <w:tab w:val="left" w:pos="2880"/>
        </w:tabs>
        <w:ind w:left="1418" w:firstLine="22"/>
        <w:jc w:val="both"/>
        <w:rPr>
          <w:rFonts w:ascii="Arial" w:hAnsi="Arial" w:cs="Arial"/>
          <w:sz w:val="22"/>
          <w:szCs w:val="22"/>
        </w:rPr>
      </w:pPr>
      <w:r w:rsidRPr="003E1FBF">
        <w:rPr>
          <w:rFonts w:ascii="Arial" w:hAnsi="Arial" w:cs="Arial"/>
          <w:sz w:val="22"/>
          <w:szCs w:val="22"/>
        </w:rPr>
        <w:t xml:space="preserve">meetings with Phoenix’s property advisors </w:t>
      </w:r>
      <w:r w:rsidR="0006747C">
        <w:rPr>
          <w:rFonts w:ascii="Arial" w:hAnsi="Arial" w:cs="Arial"/>
          <w:sz w:val="22"/>
          <w:szCs w:val="22"/>
        </w:rPr>
        <w:t xml:space="preserve">on </w:t>
      </w:r>
      <w:r w:rsidRPr="003E1FBF">
        <w:rPr>
          <w:rFonts w:ascii="Arial" w:hAnsi="Arial" w:cs="Arial"/>
          <w:sz w:val="22"/>
          <w:szCs w:val="22"/>
        </w:rPr>
        <w:t xml:space="preserve">build cost, deal structure and duration of the agreement with Phoenix; </w:t>
      </w:r>
    </w:p>
    <w:p w14:paraId="7DB21D39" w14:textId="77777777" w:rsidR="0006747C" w:rsidRDefault="0006747C" w:rsidP="004B2CE4">
      <w:pPr>
        <w:tabs>
          <w:tab w:val="left" w:pos="720"/>
          <w:tab w:val="left" w:pos="1440"/>
          <w:tab w:val="left" w:pos="2880"/>
        </w:tabs>
        <w:ind w:left="1560"/>
        <w:jc w:val="both"/>
        <w:rPr>
          <w:rFonts w:ascii="Arial" w:hAnsi="Arial" w:cs="Arial"/>
          <w:sz w:val="22"/>
          <w:szCs w:val="22"/>
        </w:rPr>
      </w:pPr>
    </w:p>
    <w:p w14:paraId="35181110" w14:textId="77777777" w:rsidR="00C03187" w:rsidRDefault="00C03187" w:rsidP="00C03187">
      <w:pPr>
        <w:tabs>
          <w:tab w:val="left" w:pos="720"/>
          <w:tab w:val="left" w:pos="1440"/>
          <w:tab w:val="left" w:pos="2160"/>
          <w:tab w:val="left" w:pos="2880"/>
        </w:tabs>
        <w:ind w:left="1440" w:hanging="720"/>
        <w:jc w:val="both"/>
        <w:rPr>
          <w:rFonts w:ascii="Arial" w:hAnsi="Arial" w:cs="Arial"/>
          <w:sz w:val="22"/>
          <w:szCs w:val="22"/>
        </w:rPr>
      </w:pPr>
      <w:r>
        <w:rPr>
          <w:rFonts w:ascii="Arial" w:hAnsi="Arial" w:cs="Arial"/>
          <w:sz w:val="22"/>
          <w:szCs w:val="22"/>
        </w:rPr>
        <w:tab/>
      </w:r>
      <w:r w:rsidR="0006747C">
        <w:rPr>
          <w:rFonts w:ascii="Arial" w:hAnsi="Arial" w:cs="Arial"/>
          <w:sz w:val="22"/>
          <w:szCs w:val="22"/>
        </w:rPr>
        <w:t xml:space="preserve">three meetings of the </w:t>
      </w:r>
      <w:r w:rsidR="0029048F" w:rsidRPr="003E1FBF">
        <w:rPr>
          <w:rFonts w:ascii="Arial" w:hAnsi="Arial" w:cs="Arial"/>
          <w:sz w:val="22"/>
          <w:szCs w:val="22"/>
        </w:rPr>
        <w:t>Phoenix Project Committee (PPC)</w:t>
      </w:r>
      <w:r w:rsidR="006F1BED">
        <w:rPr>
          <w:rFonts w:ascii="Arial" w:hAnsi="Arial" w:cs="Arial"/>
          <w:sz w:val="22"/>
          <w:szCs w:val="22"/>
        </w:rPr>
        <w:t xml:space="preserve">, </w:t>
      </w:r>
      <w:r>
        <w:rPr>
          <w:rFonts w:ascii="Arial" w:hAnsi="Arial" w:cs="Arial"/>
          <w:sz w:val="22"/>
          <w:szCs w:val="22"/>
        </w:rPr>
        <w:t xml:space="preserve">the most recent </w:t>
      </w:r>
      <w:r w:rsidR="006F1BED">
        <w:rPr>
          <w:rFonts w:ascii="Arial" w:hAnsi="Arial" w:cs="Arial"/>
          <w:sz w:val="22"/>
          <w:szCs w:val="22"/>
        </w:rPr>
        <w:t xml:space="preserve">of which had been held </w:t>
      </w:r>
      <w:r>
        <w:rPr>
          <w:rFonts w:ascii="Arial" w:hAnsi="Arial" w:cs="Arial"/>
          <w:sz w:val="22"/>
          <w:szCs w:val="22"/>
        </w:rPr>
        <w:t>earlier on 29 November 2016</w:t>
      </w:r>
      <w:r w:rsidR="001B40FB">
        <w:rPr>
          <w:rFonts w:ascii="Arial" w:hAnsi="Arial" w:cs="Arial"/>
          <w:sz w:val="22"/>
          <w:szCs w:val="22"/>
        </w:rPr>
        <w:t xml:space="preserve"> t</w:t>
      </w:r>
      <w:r w:rsidR="0029048F" w:rsidRPr="003E1FBF">
        <w:rPr>
          <w:rFonts w:ascii="Arial" w:hAnsi="Arial" w:cs="Arial"/>
          <w:sz w:val="22"/>
          <w:szCs w:val="22"/>
        </w:rPr>
        <w:t>o review progress and consider</w:t>
      </w:r>
      <w:r w:rsidR="001F431D">
        <w:rPr>
          <w:rFonts w:ascii="Arial" w:hAnsi="Arial" w:cs="Arial"/>
          <w:sz w:val="22"/>
          <w:szCs w:val="22"/>
        </w:rPr>
        <w:t xml:space="preserve"> the draft business plan - the PPC had </w:t>
      </w:r>
      <w:r w:rsidR="0029048F" w:rsidRPr="003E1FBF">
        <w:rPr>
          <w:rFonts w:ascii="Arial" w:hAnsi="Arial" w:cs="Arial"/>
          <w:sz w:val="22"/>
          <w:szCs w:val="22"/>
        </w:rPr>
        <w:t xml:space="preserve">requested that further work </w:t>
      </w:r>
      <w:r w:rsidR="001B40FB">
        <w:rPr>
          <w:rFonts w:ascii="Arial" w:hAnsi="Arial" w:cs="Arial"/>
          <w:sz w:val="22"/>
          <w:szCs w:val="22"/>
        </w:rPr>
        <w:t xml:space="preserve">be </w:t>
      </w:r>
      <w:r w:rsidR="0029048F" w:rsidRPr="003E1FBF">
        <w:rPr>
          <w:rFonts w:ascii="Arial" w:hAnsi="Arial" w:cs="Arial"/>
          <w:sz w:val="22"/>
          <w:szCs w:val="22"/>
        </w:rPr>
        <w:t xml:space="preserve"> undertaken to test the draft academic plan and </w:t>
      </w:r>
      <w:r w:rsidR="001B40FB">
        <w:rPr>
          <w:rFonts w:ascii="Arial" w:hAnsi="Arial" w:cs="Arial"/>
          <w:sz w:val="22"/>
          <w:szCs w:val="22"/>
        </w:rPr>
        <w:t>draw up a ra</w:t>
      </w:r>
      <w:r w:rsidR="0029048F" w:rsidRPr="003E1FBF">
        <w:rPr>
          <w:rFonts w:ascii="Arial" w:hAnsi="Arial" w:cs="Arial"/>
          <w:sz w:val="22"/>
          <w:szCs w:val="22"/>
        </w:rPr>
        <w:t xml:space="preserve">nge of financial scenarios, </w:t>
      </w:r>
      <w:r w:rsidR="001F431D">
        <w:rPr>
          <w:rFonts w:ascii="Arial" w:hAnsi="Arial" w:cs="Arial"/>
          <w:sz w:val="22"/>
          <w:szCs w:val="22"/>
        </w:rPr>
        <w:t xml:space="preserve">had </w:t>
      </w:r>
      <w:r w:rsidR="0029048F" w:rsidRPr="003E1FBF">
        <w:rPr>
          <w:rFonts w:ascii="Arial" w:hAnsi="Arial" w:cs="Arial"/>
          <w:sz w:val="22"/>
          <w:szCs w:val="22"/>
        </w:rPr>
        <w:t xml:space="preserve">considered the implications of discussions with JLL and </w:t>
      </w:r>
      <w:r w:rsidR="001B40FB">
        <w:rPr>
          <w:rFonts w:ascii="Arial" w:hAnsi="Arial" w:cs="Arial"/>
          <w:sz w:val="22"/>
          <w:szCs w:val="22"/>
        </w:rPr>
        <w:t xml:space="preserve">had </w:t>
      </w:r>
      <w:r w:rsidR="0029048F" w:rsidRPr="003E1FBF">
        <w:rPr>
          <w:rFonts w:ascii="Arial" w:hAnsi="Arial" w:cs="Arial"/>
          <w:sz w:val="22"/>
          <w:szCs w:val="22"/>
        </w:rPr>
        <w:t>endorsed a series of negotiating “red lines” as identified and recommended by VCB</w:t>
      </w:r>
      <w:r>
        <w:rPr>
          <w:rFonts w:ascii="Arial" w:hAnsi="Arial" w:cs="Arial"/>
          <w:sz w:val="22"/>
          <w:szCs w:val="22"/>
        </w:rPr>
        <w:t>;</w:t>
      </w:r>
    </w:p>
    <w:p w14:paraId="7753684D" w14:textId="77777777" w:rsidR="00C03187" w:rsidRDefault="00C03187" w:rsidP="00C03187">
      <w:pPr>
        <w:tabs>
          <w:tab w:val="left" w:pos="720"/>
          <w:tab w:val="left" w:pos="1440"/>
          <w:tab w:val="left" w:pos="2160"/>
          <w:tab w:val="left" w:pos="2880"/>
        </w:tabs>
        <w:ind w:left="1440" w:hanging="720"/>
        <w:jc w:val="both"/>
        <w:rPr>
          <w:rFonts w:ascii="Arial" w:hAnsi="Arial" w:cs="Arial"/>
          <w:sz w:val="22"/>
          <w:szCs w:val="22"/>
        </w:rPr>
      </w:pPr>
    </w:p>
    <w:p w14:paraId="55D55BD7" w14:textId="77777777" w:rsidR="00C03187" w:rsidRPr="003E1FBF" w:rsidRDefault="00C03187" w:rsidP="00C03187">
      <w:pPr>
        <w:tabs>
          <w:tab w:val="left" w:pos="709"/>
          <w:tab w:val="left" w:pos="1440"/>
          <w:tab w:val="left" w:pos="2160"/>
          <w:tab w:val="left" w:pos="2880"/>
        </w:tabs>
        <w:ind w:left="1440" w:hanging="720"/>
        <w:jc w:val="both"/>
        <w:rPr>
          <w:rFonts w:ascii="Arial" w:hAnsi="Arial" w:cs="Arial"/>
          <w:sz w:val="22"/>
          <w:szCs w:val="22"/>
        </w:rPr>
      </w:pPr>
      <w:r>
        <w:rPr>
          <w:rFonts w:ascii="Arial" w:hAnsi="Arial" w:cs="Arial"/>
          <w:sz w:val="22"/>
          <w:szCs w:val="22"/>
        </w:rPr>
        <w:tab/>
        <w:t xml:space="preserve">further consideration was to be given to </w:t>
      </w:r>
      <w:r w:rsidRPr="003E1FBF">
        <w:rPr>
          <w:rFonts w:ascii="Arial" w:hAnsi="Arial" w:cs="Arial"/>
          <w:sz w:val="22"/>
          <w:szCs w:val="22"/>
        </w:rPr>
        <w:t xml:space="preserve">a range of options </w:t>
      </w:r>
      <w:r>
        <w:rPr>
          <w:rFonts w:ascii="Arial" w:hAnsi="Arial" w:cs="Arial"/>
          <w:sz w:val="22"/>
          <w:szCs w:val="22"/>
        </w:rPr>
        <w:t xml:space="preserve">including </w:t>
      </w:r>
      <w:r w:rsidRPr="003E1FBF">
        <w:rPr>
          <w:rFonts w:ascii="Arial" w:hAnsi="Arial" w:cs="Arial"/>
          <w:sz w:val="22"/>
          <w:szCs w:val="22"/>
        </w:rPr>
        <w:t>implications for development of the University estate</w:t>
      </w:r>
      <w:r>
        <w:rPr>
          <w:rFonts w:ascii="Arial" w:hAnsi="Arial" w:cs="Arial"/>
          <w:sz w:val="22"/>
          <w:szCs w:val="22"/>
        </w:rPr>
        <w:t xml:space="preserve"> and </w:t>
      </w:r>
      <w:r w:rsidRPr="003E1FBF">
        <w:rPr>
          <w:rFonts w:ascii="Arial" w:hAnsi="Arial" w:cs="Arial"/>
          <w:sz w:val="22"/>
          <w:szCs w:val="22"/>
        </w:rPr>
        <w:t xml:space="preserve"> </w:t>
      </w:r>
      <w:r>
        <w:rPr>
          <w:rFonts w:ascii="Arial" w:hAnsi="Arial" w:cs="Arial"/>
          <w:sz w:val="22"/>
          <w:szCs w:val="22"/>
        </w:rPr>
        <w:t xml:space="preserve">the potential for the </w:t>
      </w:r>
      <w:r w:rsidRPr="003E1FBF">
        <w:rPr>
          <w:rFonts w:ascii="Arial" w:hAnsi="Arial" w:cs="Arial"/>
          <w:sz w:val="22"/>
          <w:szCs w:val="22"/>
        </w:rPr>
        <w:t xml:space="preserve">relocation of the Cardiff School of Education as part of the overall project and </w:t>
      </w:r>
      <w:r w:rsidR="001B40FB">
        <w:rPr>
          <w:rFonts w:ascii="Arial" w:hAnsi="Arial" w:cs="Arial"/>
          <w:sz w:val="22"/>
          <w:szCs w:val="22"/>
        </w:rPr>
        <w:t xml:space="preserve">to </w:t>
      </w:r>
      <w:r w:rsidRPr="003E1FBF">
        <w:rPr>
          <w:rFonts w:ascii="Arial" w:hAnsi="Arial" w:cs="Arial"/>
          <w:sz w:val="22"/>
          <w:szCs w:val="22"/>
        </w:rPr>
        <w:t>alternative funding options</w:t>
      </w:r>
      <w:r>
        <w:rPr>
          <w:rFonts w:ascii="Arial" w:hAnsi="Arial" w:cs="Arial"/>
          <w:sz w:val="22"/>
          <w:szCs w:val="22"/>
        </w:rPr>
        <w:t>;</w:t>
      </w:r>
      <w:r w:rsidRPr="003E1FBF">
        <w:rPr>
          <w:rFonts w:ascii="Arial" w:hAnsi="Arial" w:cs="Arial"/>
          <w:sz w:val="22"/>
          <w:szCs w:val="22"/>
        </w:rPr>
        <w:t xml:space="preserve"> </w:t>
      </w:r>
    </w:p>
    <w:p w14:paraId="75312955" w14:textId="77777777" w:rsidR="0029048F" w:rsidRPr="003E1FBF" w:rsidRDefault="00C03187" w:rsidP="00C03187">
      <w:pPr>
        <w:tabs>
          <w:tab w:val="left" w:pos="720"/>
          <w:tab w:val="left" w:pos="2160"/>
          <w:tab w:val="left" w:pos="2880"/>
        </w:tabs>
        <w:ind w:left="709"/>
        <w:jc w:val="both"/>
        <w:rPr>
          <w:rFonts w:ascii="Arial" w:hAnsi="Arial" w:cs="Arial"/>
          <w:sz w:val="22"/>
          <w:szCs w:val="22"/>
        </w:rPr>
      </w:pPr>
      <w:r w:rsidRPr="003E1FBF">
        <w:rPr>
          <w:rFonts w:ascii="Arial" w:hAnsi="Arial" w:cs="Arial"/>
          <w:sz w:val="22"/>
          <w:szCs w:val="22"/>
        </w:rPr>
        <w:tab/>
      </w:r>
    </w:p>
    <w:p w14:paraId="7A0BA719" w14:textId="77777777" w:rsidR="0029048F" w:rsidRPr="003E1FBF" w:rsidRDefault="0029048F" w:rsidP="0029048F">
      <w:pPr>
        <w:tabs>
          <w:tab w:val="left" w:pos="720"/>
          <w:tab w:val="left" w:pos="1440"/>
          <w:tab w:val="left" w:pos="2160"/>
          <w:tab w:val="left" w:pos="2880"/>
        </w:tabs>
        <w:ind w:left="2160" w:hanging="720"/>
        <w:jc w:val="both"/>
        <w:rPr>
          <w:rFonts w:ascii="Arial" w:hAnsi="Arial" w:cs="Arial"/>
          <w:sz w:val="22"/>
          <w:szCs w:val="22"/>
        </w:rPr>
      </w:pPr>
      <w:r w:rsidRPr="003E1FBF">
        <w:rPr>
          <w:rFonts w:ascii="Arial" w:hAnsi="Arial" w:cs="Arial"/>
          <w:sz w:val="22"/>
          <w:szCs w:val="22"/>
        </w:rPr>
        <w:t>a series of meetings in support of the project</w:t>
      </w:r>
      <w:r w:rsidR="0006747C">
        <w:rPr>
          <w:rFonts w:ascii="Arial" w:hAnsi="Arial" w:cs="Arial"/>
          <w:sz w:val="22"/>
          <w:szCs w:val="22"/>
        </w:rPr>
        <w:t xml:space="preserve"> </w:t>
      </w:r>
      <w:r w:rsidR="001F431D">
        <w:rPr>
          <w:rFonts w:ascii="Arial" w:hAnsi="Arial" w:cs="Arial"/>
          <w:sz w:val="22"/>
          <w:szCs w:val="22"/>
        </w:rPr>
        <w:t xml:space="preserve">had </w:t>
      </w:r>
      <w:r w:rsidR="0006747C">
        <w:rPr>
          <w:rFonts w:ascii="Arial" w:hAnsi="Arial" w:cs="Arial"/>
          <w:sz w:val="22"/>
          <w:szCs w:val="22"/>
        </w:rPr>
        <w:t>includ</w:t>
      </w:r>
      <w:r w:rsidR="001F431D">
        <w:rPr>
          <w:rFonts w:ascii="Arial" w:hAnsi="Arial" w:cs="Arial"/>
          <w:sz w:val="22"/>
          <w:szCs w:val="22"/>
        </w:rPr>
        <w:t>ed</w:t>
      </w:r>
      <w:r w:rsidR="0006747C">
        <w:rPr>
          <w:rFonts w:ascii="Arial" w:hAnsi="Arial" w:cs="Arial"/>
          <w:sz w:val="22"/>
          <w:szCs w:val="22"/>
        </w:rPr>
        <w:t>:</w:t>
      </w:r>
      <w:r w:rsidRPr="003E1FBF">
        <w:rPr>
          <w:rFonts w:ascii="Arial" w:hAnsi="Arial" w:cs="Arial"/>
          <w:sz w:val="22"/>
          <w:szCs w:val="22"/>
        </w:rPr>
        <w:t xml:space="preserve"> </w:t>
      </w:r>
    </w:p>
    <w:p w14:paraId="2C1668A3" w14:textId="77777777" w:rsidR="0029048F" w:rsidRPr="003E1FBF" w:rsidRDefault="0029048F" w:rsidP="0029048F">
      <w:pPr>
        <w:tabs>
          <w:tab w:val="left" w:pos="720"/>
          <w:tab w:val="left" w:pos="1440"/>
          <w:tab w:val="left" w:pos="2160"/>
          <w:tab w:val="left" w:pos="2880"/>
        </w:tabs>
        <w:ind w:left="2160" w:hanging="720"/>
        <w:jc w:val="both"/>
        <w:rPr>
          <w:rFonts w:ascii="Arial" w:hAnsi="Arial" w:cs="Arial"/>
          <w:sz w:val="22"/>
          <w:szCs w:val="22"/>
        </w:rPr>
      </w:pPr>
    </w:p>
    <w:p w14:paraId="72B9071C" w14:textId="77777777" w:rsidR="00031D97" w:rsidRPr="00031D97" w:rsidRDefault="0029048F" w:rsidP="00031D97">
      <w:pPr>
        <w:tabs>
          <w:tab w:val="left" w:pos="720"/>
          <w:tab w:val="left" w:pos="1440"/>
          <w:tab w:val="left" w:pos="2160"/>
          <w:tab w:val="left" w:pos="2880"/>
        </w:tabs>
        <w:ind w:left="1440"/>
        <w:jc w:val="both"/>
        <w:rPr>
          <w:rFonts w:ascii="Arial" w:hAnsi="Arial" w:cs="Arial"/>
          <w:sz w:val="22"/>
          <w:szCs w:val="22"/>
        </w:rPr>
      </w:pPr>
      <w:r w:rsidRPr="003E1FBF">
        <w:rPr>
          <w:rFonts w:ascii="Arial" w:hAnsi="Arial" w:cs="Arial"/>
          <w:sz w:val="22"/>
          <w:szCs w:val="22"/>
        </w:rPr>
        <w:t xml:space="preserve">a visit to Phoenix in China by the Chair, Vice-Chancellor and Pro Vice-Chancellor (International) which </w:t>
      </w:r>
      <w:r w:rsidR="001F431D">
        <w:rPr>
          <w:rFonts w:ascii="Arial" w:hAnsi="Arial" w:cs="Arial"/>
          <w:sz w:val="22"/>
          <w:szCs w:val="22"/>
        </w:rPr>
        <w:t xml:space="preserve">had </w:t>
      </w:r>
      <w:r w:rsidRPr="003E1FBF">
        <w:rPr>
          <w:rFonts w:ascii="Arial" w:hAnsi="Arial" w:cs="Arial"/>
          <w:sz w:val="22"/>
          <w:szCs w:val="22"/>
        </w:rPr>
        <w:t xml:space="preserve">included attendance at </w:t>
      </w:r>
      <w:r w:rsidR="001F431D">
        <w:rPr>
          <w:rFonts w:ascii="Arial" w:hAnsi="Arial" w:cs="Arial"/>
          <w:sz w:val="22"/>
          <w:szCs w:val="22"/>
        </w:rPr>
        <w:t xml:space="preserve">a </w:t>
      </w:r>
      <w:r w:rsidRPr="003E1FBF">
        <w:rPr>
          <w:rFonts w:ascii="Arial" w:hAnsi="Arial" w:cs="Arial"/>
          <w:sz w:val="22"/>
          <w:szCs w:val="22"/>
        </w:rPr>
        <w:t xml:space="preserve">Digital Media </w:t>
      </w:r>
      <w:r w:rsidRPr="00031D97">
        <w:rPr>
          <w:rFonts w:ascii="Arial" w:hAnsi="Arial" w:cs="Arial"/>
          <w:sz w:val="22"/>
          <w:szCs w:val="22"/>
        </w:rPr>
        <w:t>Industry and Education Conference at Phoenix Inter</w:t>
      </w:r>
      <w:r w:rsidR="001F431D" w:rsidRPr="00031D97">
        <w:rPr>
          <w:rFonts w:ascii="Arial" w:hAnsi="Arial" w:cs="Arial"/>
          <w:sz w:val="22"/>
          <w:szCs w:val="22"/>
        </w:rPr>
        <w:t xml:space="preserve">national Media Centre, Beijing and a visit to </w:t>
      </w:r>
      <w:r w:rsidR="00031D97" w:rsidRPr="00031D97">
        <w:rPr>
          <w:rFonts w:ascii="Arial" w:hAnsi="Arial" w:cs="Arial"/>
          <w:sz w:val="22"/>
          <w:szCs w:val="22"/>
        </w:rPr>
        <w:t xml:space="preserve">Chengdu to visit Xihua University for discussions on collaboration with Cardiff Met generally and </w:t>
      </w:r>
      <w:r w:rsidR="00031D97">
        <w:rPr>
          <w:rFonts w:ascii="Arial" w:hAnsi="Arial" w:cs="Arial"/>
          <w:sz w:val="22"/>
          <w:szCs w:val="22"/>
        </w:rPr>
        <w:t xml:space="preserve">to </w:t>
      </w:r>
      <w:r w:rsidR="00031D97" w:rsidRPr="00031D97">
        <w:rPr>
          <w:rFonts w:ascii="Arial" w:hAnsi="Arial" w:cs="Arial"/>
          <w:sz w:val="22"/>
          <w:szCs w:val="22"/>
        </w:rPr>
        <w:t>tour the Phoenix School of Media</w:t>
      </w:r>
      <w:r w:rsidR="00031D97">
        <w:rPr>
          <w:rFonts w:ascii="Arial" w:hAnsi="Arial" w:cs="Arial"/>
          <w:sz w:val="22"/>
          <w:szCs w:val="22"/>
        </w:rPr>
        <w:t xml:space="preserve">.  </w:t>
      </w:r>
    </w:p>
    <w:p w14:paraId="3F52AB77" w14:textId="77777777" w:rsidR="00031D97" w:rsidRPr="00031D97" w:rsidRDefault="00031D97" w:rsidP="00031D97">
      <w:pPr>
        <w:tabs>
          <w:tab w:val="left" w:pos="720"/>
          <w:tab w:val="left" w:pos="1440"/>
          <w:tab w:val="left" w:pos="2160"/>
          <w:tab w:val="left" w:pos="2880"/>
        </w:tabs>
        <w:ind w:left="709" w:hanging="720"/>
        <w:jc w:val="both"/>
        <w:rPr>
          <w:rFonts w:ascii="Arial" w:hAnsi="Arial" w:cs="Arial"/>
          <w:sz w:val="22"/>
          <w:szCs w:val="22"/>
        </w:rPr>
      </w:pPr>
    </w:p>
    <w:p w14:paraId="6188DC74" w14:textId="77777777" w:rsidR="0029048F" w:rsidRPr="003E1FBF" w:rsidRDefault="0029048F" w:rsidP="0060039B">
      <w:pPr>
        <w:tabs>
          <w:tab w:val="left" w:pos="720"/>
          <w:tab w:val="left" w:pos="1440"/>
          <w:tab w:val="left" w:pos="2160"/>
          <w:tab w:val="left" w:pos="2410"/>
        </w:tabs>
        <w:ind w:left="1440"/>
        <w:jc w:val="both"/>
        <w:rPr>
          <w:rFonts w:ascii="Arial" w:hAnsi="Arial" w:cs="Arial"/>
          <w:sz w:val="22"/>
          <w:szCs w:val="22"/>
        </w:rPr>
      </w:pPr>
      <w:r w:rsidRPr="003E1FBF">
        <w:rPr>
          <w:rFonts w:ascii="Arial" w:hAnsi="Arial" w:cs="Arial"/>
          <w:sz w:val="22"/>
          <w:szCs w:val="22"/>
        </w:rPr>
        <w:t>meetings with the HEFCW Chief Executive to brief him on progress and elicit his advice and support;</w:t>
      </w:r>
    </w:p>
    <w:p w14:paraId="389F0E04" w14:textId="77777777" w:rsidR="0029048F" w:rsidRPr="003E1FBF" w:rsidRDefault="0029048F" w:rsidP="0060039B">
      <w:pPr>
        <w:tabs>
          <w:tab w:val="left" w:pos="720"/>
          <w:tab w:val="left" w:pos="1440"/>
          <w:tab w:val="left" w:pos="2160"/>
          <w:tab w:val="left" w:pos="2410"/>
        </w:tabs>
        <w:ind w:left="1418" w:firstLine="22"/>
        <w:jc w:val="both"/>
        <w:rPr>
          <w:rFonts w:ascii="Arial" w:hAnsi="Arial" w:cs="Arial"/>
          <w:sz w:val="22"/>
          <w:szCs w:val="22"/>
        </w:rPr>
      </w:pPr>
      <w:r w:rsidRPr="003E1FBF">
        <w:rPr>
          <w:rFonts w:ascii="Arial" w:hAnsi="Arial" w:cs="Arial"/>
          <w:sz w:val="22"/>
          <w:szCs w:val="22"/>
        </w:rPr>
        <w:lastRenderedPageBreak/>
        <w:t xml:space="preserve">meetings with Welsh Government officials to update them on progress and share emerging thinking on the overall vision for the development and </w:t>
      </w:r>
      <w:r w:rsidR="001F431D">
        <w:rPr>
          <w:rFonts w:ascii="Arial" w:hAnsi="Arial" w:cs="Arial"/>
          <w:sz w:val="22"/>
          <w:szCs w:val="22"/>
        </w:rPr>
        <w:t xml:space="preserve">the </w:t>
      </w:r>
      <w:r w:rsidRPr="003E1FBF">
        <w:rPr>
          <w:rFonts w:ascii="Arial" w:hAnsi="Arial" w:cs="Arial"/>
          <w:sz w:val="22"/>
          <w:szCs w:val="22"/>
        </w:rPr>
        <w:t xml:space="preserve">benefits </w:t>
      </w:r>
      <w:r w:rsidR="001F431D">
        <w:rPr>
          <w:rFonts w:ascii="Arial" w:hAnsi="Arial" w:cs="Arial"/>
          <w:sz w:val="22"/>
          <w:szCs w:val="22"/>
        </w:rPr>
        <w:t>to be derived from it</w:t>
      </w:r>
      <w:r w:rsidRPr="003E1FBF">
        <w:rPr>
          <w:rFonts w:ascii="Arial" w:hAnsi="Arial" w:cs="Arial"/>
          <w:sz w:val="22"/>
          <w:szCs w:val="22"/>
        </w:rPr>
        <w:t>.</w:t>
      </w:r>
    </w:p>
    <w:p w14:paraId="48E978E2" w14:textId="77777777" w:rsidR="00C03187" w:rsidRPr="00C03187" w:rsidRDefault="00C03187" w:rsidP="00C523D1">
      <w:pPr>
        <w:tabs>
          <w:tab w:val="left" w:pos="709"/>
        </w:tabs>
        <w:ind w:left="709"/>
        <w:rPr>
          <w:rFonts w:ascii="Arial" w:hAnsi="Arial" w:cs="Arial"/>
          <w:sz w:val="22"/>
          <w:szCs w:val="22"/>
        </w:rPr>
      </w:pPr>
    </w:p>
    <w:p w14:paraId="3FCF503E" w14:textId="77777777" w:rsidR="00C03187" w:rsidRPr="00C03187" w:rsidRDefault="00C03187" w:rsidP="00C03187">
      <w:pPr>
        <w:tabs>
          <w:tab w:val="left" w:pos="709"/>
        </w:tabs>
        <w:ind w:left="1418"/>
        <w:jc w:val="both"/>
        <w:rPr>
          <w:rFonts w:ascii="Arial" w:hAnsi="Arial" w:cs="Arial"/>
          <w:sz w:val="22"/>
          <w:szCs w:val="22"/>
        </w:rPr>
      </w:pPr>
      <w:r>
        <w:rPr>
          <w:rFonts w:ascii="Arial" w:hAnsi="Arial" w:cs="Arial"/>
          <w:sz w:val="22"/>
          <w:szCs w:val="22"/>
        </w:rPr>
        <w:t>It was noted that a new name was to be identified for the project and that t</w:t>
      </w:r>
      <w:r w:rsidRPr="00C03187">
        <w:rPr>
          <w:rFonts w:ascii="Arial" w:hAnsi="Arial" w:cs="Arial"/>
          <w:sz w:val="22"/>
          <w:szCs w:val="22"/>
        </w:rPr>
        <w:t>he</w:t>
      </w:r>
      <w:r>
        <w:rPr>
          <w:rFonts w:ascii="Arial" w:hAnsi="Arial" w:cs="Arial"/>
          <w:sz w:val="22"/>
          <w:szCs w:val="22"/>
        </w:rPr>
        <w:t xml:space="preserve"> PPC was next due to meet on </w:t>
      </w:r>
      <w:r w:rsidR="00F00094">
        <w:rPr>
          <w:rFonts w:ascii="Arial" w:hAnsi="Arial" w:cs="Arial"/>
          <w:sz w:val="22"/>
          <w:szCs w:val="22"/>
        </w:rPr>
        <w:t>19</w:t>
      </w:r>
      <w:r w:rsidRPr="00C03187">
        <w:rPr>
          <w:rFonts w:ascii="Arial" w:hAnsi="Arial" w:cs="Arial"/>
          <w:sz w:val="22"/>
          <w:szCs w:val="22"/>
        </w:rPr>
        <w:t xml:space="preserve"> </w:t>
      </w:r>
      <w:r w:rsidR="00F00094">
        <w:rPr>
          <w:rFonts w:ascii="Arial" w:hAnsi="Arial" w:cs="Arial"/>
          <w:sz w:val="22"/>
          <w:szCs w:val="22"/>
        </w:rPr>
        <w:t>December 2016.</w:t>
      </w:r>
    </w:p>
    <w:p w14:paraId="0F4621B5" w14:textId="77777777" w:rsidR="00C03187" w:rsidRPr="00C03187" w:rsidRDefault="00C03187" w:rsidP="00C523D1">
      <w:pPr>
        <w:tabs>
          <w:tab w:val="left" w:pos="709"/>
        </w:tabs>
        <w:ind w:left="709"/>
        <w:rPr>
          <w:rFonts w:ascii="Arial" w:hAnsi="Arial" w:cs="Arial"/>
          <w:sz w:val="22"/>
          <w:szCs w:val="22"/>
        </w:rPr>
      </w:pPr>
    </w:p>
    <w:p w14:paraId="1087E5AA" w14:textId="77777777" w:rsidR="0029048F" w:rsidRPr="003E1FBF" w:rsidRDefault="0029048F" w:rsidP="00C523D1">
      <w:pPr>
        <w:tabs>
          <w:tab w:val="left" w:pos="709"/>
        </w:tabs>
        <w:ind w:left="709"/>
        <w:rPr>
          <w:rFonts w:ascii="Arial" w:hAnsi="Arial" w:cs="Arial"/>
          <w:sz w:val="22"/>
          <w:szCs w:val="22"/>
        </w:rPr>
      </w:pPr>
      <w:r w:rsidRPr="003E1FBF">
        <w:rPr>
          <w:sz w:val="22"/>
          <w:szCs w:val="22"/>
        </w:rPr>
        <w:tab/>
      </w:r>
      <w:r w:rsidRPr="003E1FBF">
        <w:rPr>
          <w:rFonts w:ascii="Arial" w:hAnsi="Arial" w:cs="Arial"/>
          <w:b/>
          <w:sz w:val="22"/>
          <w:szCs w:val="22"/>
          <w:u w:val="single"/>
        </w:rPr>
        <w:t>Re</w:t>
      </w:r>
      <w:r w:rsidR="00C03187">
        <w:rPr>
          <w:rFonts w:ascii="Arial" w:hAnsi="Arial" w:cs="Arial"/>
          <w:b/>
          <w:sz w:val="22"/>
          <w:szCs w:val="22"/>
          <w:u w:val="single"/>
        </w:rPr>
        <w:t>solved</w:t>
      </w:r>
      <w:r w:rsidRPr="003E1FBF">
        <w:rPr>
          <w:rFonts w:ascii="Arial" w:hAnsi="Arial" w:cs="Arial"/>
          <w:sz w:val="22"/>
          <w:szCs w:val="22"/>
        </w:rPr>
        <w:t xml:space="preserve"> that the contents of the report </w:t>
      </w:r>
      <w:r w:rsidR="00C03187">
        <w:rPr>
          <w:rFonts w:ascii="Arial" w:hAnsi="Arial" w:cs="Arial"/>
          <w:sz w:val="22"/>
          <w:szCs w:val="22"/>
        </w:rPr>
        <w:t xml:space="preserve">be </w:t>
      </w:r>
      <w:r w:rsidRPr="003E1FBF">
        <w:rPr>
          <w:rFonts w:ascii="Arial" w:hAnsi="Arial" w:cs="Arial"/>
          <w:sz w:val="22"/>
          <w:szCs w:val="22"/>
        </w:rPr>
        <w:t>noted</w:t>
      </w:r>
    </w:p>
    <w:p w14:paraId="4882541E" w14:textId="77777777" w:rsidR="00C523D1" w:rsidRPr="003E1FBF" w:rsidRDefault="00C523D1" w:rsidP="00C523D1">
      <w:pPr>
        <w:tabs>
          <w:tab w:val="left" w:pos="709"/>
        </w:tabs>
        <w:ind w:left="709"/>
        <w:rPr>
          <w:rFonts w:ascii="Arial" w:hAnsi="Arial" w:cs="Arial"/>
          <w:b/>
          <w:bCs/>
          <w:sz w:val="22"/>
          <w:szCs w:val="22"/>
        </w:rPr>
      </w:pPr>
    </w:p>
    <w:p w14:paraId="5764FEBE" w14:textId="77777777" w:rsidR="00EC3238" w:rsidRPr="003E1FBF" w:rsidRDefault="00C03187" w:rsidP="00EC3238">
      <w:pPr>
        <w:rPr>
          <w:rFonts w:ascii="Arial" w:hAnsi="Arial" w:cs="Arial"/>
          <w:bCs/>
          <w:i/>
          <w:sz w:val="22"/>
          <w:szCs w:val="22"/>
        </w:rPr>
      </w:pPr>
      <w:r>
        <w:rPr>
          <w:rFonts w:ascii="Arial" w:hAnsi="Arial" w:cs="Arial"/>
          <w:b/>
          <w:sz w:val="22"/>
          <w:szCs w:val="22"/>
        </w:rPr>
        <w:t>1596</w:t>
      </w:r>
      <w:r w:rsidR="00792E60" w:rsidRPr="003E1FBF">
        <w:rPr>
          <w:rFonts w:ascii="Arial" w:hAnsi="Arial" w:cs="Arial"/>
          <w:b/>
          <w:sz w:val="22"/>
          <w:szCs w:val="22"/>
        </w:rPr>
        <w:t>.</w:t>
      </w:r>
      <w:r w:rsidR="00792E60" w:rsidRPr="003E1FBF">
        <w:rPr>
          <w:rFonts w:ascii="Arial" w:hAnsi="Arial" w:cs="Arial"/>
          <w:b/>
          <w:sz w:val="22"/>
          <w:szCs w:val="22"/>
        </w:rPr>
        <w:tab/>
      </w:r>
      <w:r w:rsidR="00DD1638" w:rsidRPr="003E1FBF">
        <w:rPr>
          <w:rFonts w:ascii="Arial" w:hAnsi="Arial" w:cs="Arial"/>
          <w:b/>
          <w:sz w:val="22"/>
          <w:szCs w:val="22"/>
          <w:u w:val="single"/>
        </w:rPr>
        <w:t>Key Performance Indicators</w:t>
      </w:r>
      <w:r w:rsidR="00DD1638" w:rsidRPr="003E1FBF">
        <w:rPr>
          <w:rFonts w:ascii="Arial" w:hAnsi="Arial" w:cs="Arial"/>
          <w:sz w:val="22"/>
          <w:szCs w:val="22"/>
        </w:rPr>
        <w:t xml:space="preserve"> </w:t>
      </w:r>
    </w:p>
    <w:p w14:paraId="588DA766" w14:textId="77777777" w:rsidR="00584AFD" w:rsidRPr="003E1FBF" w:rsidRDefault="00E02CCF" w:rsidP="00EC3238">
      <w:pPr>
        <w:rPr>
          <w:rFonts w:ascii="Arial" w:hAnsi="Arial" w:cs="Arial"/>
          <w:bCs/>
          <w:sz w:val="22"/>
          <w:szCs w:val="22"/>
        </w:rPr>
      </w:pPr>
      <w:r w:rsidRPr="003E1FBF">
        <w:rPr>
          <w:rFonts w:ascii="Arial" w:hAnsi="Arial" w:cs="Arial"/>
          <w:bCs/>
          <w:sz w:val="22"/>
          <w:szCs w:val="22"/>
        </w:rPr>
        <w:tab/>
      </w:r>
    </w:p>
    <w:p w14:paraId="4D5BCEDE" w14:textId="7A6B7145" w:rsidR="0029048F" w:rsidRPr="009314B3" w:rsidRDefault="00C03187" w:rsidP="009314B3">
      <w:pPr>
        <w:ind w:left="709"/>
        <w:jc w:val="both"/>
        <w:rPr>
          <w:rFonts w:ascii="Arial" w:hAnsi="Arial" w:cs="Arial"/>
          <w:bCs/>
          <w:sz w:val="22"/>
          <w:szCs w:val="22"/>
          <w:lang w:eastAsia="en-GB"/>
        </w:rPr>
      </w:pPr>
      <w:r>
        <w:rPr>
          <w:rFonts w:ascii="Arial" w:hAnsi="Arial" w:cs="Arial"/>
          <w:bCs/>
          <w:sz w:val="22"/>
          <w:szCs w:val="22"/>
        </w:rPr>
        <w:tab/>
      </w:r>
      <w:r w:rsidR="0029048F" w:rsidRPr="00C03187">
        <w:rPr>
          <w:rFonts w:ascii="Arial" w:hAnsi="Arial" w:cs="Arial"/>
          <w:color w:val="000000" w:themeColor="text1"/>
          <w:sz w:val="22"/>
          <w:szCs w:val="22"/>
        </w:rPr>
        <w:t xml:space="preserve">A written report </w:t>
      </w:r>
      <w:r w:rsidR="0029048F" w:rsidRPr="00C03187">
        <w:rPr>
          <w:rFonts w:ascii="Arial" w:hAnsi="Arial" w:cs="Arial"/>
          <w:bCs/>
          <w:sz w:val="22"/>
          <w:szCs w:val="22"/>
          <w:lang w:eastAsia="en-GB"/>
        </w:rPr>
        <w:t>provide</w:t>
      </w:r>
      <w:r>
        <w:rPr>
          <w:rFonts w:ascii="Arial" w:hAnsi="Arial" w:cs="Arial"/>
          <w:bCs/>
          <w:sz w:val="22"/>
          <w:szCs w:val="22"/>
          <w:lang w:eastAsia="en-GB"/>
        </w:rPr>
        <w:t>d</w:t>
      </w:r>
      <w:r w:rsidR="0029048F" w:rsidRPr="00C03187">
        <w:rPr>
          <w:rFonts w:ascii="Arial" w:hAnsi="Arial" w:cs="Arial"/>
          <w:bCs/>
          <w:sz w:val="22"/>
          <w:szCs w:val="22"/>
          <w:lang w:eastAsia="en-GB"/>
        </w:rPr>
        <w:t xml:space="preserve"> an update on performance against the University’s 25 agreed key performance indicators (KPIs</w:t>
      </w:r>
      <w:r w:rsidR="0029048F" w:rsidRPr="009314B3">
        <w:rPr>
          <w:rFonts w:ascii="Arial" w:hAnsi="Arial" w:cs="Arial"/>
          <w:bCs/>
          <w:sz w:val="22"/>
          <w:szCs w:val="22"/>
          <w:lang w:eastAsia="en-GB"/>
        </w:rPr>
        <w:t>).</w:t>
      </w:r>
      <w:r w:rsidR="00DB246A">
        <w:rPr>
          <w:rFonts w:ascii="Arial" w:hAnsi="Arial" w:cs="Arial"/>
          <w:bCs/>
          <w:sz w:val="22"/>
          <w:szCs w:val="22"/>
          <w:lang w:eastAsia="en-GB"/>
        </w:rPr>
        <w:t xml:space="preserve">  </w:t>
      </w:r>
      <w:r w:rsidR="0029048F" w:rsidRPr="009314B3">
        <w:rPr>
          <w:rFonts w:ascii="Arial" w:hAnsi="Arial" w:cs="Arial"/>
          <w:bCs/>
          <w:sz w:val="22"/>
          <w:szCs w:val="22"/>
          <w:lang w:eastAsia="en-GB"/>
        </w:rPr>
        <w:t xml:space="preserve">The University’s KPIs </w:t>
      </w:r>
      <w:r w:rsidRPr="009314B3">
        <w:rPr>
          <w:rFonts w:ascii="Arial" w:hAnsi="Arial" w:cs="Arial"/>
          <w:bCs/>
          <w:sz w:val="22"/>
          <w:szCs w:val="22"/>
          <w:lang w:eastAsia="en-GB"/>
        </w:rPr>
        <w:t xml:space="preserve">were </w:t>
      </w:r>
      <w:r w:rsidR="0029048F" w:rsidRPr="009314B3">
        <w:rPr>
          <w:rFonts w:ascii="Arial" w:hAnsi="Arial" w:cs="Arial"/>
          <w:bCs/>
          <w:sz w:val="22"/>
          <w:szCs w:val="22"/>
          <w:lang w:eastAsia="en-GB"/>
        </w:rPr>
        <w:t>presented in summary form with additional contextual commentary provided for a limited array of metrics</w:t>
      </w:r>
      <w:r w:rsidR="009A5722" w:rsidRPr="009314B3">
        <w:rPr>
          <w:rFonts w:ascii="Arial" w:hAnsi="Arial" w:cs="Arial"/>
          <w:bCs/>
          <w:sz w:val="22"/>
          <w:szCs w:val="22"/>
          <w:lang w:eastAsia="en-GB"/>
        </w:rPr>
        <w:t xml:space="preserve"> together with a</w:t>
      </w:r>
      <w:r w:rsidR="0029048F" w:rsidRPr="009314B3">
        <w:rPr>
          <w:rFonts w:ascii="Arial" w:hAnsi="Arial" w:cs="Arial"/>
          <w:bCs/>
          <w:sz w:val="22"/>
          <w:szCs w:val="22"/>
          <w:lang w:eastAsia="en-GB"/>
        </w:rPr>
        <w:t xml:space="preserve"> view of the University’s overall sustainability in the form of the FSSG recommended ASSUR Report.</w:t>
      </w:r>
      <w:r w:rsidR="009314B3">
        <w:rPr>
          <w:rFonts w:ascii="Arial" w:hAnsi="Arial" w:cs="Arial"/>
          <w:bCs/>
          <w:sz w:val="22"/>
          <w:szCs w:val="22"/>
          <w:lang w:eastAsia="en-GB"/>
        </w:rPr>
        <w:t xml:space="preserve">  Reference was made to the </w:t>
      </w:r>
      <w:r w:rsidR="009314B3" w:rsidRPr="009314B3">
        <w:rPr>
          <w:rFonts w:ascii="Arial" w:hAnsi="Arial" w:cs="Arial"/>
          <w:bCs/>
          <w:sz w:val="22"/>
          <w:szCs w:val="22"/>
          <w:lang w:eastAsia="en-GB"/>
        </w:rPr>
        <w:t xml:space="preserve">availability of </w:t>
      </w:r>
      <w:r w:rsidR="009314B3">
        <w:rPr>
          <w:rFonts w:ascii="Arial" w:hAnsi="Arial" w:cs="Arial"/>
          <w:bCs/>
          <w:sz w:val="22"/>
          <w:szCs w:val="22"/>
          <w:lang w:eastAsia="en-GB"/>
        </w:rPr>
        <w:t xml:space="preserve">the most recent iteration, in 2014, of </w:t>
      </w:r>
      <w:r w:rsidR="009314B3" w:rsidRPr="009314B3">
        <w:rPr>
          <w:rFonts w:ascii="Arial" w:hAnsi="Arial" w:cs="Arial"/>
          <w:bCs/>
          <w:sz w:val="22"/>
          <w:szCs w:val="22"/>
          <w:lang w:eastAsia="en-GB"/>
        </w:rPr>
        <w:t xml:space="preserve">HEFCW’s </w:t>
      </w:r>
      <w:r w:rsidR="009314B3" w:rsidRPr="009314B3">
        <w:rPr>
          <w:rFonts w:ascii="Arial" w:hAnsi="Arial" w:cs="Arial"/>
          <w:sz w:val="22"/>
          <w:szCs w:val="22"/>
        </w:rPr>
        <w:t>Information Toolkit</w:t>
      </w:r>
      <w:r w:rsidR="009314B3">
        <w:rPr>
          <w:rFonts w:ascii="Arial" w:hAnsi="Arial" w:cs="Arial"/>
          <w:sz w:val="22"/>
          <w:szCs w:val="22"/>
        </w:rPr>
        <w:t xml:space="preserve">.  </w:t>
      </w:r>
    </w:p>
    <w:p w14:paraId="561BFA2E" w14:textId="77777777" w:rsidR="0029048F" w:rsidRPr="003E1FBF" w:rsidRDefault="0029048F" w:rsidP="004B2CE4">
      <w:pPr>
        <w:pStyle w:val="NoSpacing"/>
        <w:ind w:left="709" w:hanging="720"/>
        <w:jc w:val="both"/>
        <w:rPr>
          <w:rFonts w:ascii="Arial" w:hAnsi="Arial" w:cs="Arial"/>
          <w:bCs/>
          <w:lang w:eastAsia="en-GB"/>
        </w:rPr>
      </w:pPr>
    </w:p>
    <w:p w14:paraId="0A59A742" w14:textId="77777777" w:rsidR="0029048F" w:rsidRPr="003E1FBF" w:rsidRDefault="009A5722" w:rsidP="004B2CE4">
      <w:pPr>
        <w:pStyle w:val="NoSpacing"/>
        <w:ind w:left="709"/>
        <w:jc w:val="both"/>
        <w:rPr>
          <w:rFonts w:ascii="Arial" w:hAnsi="Arial" w:cs="Arial"/>
          <w:bCs/>
          <w:lang w:eastAsia="en-GB"/>
        </w:rPr>
      </w:pPr>
      <w:r>
        <w:rPr>
          <w:rFonts w:ascii="Arial" w:hAnsi="Arial" w:cs="Arial"/>
          <w:bCs/>
          <w:lang w:eastAsia="en-GB"/>
        </w:rPr>
        <w:t xml:space="preserve">It was reported that this </w:t>
      </w:r>
      <w:r w:rsidR="0029048F" w:rsidRPr="003E1FBF">
        <w:rPr>
          <w:rFonts w:ascii="Arial" w:hAnsi="Arial" w:cs="Arial"/>
          <w:bCs/>
          <w:lang w:eastAsia="en-GB"/>
        </w:rPr>
        <w:t xml:space="preserve">iteration of </w:t>
      </w:r>
      <w:r>
        <w:rPr>
          <w:rFonts w:ascii="Arial" w:hAnsi="Arial" w:cs="Arial"/>
          <w:bCs/>
          <w:lang w:eastAsia="en-GB"/>
        </w:rPr>
        <w:t xml:space="preserve">the </w:t>
      </w:r>
      <w:r w:rsidR="0029048F" w:rsidRPr="003E1FBF">
        <w:rPr>
          <w:rFonts w:ascii="Arial" w:hAnsi="Arial" w:cs="Arial"/>
          <w:bCs/>
          <w:lang w:eastAsia="en-GB"/>
        </w:rPr>
        <w:t xml:space="preserve">KPIs has been </w:t>
      </w:r>
      <w:r>
        <w:rPr>
          <w:rFonts w:ascii="Arial" w:hAnsi="Arial" w:cs="Arial"/>
          <w:bCs/>
          <w:lang w:eastAsia="en-GB"/>
        </w:rPr>
        <w:t xml:space="preserve">affected </w:t>
      </w:r>
      <w:r w:rsidR="0029048F" w:rsidRPr="003E1FBF">
        <w:rPr>
          <w:rFonts w:ascii="Arial" w:hAnsi="Arial" w:cs="Arial"/>
          <w:bCs/>
          <w:lang w:eastAsia="en-GB"/>
        </w:rPr>
        <w:t>by the adoption of the new FRS102 financial standard</w:t>
      </w:r>
      <w:r>
        <w:rPr>
          <w:rFonts w:ascii="Arial" w:hAnsi="Arial" w:cs="Arial"/>
          <w:bCs/>
          <w:lang w:eastAsia="en-GB"/>
        </w:rPr>
        <w:t xml:space="preserve"> </w:t>
      </w:r>
      <w:r w:rsidR="0029048F" w:rsidRPr="003E1FBF">
        <w:rPr>
          <w:rFonts w:ascii="Arial" w:hAnsi="Arial" w:cs="Arial"/>
          <w:bCs/>
          <w:lang w:eastAsia="en-GB"/>
        </w:rPr>
        <w:t>KPI</w:t>
      </w:r>
      <w:r>
        <w:rPr>
          <w:rFonts w:ascii="Arial" w:hAnsi="Arial" w:cs="Arial"/>
          <w:bCs/>
          <w:lang w:eastAsia="en-GB"/>
        </w:rPr>
        <w:t>s</w:t>
      </w:r>
      <w:r w:rsidR="0029048F" w:rsidRPr="003E1FBF">
        <w:rPr>
          <w:rFonts w:ascii="Arial" w:hAnsi="Arial" w:cs="Arial"/>
          <w:bCs/>
          <w:lang w:eastAsia="en-GB"/>
        </w:rPr>
        <w:t xml:space="preserve"> 18 (Operating Surplus) and 19 (Historic Cost Surplus) </w:t>
      </w:r>
      <w:r>
        <w:rPr>
          <w:rFonts w:ascii="Arial" w:hAnsi="Arial" w:cs="Arial"/>
          <w:bCs/>
          <w:lang w:eastAsia="en-GB"/>
        </w:rPr>
        <w:t xml:space="preserve">had been </w:t>
      </w:r>
      <w:r w:rsidR="0029048F" w:rsidRPr="003E1FBF">
        <w:rPr>
          <w:rFonts w:ascii="Arial" w:hAnsi="Arial" w:cs="Arial"/>
          <w:bCs/>
          <w:lang w:eastAsia="en-GB"/>
        </w:rPr>
        <w:t>conflated into a single Surplus metric</w:t>
      </w:r>
      <w:r>
        <w:rPr>
          <w:rFonts w:ascii="Arial" w:hAnsi="Arial" w:cs="Arial"/>
          <w:bCs/>
          <w:lang w:eastAsia="en-GB"/>
        </w:rPr>
        <w:t xml:space="preserve">.  </w:t>
      </w:r>
      <w:r w:rsidR="0029048F" w:rsidRPr="003E1FBF">
        <w:rPr>
          <w:rFonts w:ascii="Arial" w:hAnsi="Arial" w:cs="Arial"/>
          <w:bCs/>
          <w:lang w:eastAsia="en-GB"/>
        </w:rPr>
        <w:t xml:space="preserve">It </w:t>
      </w:r>
      <w:r>
        <w:rPr>
          <w:rFonts w:ascii="Arial" w:hAnsi="Arial" w:cs="Arial"/>
          <w:bCs/>
          <w:lang w:eastAsia="en-GB"/>
        </w:rPr>
        <w:t xml:space="preserve">was agreed that </w:t>
      </w:r>
      <w:r w:rsidR="0029048F" w:rsidRPr="003E1FBF">
        <w:rPr>
          <w:rFonts w:ascii="Arial" w:hAnsi="Arial" w:cs="Arial"/>
          <w:bCs/>
          <w:lang w:eastAsia="en-GB"/>
        </w:rPr>
        <w:t xml:space="preserve">KPI 19 </w:t>
      </w:r>
      <w:r>
        <w:rPr>
          <w:rFonts w:ascii="Arial" w:hAnsi="Arial" w:cs="Arial"/>
          <w:bCs/>
          <w:lang w:eastAsia="en-GB"/>
        </w:rPr>
        <w:t xml:space="preserve">would be </w:t>
      </w:r>
      <w:r w:rsidR="0029048F" w:rsidRPr="003E1FBF">
        <w:rPr>
          <w:rFonts w:ascii="Arial" w:hAnsi="Arial" w:cs="Arial"/>
          <w:bCs/>
          <w:lang w:eastAsia="en-GB"/>
        </w:rPr>
        <w:t>removed from future iterations of the KPIs.</w:t>
      </w:r>
    </w:p>
    <w:p w14:paraId="2C723BB6" w14:textId="77777777" w:rsidR="0029048F" w:rsidRPr="003E1FBF" w:rsidRDefault="0029048F" w:rsidP="004B2CE4">
      <w:pPr>
        <w:pStyle w:val="NoSpacing"/>
        <w:ind w:left="709"/>
        <w:jc w:val="both"/>
        <w:rPr>
          <w:rFonts w:ascii="Arial" w:hAnsi="Arial" w:cs="Arial"/>
          <w:bCs/>
          <w:lang w:eastAsia="en-GB"/>
        </w:rPr>
      </w:pPr>
    </w:p>
    <w:p w14:paraId="35697974" w14:textId="77777777" w:rsidR="0029048F" w:rsidRDefault="009A5722" w:rsidP="009A5722">
      <w:pPr>
        <w:pStyle w:val="NoSpacing"/>
        <w:ind w:left="709"/>
        <w:jc w:val="both"/>
        <w:rPr>
          <w:rFonts w:ascii="Arial" w:hAnsi="Arial" w:cs="Arial"/>
          <w:bCs/>
          <w:lang w:eastAsia="en-GB"/>
        </w:rPr>
      </w:pPr>
      <w:r>
        <w:rPr>
          <w:rFonts w:ascii="Arial" w:hAnsi="Arial" w:cs="Arial"/>
          <w:bCs/>
          <w:lang w:eastAsia="en-GB"/>
        </w:rPr>
        <w:t xml:space="preserve">It was noted with approval that, as suggested by the </w:t>
      </w:r>
      <w:r w:rsidR="00C523D1" w:rsidRPr="003E1FBF">
        <w:rPr>
          <w:rFonts w:ascii="Arial" w:hAnsi="Arial" w:cs="Arial"/>
          <w:bCs/>
          <w:lang w:eastAsia="en-GB"/>
        </w:rPr>
        <w:t>Resources Committee</w:t>
      </w:r>
      <w:r>
        <w:rPr>
          <w:rFonts w:ascii="Arial" w:hAnsi="Arial" w:cs="Arial"/>
          <w:bCs/>
          <w:lang w:eastAsia="en-GB"/>
        </w:rPr>
        <w:t>,</w:t>
      </w:r>
      <w:r w:rsidR="00C523D1" w:rsidRPr="003E1FBF">
        <w:rPr>
          <w:rFonts w:ascii="Arial" w:hAnsi="Arial" w:cs="Arial"/>
          <w:bCs/>
          <w:lang w:eastAsia="en-GB"/>
        </w:rPr>
        <w:t xml:space="preserve"> the rating for</w:t>
      </w:r>
      <w:r w:rsidR="00000849" w:rsidRPr="003E1FBF">
        <w:rPr>
          <w:rFonts w:ascii="Arial" w:hAnsi="Arial" w:cs="Arial"/>
          <w:bCs/>
          <w:lang w:eastAsia="en-GB"/>
        </w:rPr>
        <w:t xml:space="preserve"> KPI 16 </w:t>
      </w:r>
      <w:r>
        <w:rPr>
          <w:rFonts w:ascii="Arial" w:hAnsi="Arial" w:cs="Arial"/>
          <w:bCs/>
          <w:lang w:eastAsia="en-GB"/>
        </w:rPr>
        <w:t>(p</w:t>
      </w:r>
      <w:r w:rsidR="00000849" w:rsidRPr="003E1FBF">
        <w:rPr>
          <w:rFonts w:ascii="Arial" w:hAnsi="Arial" w:cs="Arial"/>
          <w:bCs/>
          <w:lang w:eastAsia="en-GB"/>
        </w:rPr>
        <w:t>roportion of income spent on staff</w:t>
      </w:r>
      <w:r>
        <w:rPr>
          <w:rFonts w:ascii="Arial" w:hAnsi="Arial" w:cs="Arial"/>
          <w:bCs/>
          <w:lang w:eastAsia="en-GB"/>
        </w:rPr>
        <w:t>)</w:t>
      </w:r>
      <w:r w:rsidR="00000849" w:rsidRPr="003E1FBF">
        <w:rPr>
          <w:rFonts w:ascii="Arial" w:hAnsi="Arial" w:cs="Arial"/>
          <w:bCs/>
          <w:lang w:eastAsia="en-GB"/>
        </w:rPr>
        <w:t xml:space="preserve"> </w:t>
      </w:r>
      <w:r>
        <w:rPr>
          <w:rFonts w:ascii="Arial" w:hAnsi="Arial" w:cs="Arial"/>
          <w:bCs/>
          <w:lang w:eastAsia="en-GB"/>
        </w:rPr>
        <w:t xml:space="preserve">had </w:t>
      </w:r>
      <w:r w:rsidR="00000849" w:rsidRPr="003E1FBF">
        <w:rPr>
          <w:rFonts w:ascii="Arial" w:hAnsi="Arial" w:cs="Arial"/>
          <w:bCs/>
          <w:lang w:eastAsia="en-GB"/>
        </w:rPr>
        <w:t>be</w:t>
      </w:r>
      <w:r>
        <w:rPr>
          <w:rFonts w:ascii="Arial" w:hAnsi="Arial" w:cs="Arial"/>
          <w:bCs/>
          <w:lang w:eastAsia="en-GB"/>
        </w:rPr>
        <w:t>en</w:t>
      </w:r>
      <w:r w:rsidR="00000849" w:rsidRPr="003E1FBF">
        <w:rPr>
          <w:rFonts w:ascii="Arial" w:hAnsi="Arial" w:cs="Arial"/>
          <w:bCs/>
          <w:lang w:eastAsia="en-GB"/>
        </w:rPr>
        <w:t xml:space="preserve"> changed f</w:t>
      </w:r>
      <w:r>
        <w:rPr>
          <w:rFonts w:ascii="Arial" w:hAnsi="Arial" w:cs="Arial"/>
          <w:bCs/>
          <w:lang w:eastAsia="en-GB"/>
        </w:rPr>
        <w:t>rom amber to red and that the</w:t>
      </w:r>
      <w:r w:rsidR="0029048F" w:rsidRPr="003E1FBF">
        <w:rPr>
          <w:rFonts w:ascii="Arial" w:hAnsi="Arial" w:cs="Arial"/>
          <w:bCs/>
          <w:lang w:eastAsia="en-GB"/>
        </w:rPr>
        <w:t xml:space="preserve"> increase in the use of amber in the ‘traffic-lighting’ </w:t>
      </w:r>
      <w:r>
        <w:rPr>
          <w:rFonts w:ascii="Arial" w:hAnsi="Arial" w:cs="Arial"/>
          <w:bCs/>
          <w:lang w:eastAsia="en-GB"/>
        </w:rPr>
        <w:t xml:space="preserve">system </w:t>
      </w:r>
      <w:r w:rsidR="0029048F" w:rsidRPr="003E1FBF">
        <w:rPr>
          <w:rFonts w:ascii="Arial" w:hAnsi="Arial" w:cs="Arial"/>
          <w:bCs/>
          <w:lang w:eastAsia="en-GB"/>
        </w:rPr>
        <w:t>reflect</w:t>
      </w:r>
      <w:r>
        <w:rPr>
          <w:rFonts w:ascii="Arial" w:hAnsi="Arial" w:cs="Arial"/>
          <w:bCs/>
          <w:lang w:eastAsia="en-GB"/>
        </w:rPr>
        <w:t>ed</w:t>
      </w:r>
      <w:r w:rsidR="0029048F" w:rsidRPr="003E1FBF">
        <w:rPr>
          <w:rFonts w:ascii="Arial" w:hAnsi="Arial" w:cs="Arial"/>
          <w:bCs/>
          <w:lang w:eastAsia="en-GB"/>
        </w:rPr>
        <w:t xml:space="preserve"> the </w:t>
      </w:r>
      <w:r>
        <w:rPr>
          <w:rFonts w:ascii="Arial" w:hAnsi="Arial" w:cs="Arial"/>
          <w:bCs/>
          <w:lang w:eastAsia="en-GB"/>
        </w:rPr>
        <w:t xml:space="preserve">more </w:t>
      </w:r>
      <w:r w:rsidR="0029048F" w:rsidRPr="003E1FBF">
        <w:rPr>
          <w:rFonts w:ascii="Arial" w:hAnsi="Arial" w:cs="Arial"/>
          <w:bCs/>
          <w:lang w:eastAsia="en-GB"/>
        </w:rPr>
        <w:t xml:space="preserve">challenging </w:t>
      </w:r>
      <w:r>
        <w:rPr>
          <w:rFonts w:ascii="Arial" w:hAnsi="Arial" w:cs="Arial"/>
          <w:bCs/>
          <w:lang w:eastAsia="en-GB"/>
        </w:rPr>
        <w:t xml:space="preserve">financial </w:t>
      </w:r>
      <w:r w:rsidR="0029048F" w:rsidRPr="003E1FBF">
        <w:rPr>
          <w:rFonts w:ascii="Arial" w:hAnsi="Arial" w:cs="Arial"/>
          <w:bCs/>
          <w:lang w:eastAsia="en-GB"/>
        </w:rPr>
        <w:t xml:space="preserve">environment in which the University </w:t>
      </w:r>
      <w:r>
        <w:rPr>
          <w:rFonts w:ascii="Arial" w:hAnsi="Arial" w:cs="Arial"/>
          <w:bCs/>
          <w:lang w:eastAsia="en-GB"/>
        </w:rPr>
        <w:t xml:space="preserve">operated. </w:t>
      </w:r>
      <w:r w:rsidR="0029048F" w:rsidRPr="003E1FBF">
        <w:rPr>
          <w:rFonts w:ascii="Arial" w:hAnsi="Arial" w:cs="Arial"/>
          <w:bCs/>
          <w:lang w:eastAsia="en-GB"/>
        </w:rPr>
        <w:t xml:space="preserve">  </w:t>
      </w:r>
    </w:p>
    <w:p w14:paraId="2A6523CB" w14:textId="77777777" w:rsidR="009A5722" w:rsidRDefault="009A5722" w:rsidP="009A5722">
      <w:pPr>
        <w:pStyle w:val="NoSpacing"/>
        <w:ind w:left="709"/>
        <w:jc w:val="both"/>
        <w:rPr>
          <w:rFonts w:ascii="Arial" w:hAnsi="Arial" w:cs="Arial"/>
          <w:bCs/>
          <w:lang w:eastAsia="en-GB"/>
        </w:rPr>
      </w:pPr>
    </w:p>
    <w:p w14:paraId="051AF59F" w14:textId="77777777" w:rsidR="0029048F" w:rsidRPr="003E1FBF" w:rsidRDefault="0029048F" w:rsidP="0029048F">
      <w:pPr>
        <w:pStyle w:val="NoSpacing"/>
        <w:ind w:firstLine="720"/>
        <w:jc w:val="both"/>
        <w:rPr>
          <w:rFonts w:ascii="Arial" w:eastAsia="Times New Roman" w:hAnsi="Arial" w:cs="Arial"/>
          <w:lang w:eastAsia="en-GB"/>
        </w:rPr>
      </w:pPr>
      <w:r w:rsidRPr="003E1FBF">
        <w:rPr>
          <w:rFonts w:ascii="Arial" w:eastAsia="Times New Roman" w:hAnsi="Arial" w:cs="Arial"/>
          <w:b/>
          <w:u w:val="single"/>
          <w:lang w:eastAsia="en-GB"/>
        </w:rPr>
        <w:t>Re</w:t>
      </w:r>
      <w:r w:rsidR="009A5722">
        <w:rPr>
          <w:rFonts w:ascii="Arial" w:eastAsia="Times New Roman" w:hAnsi="Arial" w:cs="Arial"/>
          <w:b/>
          <w:u w:val="single"/>
          <w:lang w:eastAsia="en-GB"/>
        </w:rPr>
        <w:t>solved</w:t>
      </w:r>
      <w:r w:rsidR="009A5722">
        <w:rPr>
          <w:rFonts w:ascii="Arial" w:eastAsia="Times New Roman" w:hAnsi="Arial" w:cs="Arial"/>
          <w:lang w:eastAsia="en-GB"/>
        </w:rPr>
        <w:t xml:space="preserve"> that:</w:t>
      </w:r>
    </w:p>
    <w:p w14:paraId="764D8430" w14:textId="77777777" w:rsidR="0029048F" w:rsidRPr="003E1FBF" w:rsidRDefault="0029048F" w:rsidP="0029048F">
      <w:pPr>
        <w:pStyle w:val="NoSpacing"/>
        <w:jc w:val="both"/>
        <w:rPr>
          <w:rFonts w:ascii="Arial" w:eastAsia="Times New Roman" w:hAnsi="Arial" w:cs="Arial"/>
          <w:lang w:eastAsia="en-GB"/>
        </w:rPr>
      </w:pPr>
    </w:p>
    <w:p w14:paraId="16D524D2" w14:textId="77777777" w:rsidR="0029048F" w:rsidRDefault="0029048F" w:rsidP="009A5722">
      <w:pPr>
        <w:pStyle w:val="NoSpacing"/>
        <w:ind w:firstLine="720"/>
        <w:jc w:val="both"/>
        <w:rPr>
          <w:rFonts w:ascii="Arial" w:eastAsia="Times New Roman" w:hAnsi="Arial" w:cs="Arial"/>
          <w:lang w:eastAsia="en-GB"/>
        </w:rPr>
      </w:pPr>
      <w:r w:rsidRPr="003E1FBF">
        <w:rPr>
          <w:rFonts w:ascii="Arial" w:eastAsia="Times New Roman" w:hAnsi="Arial" w:cs="Arial"/>
          <w:lang w:eastAsia="en-GB"/>
        </w:rPr>
        <w:t>.1</w:t>
      </w:r>
      <w:r w:rsidRPr="003E1FBF">
        <w:rPr>
          <w:rFonts w:ascii="Arial" w:eastAsia="Times New Roman" w:hAnsi="Arial" w:cs="Arial"/>
          <w:lang w:eastAsia="en-GB"/>
        </w:rPr>
        <w:tab/>
      </w:r>
      <w:r w:rsidR="009A5722">
        <w:rPr>
          <w:rFonts w:ascii="Arial" w:eastAsia="Times New Roman" w:hAnsi="Arial" w:cs="Arial"/>
          <w:lang w:eastAsia="en-GB"/>
        </w:rPr>
        <w:t xml:space="preserve">the report be noted; </w:t>
      </w:r>
    </w:p>
    <w:p w14:paraId="09F237AD" w14:textId="77777777" w:rsidR="009A5722" w:rsidRPr="003E1FBF" w:rsidRDefault="009A5722" w:rsidP="009A5722">
      <w:pPr>
        <w:pStyle w:val="NoSpacing"/>
        <w:ind w:firstLine="720"/>
        <w:jc w:val="both"/>
        <w:rPr>
          <w:rFonts w:ascii="Arial" w:eastAsia="Times New Roman" w:hAnsi="Arial" w:cs="Arial"/>
          <w:lang w:eastAsia="en-GB"/>
        </w:rPr>
      </w:pPr>
    </w:p>
    <w:p w14:paraId="2C4EA1D8" w14:textId="28E880F4" w:rsidR="0029048F" w:rsidRPr="003E1FBF" w:rsidRDefault="0029048F" w:rsidP="004B2CE4">
      <w:pPr>
        <w:pStyle w:val="NoSpacing"/>
        <w:ind w:left="720"/>
        <w:jc w:val="both"/>
        <w:rPr>
          <w:rFonts w:ascii="Arial" w:eastAsia="Times New Roman" w:hAnsi="Arial" w:cs="Arial"/>
          <w:lang w:eastAsia="en-GB"/>
        </w:rPr>
      </w:pPr>
      <w:r w:rsidRPr="003E1FBF">
        <w:rPr>
          <w:rFonts w:ascii="Arial" w:eastAsia="Times New Roman" w:hAnsi="Arial" w:cs="Arial"/>
          <w:lang w:eastAsia="en-GB"/>
        </w:rPr>
        <w:t>.2</w:t>
      </w:r>
      <w:r w:rsidR="00DB246A">
        <w:rPr>
          <w:rFonts w:ascii="Arial" w:eastAsia="Times New Roman" w:hAnsi="Arial" w:cs="Arial"/>
          <w:lang w:eastAsia="en-GB"/>
        </w:rPr>
        <w:tab/>
      </w:r>
      <w:r w:rsidRPr="003E1FBF">
        <w:rPr>
          <w:rFonts w:ascii="Arial" w:eastAsia="Times New Roman" w:hAnsi="Arial" w:cs="Arial"/>
          <w:lang w:eastAsia="en-GB"/>
        </w:rPr>
        <w:t xml:space="preserve">KPI 19 </w:t>
      </w:r>
      <w:r w:rsidR="009A5722">
        <w:rPr>
          <w:rFonts w:ascii="Arial" w:eastAsia="Times New Roman" w:hAnsi="Arial" w:cs="Arial"/>
          <w:lang w:eastAsia="en-GB"/>
        </w:rPr>
        <w:t xml:space="preserve">(Historic Cost Surplus) be removed </w:t>
      </w:r>
      <w:r w:rsidRPr="003E1FBF">
        <w:rPr>
          <w:rFonts w:ascii="Arial" w:eastAsia="Times New Roman" w:hAnsi="Arial" w:cs="Arial"/>
          <w:lang w:eastAsia="en-GB"/>
        </w:rPr>
        <w:t xml:space="preserve">from future iterations of </w:t>
      </w:r>
      <w:r w:rsidR="009A5722">
        <w:rPr>
          <w:rFonts w:ascii="Arial" w:eastAsia="Times New Roman" w:hAnsi="Arial" w:cs="Arial"/>
          <w:lang w:eastAsia="en-GB"/>
        </w:rPr>
        <w:t xml:space="preserve">the KPIs. </w:t>
      </w:r>
      <w:r w:rsidRPr="003E1FBF">
        <w:rPr>
          <w:rFonts w:ascii="Arial" w:eastAsia="Times New Roman" w:hAnsi="Arial" w:cs="Arial"/>
          <w:lang w:eastAsia="en-GB"/>
        </w:rPr>
        <w:t xml:space="preserve"> </w:t>
      </w:r>
    </w:p>
    <w:p w14:paraId="5FA3A592" w14:textId="77777777" w:rsidR="0029048F" w:rsidRPr="003E1FBF" w:rsidRDefault="0029048F" w:rsidP="00EC3238">
      <w:pPr>
        <w:rPr>
          <w:rFonts w:ascii="Arial" w:hAnsi="Arial" w:cs="Arial"/>
          <w:bCs/>
          <w:sz w:val="22"/>
          <w:szCs w:val="22"/>
        </w:rPr>
      </w:pPr>
    </w:p>
    <w:p w14:paraId="25675DDD" w14:textId="77777777" w:rsidR="00BF145A" w:rsidRPr="003E1FBF" w:rsidRDefault="00434527" w:rsidP="00BF145A">
      <w:pPr>
        <w:tabs>
          <w:tab w:val="left" w:pos="5130"/>
        </w:tabs>
        <w:ind w:left="720" w:hanging="720"/>
        <w:rPr>
          <w:rFonts w:ascii="Arial" w:hAnsi="Arial" w:cs="Arial"/>
          <w:i/>
          <w:sz w:val="22"/>
          <w:szCs w:val="22"/>
        </w:rPr>
      </w:pPr>
      <w:r>
        <w:rPr>
          <w:rFonts w:ascii="Arial" w:hAnsi="Arial" w:cs="Arial"/>
          <w:b/>
          <w:bCs/>
          <w:sz w:val="22"/>
          <w:szCs w:val="22"/>
        </w:rPr>
        <w:t>15</w:t>
      </w:r>
      <w:r w:rsidR="004E23A2" w:rsidRPr="003E1FBF">
        <w:rPr>
          <w:rFonts w:ascii="Arial" w:hAnsi="Arial" w:cs="Arial"/>
          <w:b/>
          <w:bCs/>
          <w:sz w:val="22"/>
          <w:szCs w:val="22"/>
        </w:rPr>
        <w:t>9</w:t>
      </w:r>
      <w:r>
        <w:rPr>
          <w:rFonts w:ascii="Arial" w:hAnsi="Arial" w:cs="Arial"/>
          <w:b/>
          <w:bCs/>
          <w:sz w:val="22"/>
          <w:szCs w:val="22"/>
        </w:rPr>
        <w:t>7</w:t>
      </w:r>
      <w:r w:rsidR="009A28F2" w:rsidRPr="003E1FBF">
        <w:rPr>
          <w:rFonts w:ascii="Arial" w:hAnsi="Arial" w:cs="Arial"/>
          <w:b/>
          <w:bCs/>
          <w:sz w:val="22"/>
          <w:szCs w:val="22"/>
        </w:rPr>
        <w:t>.</w:t>
      </w:r>
      <w:r w:rsidR="00BF145A" w:rsidRPr="003E1FBF">
        <w:rPr>
          <w:rFonts w:ascii="Arial" w:hAnsi="Arial" w:cs="Arial"/>
          <w:b/>
          <w:bCs/>
          <w:sz w:val="22"/>
          <w:szCs w:val="22"/>
        </w:rPr>
        <w:tab/>
      </w:r>
      <w:r w:rsidR="009735EC" w:rsidRPr="003E1FBF">
        <w:rPr>
          <w:rFonts w:ascii="Arial" w:hAnsi="Arial" w:cs="Arial"/>
          <w:b/>
          <w:bCs/>
          <w:sz w:val="22"/>
          <w:szCs w:val="22"/>
          <w:u w:val="single"/>
        </w:rPr>
        <w:t>Strategic Risk Register</w:t>
      </w:r>
      <w:r w:rsidR="00454DBD" w:rsidRPr="003E1FBF">
        <w:rPr>
          <w:rFonts w:ascii="Arial" w:hAnsi="Arial" w:cs="Arial"/>
          <w:bCs/>
          <w:sz w:val="22"/>
          <w:szCs w:val="22"/>
        </w:rPr>
        <w:t xml:space="preserve"> </w:t>
      </w:r>
      <w:r w:rsidR="00BF145A" w:rsidRPr="003E1FBF">
        <w:rPr>
          <w:rFonts w:ascii="Arial" w:hAnsi="Arial" w:cs="Arial"/>
          <w:sz w:val="22"/>
          <w:szCs w:val="22"/>
        </w:rPr>
        <w:t xml:space="preserve"> </w:t>
      </w:r>
    </w:p>
    <w:p w14:paraId="0988B391" w14:textId="77777777" w:rsidR="004B2CE4" w:rsidRPr="003E1FBF" w:rsidRDefault="004B2CE4" w:rsidP="00BF145A">
      <w:pPr>
        <w:tabs>
          <w:tab w:val="left" w:pos="5130"/>
        </w:tabs>
        <w:ind w:left="720" w:hanging="720"/>
        <w:rPr>
          <w:rFonts w:ascii="Arial" w:hAnsi="Arial" w:cs="Arial"/>
          <w:b/>
          <w:bCs/>
          <w:sz w:val="22"/>
          <w:szCs w:val="22"/>
        </w:rPr>
      </w:pPr>
    </w:p>
    <w:p w14:paraId="5C5D71B4" w14:textId="77777777" w:rsidR="00273E30" w:rsidRDefault="00273E30" w:rsidP="00772DCA">
      <w:pPr>
        <w:ind w:left="720"/>
        <w:jc w:val="both"/>
        <w:outlineLvl w:val="0"/>
        <w:rPr>
          <w:rFonts w:ascii="Arial" w:hAnsi="Arial" w:cs="Arial"/>
          <w:sz w:val="22"/>
          <w:szCs w:val="22"/>
        </w:rPr>
      </w:pPr>
      <w:r w:rsidRPr="008535F0">
        <w:rPr>
          <w:rFonts w:ascii="Arial" w:hAnsi="Arial" w:cs="Arial"/>
          <w:bCs/>
          <w:sz w:val="22"/>
          <w:szCs w:val="22"/>
        </w:rPr>
        <w:t>A written report</w:t>
      </w:r>
      <w:r>
        <w:rPr>
          <w:rFonts w:ascii="Arial" w:hAnsi="Arial" w:cs="Arial"/>
          <w:bCs/>
          <w:sz w:val="22"/>
          <w:szCs w:val="22"/>
        </w:rPr>
        <w:t xml:space="preserve">, which had been considered by the Audit Committee on 21 November 2016, </w:t>
      </w:r>
      <w:r w:rsidRPr="00273E30">
        <w:rPr>
          <w:rFonts w:ascii="Arial" w:hAnsi="Arial" w:cs="Arial"/>
          <w:sz w:val="22"/>
          <w:szCs w:val="22"/>
        </w:rPr>
        <w:t xml:space="preserve">set out the responsibilities of Management Board as the University’s Risk Management Committee and confirmed that the Strategic Risk Register had been last reviewed by Management Board earlier in November 2016. </w:t>
      </w:r>
      <w:r>
        <w:rPr>
          <w:rFonts w:ascii="Arial" w:hAnsi="Arial" w:cs="Arial"/>
          <w:sz w:val="22"/>
          <w:szCs w:val="22"/>
        </w:rPr>
        <w:t xml:space="preserve"> </w:t>
      </w:r>
      <w:r w:rsidRPr="00273E30">
        <w:rPr>
          <w:rFonts w:ascii="Arial" w:hAnsi="Arial" w:cs="Arial"/>
          <w:sz w:val="22"/>
          <w:szCs w:val="22"/>
        </w:rPr>
        <w:t>Attached to the report w</w:t>
      </w:r>
      <w:r w:rsidR="00606943">
        <w:rPr>
          <w:rFonts w:ascii="Arial" w:hAnsi="Arial" w:cs="Arial"/>
          <w:sz w:val="22"/>
          <w:szCs w:val="22"/>
        </w:rPr>
        <w:t>as a</w:t>
      </w:r>
      <w:r w:rsidRPr="00273E30">
        <w:rPr>
          <w:rFonts w:ascii="Arial" w:hAnsi="Arial" w:cs="Arial"/>
          <w:sz w:val="22"/>
          <w:szCs w:val="22"/>
        </w:rPr>
        <w:t xml:space="preserve"> summary version</w:t>
      </w:r>
      <w:r w:rsidR="00606943">
        <w:rPr>
          <w:rFonts w:ascii="Arial" w:hAnsi="Arial" w:cs="Arial"/>
          <w:sz w:val="22"/>
          <w:szCs w:val="22"/>
        </w:rPr>
        <w:t xml:space="preserve"> of the Strategic Risk Register and </w:t>
      </w:r>
      <w:r w:rsidRPr="008535F0">
        <w:rPr>
          <w:rFonts w:ascii="Arial" w:hAnsi="Arial" w:cs="Arial"/>
          <w:sz w:val="22"/>
          <w:szCs w:val="22"/>
        </w:rPr>
        <w:t>risk appetite classifications</w:t>
      </w:r>
      <w:r w:rsidR="00606943">
        <w:rPr>
          <w:rFonts w:ascii="Arial" w:hAnsi="Arial" w:cs="Arial"/>
          <w:sz w:val="22"/>
          <w:szCs w:val="22"/>
        </w:rPr>
        <w:t>,</w:t>
      </w:r>
      <w:r w:rsidRPr="008535F0">
        <w:rPr>
          <w:rFonts w:ascii="Arial" w:hAnsi="Arial" w:cs="Arial"/>
          <w:sz w:val="22"/>
          <w:szCs w:val="22"/>
        </w:rPr>
        <w:t xml:space="preserve"> which </w:t>
      </w:r>
      <w:r>
        <w:rPr>
          <w:rFonts w:ascii="Arial" w:hAnsi="Arial" w:cs="Arial"/>
          <w:sz w:val="22"/>
          <w:szCs w:val="22"/>
        </w:rPr>
        <w:t xml:space="preserve">were </w:t>
      </w:r>
      <w:r w:rsidRPr="008535F0">
        <w:rPr>
          <w:rFonts w:ascii="Arial" w:hAnsi="Arial" w:cs="Arial"/>
          <w:sz w:val="22"/>
          <w:szCs w:val="22"/>
        </w:rPr>
        <w:t xml:space="preserve">recommended for </w:t>
      </w:r>
      <w:r w:rsidR="00606943">
        <w:rPr>
          <w:rFonts w:ascii="Arial" w:hAnsi="Arial" w:cs="Arial"/>
          <w:sz w:val="22"/>
          <w:szCs w:val="22"/>
        </w:rPr>
        <w:t xml:space="preserve">the Board’s </w:t>
      </w:r>
      <w:r w:rsidRPr="008535F0">
        <w:rPr>
          <w:rFonts w:ascii="Arial" w:hAnsi="Arial" w:cs="Arial"/>
          <w:sz w:val="22"/>
          <w:szCs w:val="22"/>
        </w:rPr>
        <w:t>adoption</w:t>
      </w:r>
      <w:r w:rsidR="00606943">
        <w:rPr>
          <w:rFonts w:ascii="Arial" w:hAnsi="Arial" w:cs="Arial"/>
          <w:sz w:val="22"/>
          <w:szCs w:val="22"/>
        </w:rPr>
        <w:t xml:space="preserve">, </w:t>
      </w:r>
      <w:r>
        <w:rPr>
          <w:rFonts w:ascii="Arial" w:hAnsi="Arial" w:cs="Arial"/>
          <w:sz w:val="22"/>
          <w:szCs w:val="22"/>
        </w:rPr>
        <w:t>and a</w:t>
      </w:r>
      <w:r w:rsidRPr="008535F0">
        <w:rPr>
          <w:rFonts w:ascii="Arial" w:hAnsi="Arial" w:cs="Arial"/>
          <w:sz w:val="22"/>
          <w:szCs w:val="22"/>
        </w:rPr>
        <w:t xml:space="preserve"> mapping of risk categories to corporate objectives</w:t>
      </w:r>
      <w:r>
        <w:rPr>
          <w:rFonts w:ascii="Arial" w:hAnsi="Arial" w:cs="Arial"/>
          <w:sz w:val="22"/>
          <w:szCs w:val="22"/>
        </w:rPr>
        <w:t xml:space="preserve">. </w:t>
      </w:r>
      <w:r w:rsidRPr="008535F0">
        <w:rPr>
          <w:rFonts w:ascii="Arial" w:hAnsi="Arial" w:cs="Arial"/>
          <w:sz w:val="22"/>
          <w:szCs w:val="22"/>
        </w:rPr>
        <w:t xml:space="preserve"> </w:t>
      </w:r>
      <w:r w:rsidR="002D27EF">
        <w:rPr>
          <w:rFonts w:ascii="Arial" w:hAnsi="Arial" w:cs="Arial"/>
          <w:sz w:val="22"/>
          <w:szCs w:val="22"/>
        </w:rPr>
        <w:t xml:space="preserve">The report </w:t>
      </w:r>
      <w:r w:rsidRPr="008535F0">
        <w:rPr>
          <w:rFonts w:ascii="Arial" w:hAnsi="Arial" w:cs="Arial"/>
          <w:sz w:val="22"/>
          <w:szCs w:val="22"/>
        </w:rPr>
        <w:t>examine</w:t>
      </w:r>
      <w:r>
        <w:rPr>
          <w:rFonts w:ascii="Arial" w:hAnsi="Arial" w:cs="Arial"/>
          <w:sz w:val="22"/>
          <w:szCs w:val="22"/>
        </w:rPr>
        <w:t>d</w:t>
      </w:r>
      <w:r w:rsidRPr="008535F0">
        <w:rPr>
          <w:rFonts w:ascii="Arial" w:hAnsi="Arial" w:cs="Arial"/>
          <w:sz w:val="22"/>
          <w:szCs w:val="22"/>
        </w:rPr>
        <w:t xml:space="preserve"> key risks to the University’s ability to achieve the Financial Strategy target</w:t>
      </w:r>
      <w:r>
        <w:rPr>
          <w:rFonts w:ascii="Arial" w:hAnsi="Arial" w:cs="Arial"/>
          <w:sz w:val="22"/>
          <w:szCs w:val="22"/>
        </w:rPr>
        <w:t xml:space="preserve"> for </w:t>
      </w:r>
      <w:r w:rsidRPr="008535F0">
        <w:rPr>
          <w:rFonts w:ascii="Arial" w:hAnsi="Arial" w:cs="Arial"/>
          <w:sz w:val="22"/>
          <w:szCs w:val="22"/>
        </w:rPr>
        <w:t>average annual cash generation</w:t>
      </w:r>
      <w:r>
        <w:rPr>
          <w:rFonts w:ascii="Arial" w:hAnsi="Arial" w:cs="Arial"/>
          <w:sz w:val="22"/>
          <w:szCs w:val="22"/>
        </w:rPr>
        <w:t xml:space="preserve"> and </w:t>
      </w:r>
      <w:r w:rsidRPr="008535F0">
        <w:rPr>
          <w:rFonts w:ascii="Arial" w:hAnsi="Arial" w:cs="Arial"/>
          <w:sz w:val="22"/>
          <w:szCs w:val="22"/>
        </w:rPr>
        <w:t>identifie</w:t>
      </w:r>
      <w:r>
        <w:rPr>
          <w:rFonts w:ascii="Arial" w:hAnsi="Arial" w:cs="Arial"/>
          <w:sz w:val="22"/>
          <w:szCs w:val="22"/>
        </w:rPr>
        <w:t>d</w:t>
      </w:r>
      <w:r w:rsidRPr="008535F0">
        <w:rPr>
          <w:rFonts w:ascii="Arial" w:hAnsi="Arial" w:cs="Arial"/>
          <w:sz w:val="22"/>
          <w:szCs w:val="22"/>
        </w:rPr>
        <w:t xml:space="preserve"> a number of challenges and areas of uncertainty in the medium term which could impact</w:t>
      </w:r>
      <w:r>
        <w:rPr>
          <w:rFonts w:ascii="Arial" w:hAnsi="Arial" w:cs="Arial"/>
          <w:sz w:val="22"/>
          <w:szCs w:val="22"/>
        </w:rPr>
        <w:t xml:space="preserve"> on that </w:t>
      </w:r>
      <w:r w:rsidRPr="008535F0">
        <w:rPr>
          <w:rFonts w:ascii="Arial" w:hAnsi="Arial" w:cs="Arial"/>
          <w:sz w:val="22"/>
          <w:szCs w:val="22"/>
        </w:rPr>
        <w:t>target</w:t>
      </w:r>
      <w:r>
        <w:rPr>
          <w:rFonts w:ascii="Arial" w:hAnsi="Arial" w:cs="Arial"/>
          <w:sz w:val="22"/>
          <w:szCs w:val="22"/>
        </w:rPr>
        <w:t xml:space="preserve">. </w:t>
      </w:r>
      <w:r w:rsidRPr="008535F0">
        <w:rPr>
          <w:rFonts w:ascii="Arial" w:hAnsi="Arial" w:cs="Arial"/>
          <w:sz w:val="22"/>
          <w:szCs w:val="22"/>
        </w:rPr>
        <w:t xml:space="preserve"> </w:t>
      </w:r>
    </w:p>
    <w:p w14:paraId="07DFF0CB" w14:textId="77777777" w:rsidR="00273E30" w:rsidRDefault="00273E30" w:rsidP="00772DCA">
      <w:pPr>
        <w:ind w:left="1440" w:hanging="720"/>
        <w:jc w:val="both"/>
        <w:rPr>
          <w:rFonts w:ascii="Arial" w:hAnsi="Arial" w:cs="Arial"/>
          <w:b/>
          <w:bCs/>
          <w:sz w:val="22"/>
          <w:szCs w:val="22"/>
        </w:rPr>
      </w:pPr>
      <w:r w:rsidRPr="008535F0">
        <w:rPr>
          <w:rFonts w:ascii="Arial" w:hAnsi="Arial" w:cs="Arial"/>
          <w:sz w:val="22"/>
          <w:szCs w:val="22"/>
        </w:rPr>
        <w:tab/>
      </w:r>
    </w:p>
    <w:p w14:paraId="35254C87" w14:textId="77777777" w:rsidR="00DD08D3" w:rsidRPr="003E1FBF" w:rsidRDefault="00606943" w:rsidP="00772DCA">
      <w:pPr>
        <w:ind w:left="709"/>
        <w:jc w:val="both"/>
        <w:rPr>
          <w:rFonts w:ascii="Arial" w:hAnsi="Arial" w:cs="Arial"/>
          <w:sz w:val="22"/>
          <w:szCs w:val="22"/>
        </w:rPr>
      </w:pPr>
      <w:r>
        <w:rPr>
          <w:rFonts w:ascii="Arial" w:hAnsi="Arial" w:cs="Arial"/>
          <w:sz w:val="22"/>
          <w:szCs w:val="22"/>
        </w:rPr>
        <w:t xml:space="preserve">The meeting acknowledged a </w:t>
      </w:r>
      <w:r w:rsidR="00DD08D3" w:rsidRPr="003E1FBF">
        <w:rPr>
          <w:rFonts w:ascii="Arial" w:hAnsi="Arial" w:cs="Arial"/>
          <w:sz w:val="22"/>
          <w:szCs w:val="22"/>
        </w:rPr>
        <w:t xml:space="preserve">common thread, </w:t>
      </w:r>
      <w:r w:rsidR="0060039B">
        <w:rPr>
          <w:rFonts w:ascii="Arial" w:hAnsi="Arial" w:cs="Arial"/>
          <w:sz w:val="22"/>
          <w:szCs w:val="22"/>
        </w:rPr>
        <w:t xml:space="preserve">viz. </w:t>
      </w:r>
      <w:r>
        <w:rPr>
          <w:rFonts w:ascii="Arial" w:hAnsi="Arial" w:cs="Arial"/>
          <w:sz w:val="22"/>
          <w:szCs w:val="22"/>
        </w:rPr>
        <w:t xml:space="preserve">the </w:t>
      </w:r>
      <w:r w:rsidR="00DD08D3" w:rsidRPr="003E1FBF">
        <w:rPr>
          <w:rFonts w:ascii="Arial" w:hAnsi="Arial" w:cs="Arial"/>
          <w:sz w:val="22"/>
          <w:szCs w:val="22"/>
        </w:rPr>
        <w:t xml:space="preserve">tension between short-term resourcing factors and longer-term investment needs, </w:t>
      </w:r>
      <w:r>
        <w:rPr>
          <w:rFonts w:ascii="Arial" w:hAnsi="Arial" w:cs="Arial"/>
          <w:sz w:val="22"/>
          <w:szCs w:val="22"/>
        </w:rPr>
        <w:t xml:space="preserve">which </w:t>
      </w:r>
      <w:r w:rsidR="00DD08D3" w:rsidRPr="003E1FBF">
        <w:rPr>
          <w:rFonts w:ascii="Arial" w:hAnsi="Arial" w:cs="Arial"/>
          <w:sz w:val="22"/>
          <w:szCs w:val="22"/>
        </w:rPr>
        <w:t>continue</w:t>
      </w:r>
      <w:r>
        <w:rPr>
          <w:rFonts w:ascii="Arial" w:hAnsi="Arial" w:cs="Arial"/>
          <w:sz w:val="22"/>
          <w:szCs w:val="22"/>
        </w:rPr>
        <w:t>d</w:t>
      </w:r>
      <w:r w:rsidR="00DD08D3" w:rsidRPr="003E1FBF">
        <w:rPr>
          <w:rFonts w:ascii="Arial" w:hAnsi="Arial" w:cs="Arial"/>
          <w:sz w:val="22"/>
          <w:szCs w:val="22"/>
        </w:rPr>
        <w:t xml:space="preserve"> to dominate the University’s risk environment. Th</w:t>
      </w:r>
      <w:r>
        <w:rPr>
          <w:rFonts w:ascii="Arial" w:hAnsi="Arial" w:cs="Arial"/>
          <w:sz w:val="22"/>
          <w:szCs w:val="22"/>
        </w:rPr>
        <w:t xml:space="preserve">is </w:t>
      </w:r>
      <w:r w:rsidR="00DD08D3" w:rsidRPr="003E1FBF">
        <w:rPr>
          <w:rFonts w:ascii="Arial" w:hAnsi="Arial" w:cs="Arial"/>
          <w:sz w:val="22"/>
          <w:szCs w:val="22"/>
        </w:rPr>
        <w:t>situation</w:t>
      </w:r>
      <w:r>
        <w:rPr>
          <w:rFonts w:ascii="Arial" w:hAnsi="Arial" w:cs="Arial"/>
          <w:sz w:val="22"/>
          <w:szCs w:val="22"/>
        </w:rPr>
        <w:t xml:space="preserve">, it was noted, </w:t>
      </w:r>
      <w:r w:rsidR="00DD08D3" w:rsidRPr="003E1FBF">
        <w:rPr>
          <w:rFonts w:ascii="Arial" w:hAnsi="Arial" w:cs="Arial"/>
          <w:sz w:val="22"/>
          <w:szCs w:val="22"/>
        </w:rPr>
        <w:t>ha</w:t>
      </w:r>
      <w:r>
        <w:rPr>
          <w:rFonts w:ascii="Arial" w:hAnsi="Arial" w:cs="Arial"/>
          <w:sz w:val="22"/>
          <w:szCs w:val="22"/>
        </w:rPr>
        <w:t>d</w:t>
      </w:r>
      <w:r w:rsidR="00DD08D3" w:rsidRPr="003E1FBF">
        <w:rPr>
          <w:rFonts w:ascii="Arial" w:hAnsi="Arial" w:cs="Arial"/>
          <w:sz w:val="22"/>
          <w:szCs w:val="22"/>
        </w:rPr>
        <w:t xml:space="preserve"> been made more difficult </w:t>
      </w:r>
      <w:r>
        <w:rPr>
          <w:rFonts w:ascii="Arial" w:hAnsi="Arial" w:cs="Arial"/>
          <w:sz w:val="22"/>
          <w:szCs w:val="22"/>
        </w:rPr>
        <w:t>by student un</w:t>
      </w:r>
      <w:r w:rsidR="00DD08D3" w:rsidRPr="003E1FBF">
        <w:rPr>
          <w:rFonts w:ascii="Arial" w:hAnsi="Arial" w:cs="Arial"/>
          <w:sz w:val="22"/>
          <w:szCs w:val="22"/>
        </w:rPr>
        <w:t xml:space="preserve">der-recruitment and a shortfall in the number of returning students. </w:t>
      </w:r>
    </w:p>
    <w:p w14:paraId="72F59408" w14:textId="77777777" w:rsidR="00DD08D3" w:rsidRPr="003E1FBF" w:rsidRDefault="00DD08D3" w:rsidP="00F72C27">
      <w:pPr>
        <w:ind w:left="709"/>
        <w:jc w:val="both"/>
        <w:rPr>
          <w:rFonts w:ascii="Arial" w:hAnsi="Arial" w:cs="Arial"/>
          <w:sz w:val="22"/>
          <w:szCs w:val="22"/>
        </w:rPr>
      </w:pPr>
    </w:p>
    <w:p w14:paraId="523CF190" w14:textId="77777777" w:rsidR="002D27EF" w:rsidRDefault="00082689" w:rsidP="00082689">
      <w:pPr>
        <w:ind w:left="709"/>
        <w:jc w:val="both"/>
        <w:rPr>
          <w:rFonts w:ascii="Arial" w:hAnsi="Arial" w:cs="Arial"/>
          <w:color w:val="000000"/>
          <w:sz w:val="22"/>
          <w:szCs w:val="22"/>
          <w:lang w:eastAsia="en-GB"/>
        </w:rPr>
      </w:pPr>
      <w:r>
        <w:rPr>
          <w:rFonts w:ascii="Arial" w:hAnsi="Arial" w:cs="Arial"/>
          <w:sz w:val="22"/>
          <w:szCs w:val="22"/>
        </w:rPr>
        <w:t xml:space="preserve">Subject to two revisions in respect of </w:t>
      </w:r>
      <w:r w:rsidRPr="00082689">
        <w:rPr>
          <w:rFonts w:ascii="Arial" w:hAnsi="Arial" w:cs="Arial"/>
          <w:i/>
          <w:color w:val="000000"/>
          <w:sz w:val="22"/>
          <w:szCs w:val="22"/>
          <w:lang w:eastAsia="en-GB"/>
        </w:rPr>
        <w:t>Institutional Development and Change</w:t>
      </w:r>
      <w:r w:rsidRPr="00082689">
        <w:rPr>
          <w:rFonts w:ascii="Arial" w:hAnsi="Arial" w:cs="Arial"/>
          <w:color w:val="000000"/>
          <w:sz w:val="22"/>
          <w:szCs w:val="22"/>
          <w:lang w:eastAsia="en-GB"/>
        </w:rPr>
        <w:t xml:space="preserve"> </w:t>
      </w:r>
      <w:r>
        <w:rPr>
          <w:rFonts w:ascii="Arial" w:hAnsi="Arial" w:cs="Arial"/>
          <w:color w:val="000000"/>
          <w:sz w:val="22"/>
          <w:szCs w:val="22"/>
          <w:lang w:eastAsia="en-GB"/>
        </w:rPr>
        <w:t xml:space="preserve">and </w:t>
      </w:r>
      <w:r w:rsidRPr="00082689">
        <w:rPr>
          <w:rFonts w:ascii="Arial" w:hAnsi="Arial" w:cs="Arial"/>
          <w:i/>
          <w:color w:val="000000"/>
          <w:sz w:val="22"/>
          <w:szCs w:val="22"/>
          <w:lang w:eastAsia="en-GB"/>
        </w:rPr>
        <w:t>Partnerships and External Collaboration</w:t>
      </w:r>
      <w:r>
        <w:rPr>
          <w:rFonts w:ascii="Arial" w:hAnsi="Arial" w:cs="Arial"/>
          <w:color w:val="000000"/>
          <w:sz w:val="22"/>
          <w:szCs w:val="22"/>
          <w:lang w:eastAsia="en-GB"/>
        </w:rPr>
        <w:t xml:space="preserve">, </w:t>
      </w:r>
      <w:r>
        <w:rPr>
          <w:rFonts w:ascii="Arial" w:hAnsi="Arial" w:cs="Arial"/>
          <w:sz w:val="22"/>
          <w:szCs w:val="22"/>
        </w:rPr>
        <w:t xml:space="preserve">the </w:t>
      </w:r>
      <w:r w:rsidR="00606943">
        <w:rPr>
          <w:rFonts w:ascii="Arial" w:hAnsi="Arial" w:cs="Arial"/>
          <w:sz w:val="22"/>
          <w:szCs w:val="22"/>
        </w:rPr>
        <w:t xml:space="preserve">meeting </w:t>
      </w:r>
      <w:r w:rsidR="00772DCA">
        <w:rPr>
          <w:rFonts w:ascii="Arial" w:hAnsi="Arial" w:cs="Arial"/>
          <w:sz w:val="22"/>
          <w:szCs w:val="22"/>
        </w:rPr>
        <w:t xml:space="preserve">agreed </w:t>
      </w:r>
      <w:r w:rsidR="00606943">
        <w:rPr>
          <w:rFonts w:ascii="Arial" w:hAnsi="Arial" w:cs="Arial"/>
          <w:sz w:val="22"/>
          <w:szCs w:val="22"/>
        </w:rPr>
        <w:t xml:space="preserve">the proposed </w:t>
      </w:r>
      <w:r w:rsidR="00DD08D3" w:rsidRPr="003E1FBF">
        <w:rPr>
          <w:rFonts w:ascii="Arial" w:hAnsi="Arial" w:cs="Arial"/>
          <w:sz w:val="22"/>
          <w:szCs w:val="22"/>
        </w:rPr>
        <w:t xml:space="preserve">levels of risk appetite that </w:t>
      </w:r>
      <w:r w:rsidR="00606943">
        <w:rPr>
          <w:rFonts w:ascii="Arial" w:hAnsi="Arial" w:cs="Arial"/>
          <w:sz w:val="22"/>
          <w:szCs w:val="22"/>
        </w:rPr>
        <w:t>w</w:t>
      </w:r>
      <w:r w:rsidR="00DD08D3" w:rsidRPr="003E1FBF">
        <w:rPr>
          <w:rFonts w:ascii="Arial" w:hAnsi="Arial" w:cs="Arial"/>
          <w:sz w:val="22"/>
          <w:szCs w:val="22"/>
        </w:rPr>
        <w:t xml:space="preserve">ould apply to </w:t>
      </w:r>
      <w:r w:rsidR="00606943">
        <w:rPr>
          <w:rFonts w:ascii="Arial" w:hAnsi="Arial" w:cs="Arial"/>
          <w:sz w:val="22"/>
          <w:szCs w:val="22"/>
        </w:rPr>
        <w:t xml:space="preserve">the University’s </w:t>
      </w:r>
      <w:r w:rsidR="00DD08D3" w:rsidRPr="003E1FBF">
        <w:rPr>
          <w:rFonts w:ascii="Arial" w:hAnsi="Arial" w:cs="Arial"/>
          <w:sz w:val="22"/>
          <w:szCs w:val="22"/>
        </w:rPr>
        <w:t xml:space="preserve">operations and development over the </w:t>
      </w:r>
      <w:r w:rsidR="00F00094">
        <w:rPr>
          <w:rFonts w:ascii="Arial" w:hAnsi="Arial" w:cs="Arial"/>
          <w:sz w:val="22"/>
          <w:szCs w:val="22"/>
        </w:rPr>
        <w:t>20</w:t>
      </w:r>
      <w:r w:rsidR="00DD08D3" w:rsidRPr="003E1FBF">
        <w:rPr>
          <w:rFonts w:ascii="Arial" w:hAnsi="Arial" w:cs="Arial"/>
          <w:sz w:val="22"/>
          <w:szCs w:val="22"/>
        </w:rPr>
        <w:t>16/17 academic year</w:t>
      </w:r>
      <w:r w:rsidR="00772DCA">
        <w:rPr>
          <w:rFonts w:ascii="Arial" w:hAnsi="Arial" w:cs="Arial"/>
          <w:sz w:val="22"/>
          <w:szCs w:val="22"/>
        </w:rPr>
        <w:t xml:space="preserve">. </w:t>
      </w:r>
      <w:r w:rsidR="002D27EF">
        <w:rPr>
          <w:rFonts w:ascii="Arial" w:hAnsi="Arial" w:cs="Arial"/>
          <w:sz w:val="22"/>
          <w:szCs w:val="22"/>
        </w:rPr>
        <w:t xml:space="preserve"> </w:t>
      </w:r>
    </w:p>
    <w:p w14:paraId="73AE81D1" w14:textId="77777777" w:rsidR="00DD08D3" w:rsidRPr="003E1FBF" w:rsidRDefault="002D27EF" w:rsidP="00DD08D3">
      <w:pPr>
        <w:spacing w:line="276" w:lineRule="auto"/>
        <w:ind w:left="709" w:firstLine="11"/>
        <w:jc w:val="both"/>
        <w:rPr>
          <w:rFonts w:ascii="Arial" w:hAnsi="Arial" w:cs="Arial"/>
          <w:sz w:val="22"/>
          <w:szCs w:val="22"/>
        </w:rPr>
      </w:pPr>
      <w:r>
        <w:rPr>
          <w:rFonts w:ascii="Arial" w:hAnsi="Arial" w:cs="Arial"/>
          <w:sz w:val="22"/>
          <w:szCs w:val="22"/>
        </w:rPr>
        <w:lastRenderedPageBreak/>
        <w:t xml:space="preserve">It was noted from the </w:t>
      </w:r>
      <w:r w:rsidR="00DD08D3" w:rsidRPr="003E1FBF">
        <w:rPr>
          <w:rFonts w:ascii="Arial" w:hAnsi="Arial" w:cs="Arial"/>
          <w:sz w:val="22"/>
          <w:szCs w:val="22"/>
        </w:rPr>
        <w:t>Sum</w:t>
      </w:r>
      <w:r>
        <w:rPr>
          <w:rFonts w:ascii="Arial" w:hAnsi="Arial" w:cs="Arial"/>
          <w:sz w:val="22"/>
          <w:szCs w:val="22"/>
        </w:rPr>
        <w:t xml:space="preserve">mary Risk Register that, as had been recommended by Management Board and the Audit Committee, </w:t>
      </w:r>
      <w:r w:rsidRPr="008535F0">
        <w:rPr>
          <w:rFonts w:ascii="Arial" w:hAnsi="Arial" w:cs="Arial"/>
          <w:sz w:val="22"/>
          <w:szCs w:val="22"/>
        </w:rPr>
        <w:t xml:space="preserve">the </w:t>
      </w:r>
      <w:r w:rsidR="00F00094">
        <w:rPr>
          <w:rFonts w:ascii="Arial" w:hAnsi="Arial" w:cs="Arial"/>
          <w:sz w:val="22"/>
          <w:szCs w:val="22"/>
        </w:rPr>
        <w:t xml:space="preserve">scores for </w:t>
      </w:r>
      <w:r>
        <w:rPr>
          <w:rFonts w:ascii="Arial" w:hAnsi="Arial" w:cs="Arial"/>
          <w:sz w:val="22"/>
          <w:szCs w:val="22"/>
        </w:rPr>
        <w:t xml:space="preserve">two </w:t>
      </w:r>
      <w:r w:rsidRPr="008535F0">
        <w:rPr>
          <w:rFonts w:ascii="Arial" w:hAnsi="Arial" w:cs="Arial"/>
          <w:sz w:val="22"/>
          <w:szCs w:val="22"/>
        </w:rPr>
        <w:t xml:space="preserve">risks </w:t>
      </w:r>
      <w:r>
        <w:rPr>
          <w:rFonts w:ascii="Arial" w:hAnsi="Arial" w:cs="Arial"/>
          <w:sz w:val="22"/>
          <w:szCs w:val="22"/>
        </w:rPr>
        <w:t xml:space="preserve">had </w:t>
      </w:r>
      <w:r w:rsidRPr="008535F0">
        <w:rPr>
          <w:rFonts w:ascii="Arial" w:hAnsi="Arial" w:cs="Arial"/>
          <w:sz w:val="22"/>
          <w:szCs w:val="22"/>
        </w:rPr>
        <w:t>increased as a result</w:t>
      </w:r>
      <w:r>
        <w:rPr>
          <w:rFonts w:ascii="Arial" w:hAnsi="Arial" w:cs="Arial"/>
          <w:sz w:val="22"/>
          <w:szCs w:val="22"/>
        </w:rPr>
        <w:t xml:space="preserve"> of the projected fee shortfall, four</w:t>
      </w:r>
      <w:r w:rsidRPr="008535F0">
        <w:rPr>
          <w:rFonts w:ascii="Arial" w:hAnsi="Arial" w:cs="Arial"/>
          <w:sz w:val="22"/>
          <w:szCs w:val="22"/>
        </w:rPr>
        <w:t xml:space="preserve"> risk descriptions </w:t>
      </w:r>
      <w:r w:rsidR="005C24C5">
        <w:rPr>
          <w:rFonts w:ascii="Arial" w:hAnsi="Arial" w:cs="Arial"/>
          <w:sz w:val="22"/>
          <w:szCs w:val="22"/>
        </w:rPr>
        <w:t xml:space="preserve">had been </w:t>
      </w:r>
      <w:r w:rsidRPr="008535F0">
        <w:rPr>
          <w:rFonts w:ascii="Arial" w:hAnsi="Arial" w:cs="Arial"/>
          <w:sz w:val="22"/>
          <w:szCs w:val="22"/>
        </w:rPr>
        <w:t xml:space="preserve">modified to take into account the fee shortfall </w:t>
      </w:r>
      <w:r w:rsidR="00F00094">
        <w:rPr>
          <w:rFonts w:ascii="Arial" w:hAnsi="Arial" w:cs="Arial"/>
          <w:sz w:val="22"/>
          <w:szCs w:val="22"/>
        </w:rPr>
        <w:t>although their</w:t>
      </w:r>
      <w:r w:rsidRPr="008535F0">
        <w:rPr>
          <w:rFonts w:ascii="Arial" w:hAnsi="Arial" w:cs="Arial"/>
          <w:sz w:val="22"/>
          <w:szCs w:val="22"/>
        </w:rPr>
        <w:t xml:space="preserve"> score</w:t>
      </w:r>
      <w:r w:rsidR="00F00094">
        <w:rPr>
          <w:rFonts w:ascii="Arial" w:hAnsi="Arial" w:cs="Arial"/>
          <w:sz w:val="22"/>
          <w:szCs w:val="22"/>
        </w:rPr>
        <w:t>s</w:t>
      </w:r>
      <w:r w:rsidRPr="008535F0">
        <w:rPr>
          <w:rFonts w:ascii="Arial" w:hAnsi="Arial" w:cs="Arial"/>
          <w:sz w:val="22"/>
          <w:szCs w:val="22"/>
        </w:rPr>
        <w:t xml:space="preserve"> </w:t>
      </w:r>
      <w:r w:rsidR="00F00094">
        <w:rPr>
          <w:rFonts w:ascii="Arial" w:hAnsi="Arial" w:cs="Arial"/>
          <w:sz w:val="22"/>
          <w:szCs w:val="22"/>
        </w:rPr>
        <w:t xml:space="preserve">had not </w:t>
      </w:r>
      <w:r w:rsidRPr="008535F0">
        <w:rPr>
          <w:rFonts w:ascii="Arial" w:hAnsi="Arial" w:cs="Arial"/>
          <w:sz w:val="22"/>
          <w:szCs w:val="22"/>
        </w:rPr>
        <w:t>changed</w:t>
      </w:r>
      <w:r>
        <w:rPr>
          <w:rFonts w:ascii="Arial" w:hAnsi="Arial" w:cs="Arial"/>
          <w:sz w:val="22"/>
          <w:szCs w:val="22"/>
        </w:rPr>
        <w:t xml:space="preserve">, </w:t>
      </w:r>
      <w:r w:rsidRPr="008535F0">
        <w:rPr>
          <w:rFonts w:ascii="Arial" w:hAnsi="Arial" w:cs="Arial"/>
          <w:sz w:val="22"/>
          <w:szCs w:val="22"/>
        </w:rPr>
        <w:t xml:space="preserve">the </w:t>
      </w:r>
      <w:r w:rsidR="00F00094">
        <w:rPr>
          <w:rFonts w:ascii="Arial" w:hAnsi="Arial" w:cs="Arial"/>
          <w:sz w:val="22"/>
          <w:szCs w:val="22"/>
        </w:rPr>
        <w:t xml:space="preserve">scores for </w:t>
      </w:r>
      <w:r>
        <w:rPr>
          <w:rFonts w:ascii="Arial" w:hAnsi="Arial" w:cs="Arial"/>
          <w:sz w:val="22"/>
          <w:szCs w:val="22"/>
        </w:rPr>
        <w:t xml:space="preserve">three </w:t>
      </w:r>
      <w:r w:rsidRPr="008535F0">
        <w:rPr>
          <w:rFonts w:ascii="Arial" w:hAnsi="Arial" w:cs="Arial"/>
          <w:sz w:val="22"/>
          <w:szCs w:val="22"/>
        </w:rPr>
        <w:t xml:space="preserve">risks </w:t>
      </w:r>
      <w:r w:rsidR="005C24C5">
        <w:rPr>
          <w:rFonts w:ascii="Arial" w:hAnsi="Arial" w:cs="Arial"/>
          <w:sz w:val="22"/>
          <w:szCs w:val="22"/>
        </w:rPr>
        <w:t xml:space="preserve">had been </w:t>
      </w:r>
      <w:r w:rsidRPr="008535F0">
        <w:rPr>
          <w:rFonts w:ascii="Arial" w:hAnsi="Arial" w:cs="Arial"/>
          <w:sz w:val="22"/>
          <w:szCs w:val="22"/>
        </w:rPr>
        <w:t>increased for reasons other t</w:t>
      </w:r>
      <w:r>
        <w:rPr>
          <w:rFonts w:ascii="Arial" w:hAnsi="Arial" w:cs="Arial"/>
          <w:sz w:val="22"/>
          <w:szCs w:val="22"/>
        </w:rPr>
        <w:t xml:space="preserve">han </w:t>
      </w:r>
      <w:r w:rsidR="00F00094">
        <w:rPr>
          <w:rFonts w:ascii="Arial" w:hAnsi="Arial" w:cs="Arial"/>
          <w:sz w:val="22"/>
          <w:szCs w:val="22"/>
        </w:rPr>
        <w:t xml:space="preserve">or additional to </w:t>
      </w:r>
      <w:r>
        <w:rPr>
          <w:rFonts w:ascii="Arial" w:hAnsi="Arial" w:cs="Arial"/>
          <w:sz w:val="22"/>
          <w:szCs w:val="22"/>
        </w:rPr>
        <w:t>the projected fee shor</w:t>
      </w:r>
      <w:r w:rsidR="00F00094">
        <w:rPr>
          <w:rFonts w:ascii="Arial" w:hAnsi="Arial" w:cs="Arial"/>
          <w:sz w:val="22"/>
          <w:szCs w:val="22"/>
        </w:rPr>
        <w:t xml:space="preserve">tfall and that </w:t>
      </w:r>
      <w:r>
        <w:rPr>
          <w:rFonts w:ascii="Arial" w:hAnsi="Arial" w:cs="Arial"/>
          <w:sz w:val="22"/>
          <w:szCs w:val="22"/>
        </w:rPr>
        <w:t xml:space="preserve">the </w:t>
      </w:r>
      <w:r w:rsidR="00F00094">
        <w:rPr>
          <w:rFonts w:ascii="Arial" w:hAnsi="Arial" w:cs="Arial"/>
          <w:sz w:val="22"/>
          <w:szCs w:val="22"/>
        </w:rPr>
        <w:t xml:space="preserve">score for </w:t>
      </w:r>
      <w:r>
        <w:rPr>
          <w:rFonts w:ascii="Arial" w:hAnsi="Arial" w:cs="Arial"/>
          <w:sz w:val="22"/>
          <w:szCs w:val="22"/>
        </w:rPr>
        <w:t xml:space="preserve">one risk </w:t>
      </w:r>
      <w:r w:rsidR="005C24C5">
        <w:rPr>
          <w:rFonts w:ascii="Arial" w:hAnsi="Arial" w:cs="Arial"/>
          <w:sz w:val="22"/>
          <w:szCs w:val="22"/>
        </w:rPr>
        <w:t xml:space="preserve">had been </w:t>
      </w:r>
      <w:r>
        <w:rPr>
          <w:rFonts w:ascii="Arial" w:hAnsi="Arial" w:cs="Arial"/>
          <w:sz w:val="22"/>
          <w:szCs w:val="22"/>
        </w:rPr>
        <w:t>reduced</w:t>
      </w:r>
      <w:r w:rsidR="00F00094">
        <w:rPr>
          <w:rFonts w:ascii="Arial" w:hAnsi="Arial" w:cs="Arial"/>
          <w:sz w:val="22"/>
          <w:szCs w:val="22"/>
        </w:rPr>
        <w:t>.  The remainder of the scores and risk descriptions had not c</w:t>
      </w:r>
      <w:r w:rsidRPr="008535F0">
        <w:rPr>
          <w:rFonts w:ascii="Arial" w:hAnsi="Arial" w:cs="Arial"/>
          <w:sz w:val="22"/>
          <w:szCs w:val="22"/>
        </w:rPr>
        <w:t>hanged.</w:t>
      </w:r>
    </w:p>
    <w:p w14:paraId="08B72A09" w14:textId="77777777" w:rsidR="00DD08D3" w:rsidRPr="003E1FBF" w:rsidRDefault="00DD08D3" w:rsidP="00DD08D3">
      <w:pPr>
        <w:pStyle w:val="ListParagraph"/>
        <w:ind w:left="0"/>
        <w:rPr>
          <w:rFonts w:ascii="Arial" w:hAnsi="Arial" w:cs="Arial"/>
          <w:sz w:val="22"/>
          <w:szCs w:val="22"/>
        </w:rPr>
      </w:pPr>
    </w:p>
    <w:p w14:paraId="75D45F87" w14:textId="77777777" w:rsidR="00DD08D3" w:rsidRPr="003E1FBF" w:rsidRDefault="00DD08D3" w:rsidP="00DD08D3">
      <w:pPr>
        <w:spacing w:line="276" w:lineRule="auto"/>
        <w:ind w:left="709" w:firstLine="11"/>
        <w:jc w:val="both"/>
        <w:rPr>
          <w:rFonts w:ascii="Arial" w:hAnsi="Arial" w:cs="Arial"/>
          <w:sz w:val="22"/>
          <w:szCs w:val="22"/>
        </w:rPr>
      </w:pPr>
      <w:r w:rsidRPr="003E1FBF">
        <w:rPr>
          <w:rFonts w:ascii="Arial" w:hAnsi="Arial" w:cs="Arial"/>
          <w:b/>
          <w:sz w:val="22"/>
          <w:szCs w:val="22"/>
          <w:u w:val="single"/>
        </w:rPr>
        <w:t>Re</w:t>
      </w:r>
      <w:r w:rsidR="002D27EF">
        <w:rPr>
          <w:rFonts w:ascii="Arial" w:hAnsi="Arial" w:cs="Arial"/>
          <w:b/>
          <w:sz w:val="22"/>
          <w:szCs w:val="22"/>
          <w:u w:val="single"/>
        </w:rPr>
        <w:t>solved</w:t>
      </w:r>
      <w:r w:rsidR="00000849" w:rsidRPr="003E1FBF">
        <w:rPr>
          <w:rFonts w:ascii="Arial" w:hAnsi="Arial" w:cs="Arial"/>
          <w:sz w:val="22"/>
          <w:szCs w:val="22"/>
        </w:rPr>
        <w:t xml:space="preserve"> that:</w:t>
      </w:r>
    </w:p>
    <w:p w14:paraId="6F61AA16" w14:textId="77777777" w:rsidR="00DD08D3" w:rsidRPr="003E1FBF" w:rsidRDefault="00DD08D3" w:rsidP="00DD08D3">
      <w:pPr>
        <w:spacing w:line="276" w:lineRule="auto"/>
        <w:ind w:left="1418" w:hanging="709"/>
        <w:jc w:val="both"/>
        <w:rPr>
          <w:rFonts w:ascii="Arial" w:hAnsi="Arial" w:cs="Arial"/>
          <w:sz w:val="22"/>
          <w:szCs w:val="22"/>
        </w:rPr>
      </w:pPr>
    </w:p>
    <w:p w14:paraId="10C70B5A" w14:textId="77777777" w:rsidR="002D27EF" w:rsidRDefault="00000849" w:rsidP="00000849">
      <w:pPr>
        <w:spacing w:line="276" w:lineRule="auto"/>
        <w:ind w:left="1440" w:hanging="731"/>
        <w:jc w:val="both"/>
        <w:rPr>
          <w:rFonts w:ascii="Arial" w:hAnsi="Arial" w:cs="Arial"/>
          <w:sz w:val="22"/>
          <w:szCs w:val="22"/>
        </w:rPr>
      </w:pPr>
      <w:r w:rsidRPr="003E1FBF">
        <w:rPr>
          <w:rFonts w:ascii="Arial" w:hAnsi="Arial" w:cs="Arial"/>
          <w:sz w:val="22"/>
          <w:szCs w:val="22"/>
        </w:rPr>
        <w:t>.1</w:t>
      </w:r>
      <w:r w:rsidRPr="003E1FBF">
        <w:rPr>
          <w:rFonts w:ascii="Arial" w:hAnsi="Arial" w:cs="Arial"/>
          <w:sz w:val="22"/>
          <w:szCs w:val="22"/>
        </w:rPr>
        <w:tab/>
      </w:r>
      <w:r w:rsidR="002D27EF">
        <w:rPr>
          <w:rFonts w:ascii="Arial" w:hAnsi="Arial" w:cs="Arial"/>
          <w:sz w:val="22"/>
          <w:szCs w:val="22"/>
        </w:rPr>
        <w:t xml:space="preserve">the report be received and the contents of the </w:t>
      </w:r>
      <w:r w:rsidR="002D27EF" w:rsidRPr="003E1FBF">
        <w:rPr>
          <w:rFonts w:ascii="Arial" w:hAnsi="Arial" w:cs="Arial"/>
          <w:sz w:val="22"/>
          <w:szCs w:val="22"/>
        </w:rPr>
        <w:t>Summary Strategic Risk Register</w:t>
      </w:r>
      <w:r w:rsidR="005C24C5">
        <w:rPr>
          <w:rFonts w:ascii="Arial" w:hAnsi="Arial" w:cs="Arial"/>
          <w:sz w:val="22"/>
          <w:szCs w:val="22"/>
        </w:rPr>
        <w:t>;</w:t>
      </w:r>
    </w:p>
    <w:p w14:paraId="3F0B2AD3" w14:textId="77777777" w:rsidR="002D27EF" w:rsidRDefault="002D27EF" w:rsidP="00000849">
      <w:pPr>
        <w:spacing w:line="276" w:lineRule="auto"/>
        <w:ind w:left="1440" w:hanging="731"/>
        <w:jc w:val="both"/>
        <w:rPr>
          <w:rFonts w:ascii="Arial" w:hAnsi="Arial" w:cs="Arial"/>
          <w:sz w:val="22"/>
          <w:szCs w:val="22"/>
        </w:rPr>
      </w:pPr>
    </w:p>
    <w:p w14:paraId="2A76C429" w14:textId="77777777" w:rsidR="00DD08D3" w:rsidRPr="003E1FBF" w:rsidRDefault="005C24C5" w:rsidP="005C24C5">
      <w:pPr>
        <w:spacing w:line="276" w:lineRule="auto"/>
        <w:ind w:left="1440" w:hanging="731"/>
        <w:jc w:val="both"/>
        <w:rPr>
          <w:rFonts w:ascii="Arial" w:hAnsi="Arial" w:cs="Arial"/>
          <w:b/>
          <w:bCs/>
          <w:sz w:val="22"/>
          <w:szCs w:val="22"/>
        </w:rPr>
      </w:pPr>
      <w:r>
        <w:rPr>
          <w:rFonts w:ascii="Arial" w:hAnsi="Arial" w:cs="Arial"/>
          <w:sz w:val="22"/>
          <w:szCs w:val="22"/>
        </w:rPr>
        <w:t>.2</w:t>
      </w:r>
      <w:r>
        <w:rPr>
          <w:rFonts w:ascii="Arial" w:hAnsi="Arial" w:cs="Arial"/>
          <w:sz w:val="22"/>
          <w:szCs w:val="22"/>
        </w:rPr>
        <w:tab/>
      </w:r>
      <w:r w:rsidR="00DD08D3" w:rsidRPr="003E1FBF">
        <w:rPr>
          <w:rFonts w:ascii="Arial" w:hAnsi="Arial" w:cs="Arial"/>
          <w:sz w:val="22"/>
          <w:szCs w:val="22"/>
        </w:rPr>
        <w:t xml:space="preserve">the levels of risk appetite </w:t>
      </w:r>
      <w:r w:rsidR="002D27EF">
        <w:rPr>
          <w:rFonts w:ascii="Arial" w:hAnsi="Arial" w:cs="Arial"/>
          <w:sz w:val="22"/>
          <w:szCs w:val="22"/>
        </w:rPr>
        <w:t xml:space="preserve">be set as </w:t>
      </w:r>
      <w:r w:rsidR="00082689">
        <w:rPr>
          <w:rFonts w:ascii="Arial" w:hAnsi="Arial" w:cs="Arial"/>
          <w:sz w:val="22"/>
          <w:szCs w:val="22"/>
        </w:rPr>
        <w:t xml:space="preserve">presented and revised. </w:t>
      </w:r>
      <w:r>
        <w:rPr>
          <w:rFonts w:ascii="Arial" w:hAnsi="Arial" w:cs="Arial"/>
          <w:sz w:val="22"/>
          <w:szCs w:val="22"/>
        </w:rPr>
        <w:t xml:space="preserve"> </w:t>
      </w:r>
    </w:p>
    <w:p w14:paraId="295014C4" w14:textId="77777777" w:rsidR="00DD08D3" w:rsidRDefault="00DD08D3" w:rsidP="00BF145A">
      <w:pPr>
        <w:tabs>
          <w:tab w:val="left" w:pos="5130"/>
        </w:tabs>
        <w:ind w:left="720" w:hanging="720"/>
        <w:rPr>
          <w:rFonts w:ascii="Arial" w:hAnsi="Arial" w:cs="Arial"/>
          <w:b/>
          <w:bCs/>
          <w:sz w:val="22"/>
          <w:szCs w:val="22"/>
        </w:rPr>
      </w:pPr>
    </w:p>
    <w:p w14:paraId="337FBA38" w14:textId="77777777" w:rsidR="00BF145A" w:rsidRPr="003E1FBF" w:rsidRDefault="00420CF1" w:rsidP="00BF145A">
      <w:pPr>
        <w:tabs>
          <w:tab w:val="left" w:pos="5130"/>
        </w:tabs>
        <w:ind w:left="720" w:hanging="720"/>
        <w:rPr>
          <w:rFonts w:ascii="Arial" w:hAnsi="Arial" w:cs="Arial"/>
          <w:bCs/>
          <w:i/>
          <w:sz w:val="22"/>
          <w:szCs w:val="22"/>
        </w:rPr>
      </w:pPr>
      <w:r w:rsidRPr="003E1FBF">
        <w:rPr>
          <w:rFonts w:ascii="Arial" w:hAnsi="Arial" w:cs="Arial"/>
          <w:b/>
          <w:bCs/>
          <w:sz w:val="22"/>
          <w:szCs w:val="22"/>
        </w:rPr>
        <w:t>1</w:t>
      </w:r>
      <w:r w:rsidR="005C24C5">
        <w:rPr>
          <w:rFonts w:ascii="Arial" w:hAnsi="Arial" w:cs="Arial"/>
          <w:b/>
          <w:bCs/>
          <w:sz w:val="22"/>
          <w:szCs w:val="22"/>
        </w:rPr>
        <w:t>598</w:t>
      </w:r>
      <w:r w:rsidR="009A28F2" w:rsidRPr="003E1FBF">
        <w:rPr>
          <w:rFonts w:ascii="Arial" w:hAnsi="Arial" w:cs="Arial"/>
          <w:b/>
          <w:bCs/>
          <w:sz w:val="22"/>
          <w:szCs w:val="22"/>
        </w:rPr>
        <w:t>.</w:t>
      </w:r>
      <w:r w:rsidR="00BF145A" w:rsidRPr="003E1FBF">
        <w:rPr>
          <w:rFonts w:ascii="Arial" w:hAnsi="Arial" w:cs="Arial"/>
          <w:b/>
          <w:bCs/>
          <w:sz w:val="22"/>
          <w:szCs w:val="22"/>
        </w:rPr>
        <w:tab/>
      </w:r>
      <w:r w:rsidR="00BF145A" w:rsidRPr="003E1FBF">
        <w:rPr>
          <w:rFonts w:ascii="Arial" w:hAnsi="Arial" w:cs="Arial"/>
          <w:b/>
          <w:bCs/>
          <w:sz w:val="22"/>
          <w:szCs w:val="22"/>
          <w:u w:val="single"/>
        </w:rPr>
        <w:t>Audit Committee Business</w:t>
      </w:r>
      <w:r w:rsidR="00D7238B" w:rsidRPr="003E1FBF">
        <w:rPr>
          <w:rFonts w:ascii="Arial" w:hAnsi="Arial" w:cs="Arial"/>
          <w:b/>
          <w:bCs/>
          <w:sz w:val="22"/>
          <w:szCs w:val="22"/>
          <w:u w:val="single"/>
        </w:rPr>
        <w:t xml:space="preserve"> - 2</w:t>
      </w:r>
      <w:r w:rsidR="009D430E" w:rsidRPr="003E1FBF">
        <w:rPr>
          <w:rFonts w:ascii="Arial" w:hAnsi="Arial" w:cs="Arial"/>
          <w:b/>
          <w:bCs/>
          <w:sz w:val="22"/>
          <w:szCs w:val="22"/>
          <w:u w:val="single"/>
        </w:rPr>
        <w:t>1</w:t>
      </w:r>
      <w:r w:rsidR="00D7238B" w:rsidRPr="003E1FBF">
        <w:rPr>
          <w:rFonts w:ascii="Arial" w:hAnsi="Arial" w:cs="Arial"/>
          <w:b/>
          <w:bCs/>
          <w:sz w:val="22"/>
          <w:szCs w:val="22"/>
          <w:u w:val="single"/>
        </w:rPr>
        <w:t xml:space="preserve"> November 201</w:t>
      </w:r>
      <w:r w:rsidR="009D430E" w:rsidRPr="003E1FBF">
        <w:rPr>
          <w:rFonts w:ascii="Arial" w:hAnsi="Arial" w:cs="Arial"/>
          <w:b/>
          <w:bCs/>
          <w:sz w:val="22"/>
          <w:szCs w:val="22"/>
          <w:u w:val="single"/>
        </w:rPr>
        <w:t>6</w:t>
      </w:r>
      <w:r w:rsidR="00D7238B" w:rsidRPr="003E1FBF">
        <w:rPr>
          <w:rFonts w:ascii="Arial" w:hAnsi="Arial" w:cs="Arial"/>
          <w:bCs/>
          <w:sz w:val="22"/>
          <w:szCs w:val="22"/>
        </w:rPr>
        <w:t>:</w:t>
      </w:r>
      <w:r w:rsidR="00EA7CF5" w:rsidRPr="003E1FBF">
        <w:rPr>
          <w:rFonts w:ascii="Arial" w:hAnsi="Arial" w:cs="Arial"/>
          <w:bCs/>
          <w:sz w:val="22"/>
          <w:szCs w:val="22"/>
        </w:rPr>
        <w:tab/>
      </w:r>
    </w:p>
    <w:p w14:paraId="4617C82B" w14:textId="77777777" w:rsidR="00BF145A" w:rsidRPr="003E1FBF" w:rsidRDefault="00BF145A" w:rsidP="00BF145A">
      <w:pPr>
        <w:tabs>
          <w:tab w:val="left" w:pos="5130"/>
        </w:tabs>
        <w:ind w:left="720" w:hanging="720"/>
        <w:rPr>
          <w:rFonts w:ascii="Arial" w:hAnsi="Arial" w:cs="Arial"/>
          <w:bCs/>
          <w:sz w:val="22"/>
          <w:szCs w:val="22"/>
        </w:rPr>
      </w:pPr>
    </w:p>
    <w:p w14:paraId="1966E8F9" w14:textId="77777777" w:rsidR="00D7238B" w:rsidRDefault="00D7238B" w:rsidP="00D7238B">
      <w:pPr>
        <w:ind w:left="1440" w:hanging="720"/>
        <w:rPr>
          <w:rFonts w:ascii="Arial" w:hAnsi="Arial" w:cs="Arial"/>
          <w:bCs/>
          <w:sz w:val="22"/>
          <w:szCs w:val="22"/>
        </w:rPr>
      </w:pPr>
      <w:r w:rsidRPr="003E1FBF">
        <w:rPr>
          <w:rFonts w:ascii="Arial" w:hAnsi="Arial" w:cs="Arial"/>
          <w:bCs/>
          <w:sz w:val="22"/>
          <w:szCs w:val="22"/>
        </w:rPr>
        <w:t>.1</w:t>
      </w:r>
      <w:r w:rsidRPr="003E1FBF">
        <w:rPr>
          <w:rFonts w:ascii="Arial" w:hAnsi="Arial" w:cs="Arial"/>
          <w:bCs/>
          <w:sz w:val="22"/>
          <w:szCs w:val="22"/>
        </w:rPr>
        <w:tab/>
      </w:r>
      <w:r w:rsidRPr="005C24C5">
        <w:rPr>
          <w:rFonts w:ascii="Arial" w:hAnsi="Arial" w:cs="Arial"/>
          <w:bCs/>
          <w:sz w:val="22"/>
          <w:szCs w:val="22"/>
          <w:u w:val="single"/>
        </w:rPr>
        <w:t>Unconfirmed Minutes and Comm</w:t>
      </w:r>
      <w:r w:rsidR="00000849" w:rsidRPr="005C24C5">
        <w:rPr>
          <w:rFonts w:ascii="Arial" w:hAnsi="Arial" w:cs="Arial"/>
          <w:bCs/>
          <w:sz w:val="22"/>
          <w:szCs w:val="22"/>
          <w:u w:val="single"/>
        </w:rPr>
        <w:t xml:space="preserve">ittee Chair’s </w:t>
      </w:r>
      <w:r w:rsidR="00C93FFA" w:rsidRPr="005C24C5">
        <w:rPr>
          <w:rFonts w:ascii="Arial" w:hAnsi="Arial" w:cs="Arial"/>
          <w:bCs/>
          <w:sz w:val="22"/>
          <w:szCs w:val="22"/>
          <w:u w:val="single"/>
        </w:rPr>
        <w:t>Report</w:t>
      </w:r>
      <w:r w:rsidR="00C93FFA" w:rsidRPr="003E1FBF">
        <w:rPr>
          <w:rFonts w:ascii="Arial" w:hAnsi="Arial" w:cs="Arial"/>
          <w:bCs/>
          <w:sz w:val="22"/>
          <w:szCs w:val="22"/>
        </w:rPr>
        <w:t xml:space="preserve"> </w:t>
      </w:r>
    </w:p>
    <w:p w14:paraId="1C0459A6" w14:textId="77777777" w:rsidR="005C24C5" w:rsidRDefault="005C24C5" w:rsidP="00D7238B">
      <w:pPr>
        <w:ind w:left="1440" w:hanging="720"/>
        <w:rPr>
          <w:rFonts w:ascii="Arial" w:hAnsi="Arial" w:cs="Arial"/>
          <w:bCs/>
          <w:sz w:val="22"/>
          <w:szCs w:val="22"/>
        </w:rPr>
      </w:pPr>
    </w:p>
    <w:p w14:paraId="6DEFE9D4" w14:textId="77777777" w:rsidR="005C24C5" w:rsidRPr="003E1FBF" w:rsidRDefault="005C24C5" w:rsidP="00D7238B">
      <w:pPr>
        <w:ind w:left="1440" w:hanging="720"/>
        <w:rPr>
          <w:rFonts w:ascii="Arial" w:hAnsi="Arial" w:cs="Arial"/>
          <w:bCs/>
          <w:sz w:val="22"/>
          <w:szCs w:val="22"/>
        </w:rPr>
      </w:pPr>
      <w:r>
        <w:rPr>
          <w:rFonts w:ascii="Arial" w:hAnsi="Arial" w:cs="Arial"/>
          <w:bCs/>
          <w:sz w:val="22"/>
          <w:szCs w:val="22"/>
        </w:rPr>
        <w:tab/>
        <w:t xml:space="preserve">The meeting received the unconfirmed minutes of the most recent meeting of the Audit Committee and an oral report on the items of significant business. </w:t>
      </w:r>
    </w:p>
    <w:p w14:paraId="27EA5085" w14:textId="77777777" w:rsidR="00D7238B" w:rsidRDefault="00D7238B" w:rsidP="004E39B6">
      <w:pPr>
        <w:ind w:firstLine="720"/>
        <w:rPr>
          <w:rFonts w:ascii="Arial" w:hAnsi="Arial" w:cs="Arial"/>
          <w:bCs/>
          <w:sz w:val="22"/>
          <w:szCs w:val="22"/>
        </w:rPr>
      </w:pPr>
    </w:p>
    <w:p w14:paraId="631FC45F" w14:textId="77777777" w:rsidR="005C24C5" w:rsidRDefault="00F00094" w:rsidP="005C24C5">
      <w:pPr>
        <w:ind w:left="1440"/>
        <w:jc w:val="both"/>
        <w:rPr>
          <w:rFonts w:ascii="Arial" w:hAnsi="Arial" w:cs="Arial"/>
          <w:bCs/>
          <w:sz w:val="22"/>
          <w:szCs w:val="22"/>
        </w:rPr>
      </w:pPr>
      <w:r>
        <w:rPr>
          <w:rFonts w:ascii="Arial" w:hAnsi="Arial" w:cs="Arial"/>
          <w:bCs/>
          <w:sz w:val="22"/>
          <w:szCs w:val="22"/>
        </w:rPr>
        <w:t xml:space="preserve">On the recommendation of the Audit Committee, the Board of Governors </w:t>
      </w:r>
      <w:r w:rsidR="005C24C5">
        <w:rPr>
          <w:rFonts w:ascii="Arial" w:hAnsi="Arial" w:cs="Arial"/>
          <w:bCs/>
          <w:sz w:val="22"/>
          <w:szCs w:val="22"/>
        </w:rPr>
        <w:t>appoint</w:t>
      </w:r>
      <w:r>
        <w:rPr>
          <w:rFonts w:ascii="Arial" w:hAnsi="Arial" w:cs="Arial"/>
          <w:bCs/>
          <w:sz w:val="22"/>
          <w:szCs w:val="22"/>
        </w:rPr>
        <w:t xml:space="preserve">ed </w:t>
      </w:r>
      <w:r w:rsidR="005C24C5">
        <w:rPr>
          <w:rFonts w:ascii="Arial" w:hAnsi="Arial" w:cs="Arial"/>
          <w:bCs/>
          <w:sz w:val="22"/>
          <w:szCs w:val="22"/>
        </w:rPr>
        <w:t xml:space="preserve">Mr Adrian Piper </w:t>
      </w:r>
      <w:r w:rsidR="005B12AF">
        <w:rPr>
          <w:rFonts w:ascii="Arial" w:hAnsi="Arial" w:cs="Arial"/>
          <w:bCs/>
          <w:sz w:val="22"/>
          <w:szCs w:val="22"/>
        </w:rPr>
        <w:t xml:space="preserve">for a further period </w:t>
      </w:r>
      <w:r w:rsidR="005C24C5">
        <w:rPr>
          <w:rFonts w:ascii="Arial" w:hAnsi="Arial" w:cs="Arial"/>
          <w:bCs/>
          <w:sz w:val="22"/>
          <w:szCs w:val="22"/>
        </w:rPr>
        <w:t>as Committee Vice-Chair</w:t>
      </w:r>
      <w:r w:rsidR="005B12AF">
        <w:rPr>
          <w:rFonts w:ascii="Arial" w:hAnsi="Arial" w:cs="Arial"/>
          <w:bCs/>
          <w:sz w:val="22"/>
          <w:szCs w:val="22"/>
        </w:rPr>
        <w:t xml:space="preserve">, to </w:t>
      </w:r>
      <w:r>
        <w:rPr>
          <w:rFonts w:ascii="Arial" w:hAnsi="Arial" w:cs="Arial"/>
          <w:bCs/>
          <w:sz w:val="22"/>
          <w:szCs w:val="22"/>
        </w:rPr>
        <w:t>31 July 201</w:t>
      </w:r>
      <w:r w:rsidR="005B12AF">
        <w:rPr>
          <w:rFonts w:ascii="Arial" w:hAnsi="Arial" w:cs="Arial"/>
          <w:bCs/>
          <w:sz w:val="22"/>
          <w:szCs w:val="22"/>
        </w:rPr>
        <w:t xml:space="preserve">7. </w:t>
      </w:r>
      <w:r>
        <w:rPr>
          <w:rFonts w:ascii="Arial" w:hAnsi="Arial" w:cs="Arial"/>
          <w:bCs/>
          <w:sz w:val="22"/>
          <w:szCs w:val="22"/>
        </w:rPr>
        <w:t xml:space="preserve"> </w:t>
      </w:r>
      <w:r w:rsidR="005C24C5">
        <w:rPr>
          <w:rFonts w:ascii="Arial" w:hAnsi="Arial" w:cs="Arial"/>
          <w:bCs/>
          <w:sz w:val="22"/>
          <w:szCs w:val="22"/>
        </w:rPr>
        <w:t xml:space="preserve">The </w:t>
      </w:r>
      <w:r w:rsidR="005B12AF">
        <w:rPr>
          <w:rFonts w:ascii="Arial" w:hAnsi="Arial" w:cs="Arial"/>
          <w:bCs/>
          <w:sz w:val="22"/>
          <w:szCs w:val="22"/>
        </w:rPr>
        <w:t xml:space="preserve">Board’s </w:t>
      </w:r>
      <w:r w:rsidR="005C24C5">
        <w:rPr>
          <w:rFonts w:ascii="Arial" w:hAnsi="Arial" w:cs="Arial"/>
          <w:bCs/>
          <w:sz w:val="22"/>
          <w:szCs w:val="22"/>
        </w:rPr>
        <w:t xml:space="preserve">thanks were extended to Mr. Piper, former independent governor and Audit Committee Chair, for his continued service to the University. </w:t>
      </w:r>
    </w:p>
    <w:p w14:paraId="54BD6A58" w14:textId="77777777" w:rsidR="005C24C5" w:rsidRPr="003E1FBF" w:rsidRDefault="005C24C5" w:rsidP="005C24C5">
      <w:pPr>
        <w:ind w:left="1440"/>
        <w:rPr>
          <w:rFonts w:ascii="Arial" w:hAnsi="Arial" w:cs="Arial"/>
          <w:bCs/>
          <w:sz w:val="22"/>
          <w:szCs w:val="22"/>
        </w:rPr>
      </w:pPr>
    </w:p>
    <w:p w14:paraId="01A59926" w14:textId="77777777" w:rsidR="009D430E" w:rsidRPr="003E1FBF" w:rsidRDefault="009D430E" w:rsidP="004E39B6">
      <w:pPr>
        <w:ind w:firstLine="720"/>
        <w:rPr>
          <w:rFonts w:ascii="Arial" w:hAnsi="Arial" w:cs="Arial"/>
          <w:bCs/>
          <w:sz w:val="22"/>
          <w:szCs w:val="22"/>
        </w:rPr>
      </w:pPr>
      <w:r w:rsidRPr="003E1FBF">
        <w:rPr>
          <w:rFonts w:ascii="Arial" w:hAnsi="Arial" w:cs="Arial"/>
          <w:bCs/>
          <w:sz w:val="22"/>
          <w:szCs w:val="22"/>
        </w:rPr>
        <w:t>.2</w:t>
      </w:r>
      <w:r w:rsidRPr="003E1FBF">
        <w:rPr>
          <w:rFonts w:ascii="Arial" w:hAnsi="Arial" w:cs="Arial"/>
          <w:bCs/>
          <w:sz w:val="22"/>
          <w:szCs w:val="22"/>
        </w:rPr>
        <w:tab/>
      </w:r>
      <w:r w:rsidRPr="003E1FBF">
        <w:rPr>
          <w:rFonts w:ascii="Arial" w:hAnsi="Arial" w:cs="Arial"/>
          <w:bCs/>
          <w:sz w:val="22"/>
          <w:szCs w:val="22"/>
          <w:u w:val="single"/>
        </w:rPr>
        <w:t>Deloitte</w:t>
      </w:r>
      <w:r w:rsidR="005904CB" w:rsidRPr="003E1FBF">
        <w:rPr>
          <w:rFonts w:ascii="Arial" w:hAnsi="Arial" w:cs="Arial"/>
          <w:bCs/>
          <w:sz w:val="22"/>
          <w:szCs w:val="22"/>
          <w:u w:val="single"/>
        </w:rPr>
        <w:t>:</w:t>
      </w:r>
      <w:r w:rsidRPr="003E1FBF">
        <w:rPr>
          <w:rFonts w:ascii="Arial" w:hAnsi="Arial" w:cs="Arial"/>
          <w:bCs/>
          <w:sz w:val="22"/>
          <w:szCs w:val="22"/>
          <w:u w:val="single"/>
        </w:rPr>
        <w:t xml:space="preserve"> Internal Audit Report </w:t>
      </w:r>
      <w:r w:rsidR="00441794" w:rsidRPr="003E1FBF">
        <w:rPr>
          <w:rFonts w:ascii="Arial" w:hAnsi="Arial" w:cs="Arial"/>
          <w:bCs/>
          <w:sz w:val="22"/>
          <w:szCs w:val="22"/>
          <w:u w:val="single"/>
        </w:rPr>
        <w:t>2015/16</w:t>
      </w:r>
      <w:r w:rsidR="005904CB" w:rsidRPr="003E1FBF">
        <w:rPr>
          <w:rFonts w:ascii="Arial" w:hAnsi="Arial" w:cs="Arial"/>
          <w:bCs/>
          <w:sz w:val="22"/>
          <w:szCs w:val="22"/>
        </w:rPr>
        <w:t xml:space="preserve"> </w:t>
      </w:r>
    </w:p>
    <w:p w14:paraId="48F0FEDA" w14:textId="77777777" w:rsidR="00DE071A" w:rsidRPr="003E1FBF" w:rsidRDefault="00DE071A" w:rsidP="00BF145A">
      <w:pPr>
        <w:ind w:left="720" w:hanging="720"/>
        <w:rPr>
          <w:rFonts w:ascii="Arial" w:hAnsi="Arial" w:cs="Arial"/>
          <w:sz w:val="22"/>
          <w:szCs w:val="22"/>
        </w:rPr>
      </w:pPr>
    </w:p>
    <w:p w14:paraId="606DC5F0" w14:textId="77777777" w:rsidR="000D45EC" w:rsidRPr="003E1FBF" w:rsidRDefault="005C24C5" w:rsidP="000D45EC">
      <w:pPr>
        <w:ind w:left="1440"/>
        <w:jc w:val="both"/>
        <w:rPr>
          <w:rFonts w:ascii="Arial" w:hAnsi="Arial" w:cs="Arial"/>
          <w:sz w:val="22"/>
          <w:szCs w:val="22"/>
        </w:rPr>
      </w:pPr>
      <w:r>
        <w:rPr>
          <w:rFonts w:ascii="Arial" w:hAnsi="Arial" w:cs="Arial"/>
          <w:sz w:val="22"/>
          <w:szCs w:val="22"/>
        </w:rPr>
        <w:t>Based</w:t>
      </w:r>
      <w:r w:rsidRPr="003E1FBF">
        <w:rPr>
          <w:rFonts w:ascii="Arial" w:hAnsi="Arial" w:cs="Arial"/>
          <w:sz w:val="22"/>
          <w:szCs w:val="22"/>
        </w:rPr>
        <w:t xml:space="preserve"> on the work undertaken during the year </w:t>
      </w:r>
      <w:r>
        <w:rPr>
          <w:rFonts w:ascii="Arial" w:hAnsi="Arial" w:cs="Arial"/>
          <w:sz w:val="22"/>
          <w:szCs w:val="22"/>
        </w:rPr>
        <w:t xml:space="preserve">2015/16 </w:t>
      </w:r>
      <w:r w:rsidRPr="003E1FBF">
        <w:rPr>
          <w:rFonts w:ascii="Arial" w:hAnsi="Arial" w:cs="Arial"/>
          <w:sz w:val="22"/>
          <w:szCs w:val="22"/>
        </w:rPr>
        <w:t xml:space="preserve">and assuming management </w:t>
      </w:r>
      <w:r>
        <w:rPr>
          <w:rFonts w:ascii="Arial" w:hAnsi="Arial" w:cs="Arial"/>
          <w:sz w:val="22"/>
          <w:szCs w:val="22"/>
        </w:rPr>
        <w:t xml:space="preserve">were to implement </w:t>
      </w:r>
      <w:r w:rsidRPr="003E1FBF">
        <w:rPr>
          <w:rFonts w:ascii="Arial" w:hAnsi="Arial" w:cs="Arial"/>
          <w:sz w:val="22"/>
          <w:szCs w:val="22"/>
        </w:rPr>
        <w:t xml:space="preserve">effectively the proposed actions to rectify </w:t>
      </w:r>
      <w:r w:rsidR="00D23228">
        <w:rPr>
          <w:rFonts w:ascii="Arial" w:hAnsi="Arial" w:cs="Arial"/>
          <w:sz w:val="22"/>
          <w:szCs w:val="22"/>
        </w:rPr>
        <w:t xml:space="preserve">identified </w:t>
      </w:r>
      <w:r w:rsidRPr="003E1FBF">
        <w:rPr>
          <w:rFonts w:ascii="Arial" w:hAnsi="Arial" w:cs="Arial"/>
          <w:sz w:val="22"/>
          <w:szCs w:val="22"/>
        </w:rPr>
        <w:t>control weaknesses</w:t>
      </w:r>
      <w:r w:rsidR="00D23228">
        <w:rPr>
          <w:rFonts w:ascii="Arial" w:hAnsi="Arial" w:cs="Arial"/>
          <w:sz w:val="22"/>
          <w:szCs w:val="22"/>
        </w:rPr>
        <w:t>, t</w:t>
      </w:r>
      <w:r w:rsidRPr="004E146E">
        <w:rPr>
          <w:rFonts w:ascii="Arial" w:hAnsi="Arial" w:cs="Arial"/>
          <w:sz w:val="22"/>
          <w:szCs w:val="22"/>
        </w:rPr>
        <w:t xml:space="preserve">he </w:t>
      </w:r>
      <w:r w:rsidRPr="003E1FBF">
        <w:rPr>
          <w:rFonts w:ascii="Arial" w:hAnsi="Arial" w:cs="Arial"/>
          <w:sz w:val="22"/>
          <w:szCs w:val="22"/>
        </w:rPr>
        <w:t>Assurance Statement</w:t>
      </w:r>
      <w:r w:rsidRPr="004E146E">
        <w:rPr>
          <w:rFonts w:ascii="Arial" w:hAnsi="Arial" w:cs="Arial"/>
          <w:sz w:val="22"/>
          <w:szCs w:val="22"/>
        </w:rPr>
        <w:t xml:space="preserve"> </w:t>
      </w:r>
      <w:r w:rsidR="00D23228">
        <w:rPr>
          <w:rFonts w:ascii="Arial" w:hAnsi="Arial" w:cs="Arial"/>
          <w:sz w:val="22"/>
          <w:szCs w:val="22"/>
        </w:rPr>
        <w:t>provided</w:t>
      </w:r>
      <w:r w:rsidR="000D45EC" w:rsidRPr="003E1FBF">
        <w:rPr>
          <w:rFonts w:ascii="Arial" w:hAnsi="Arial" w:cs="Arial"/>
          <w:sz w:val="22"/>
          <w:szCs w:val="22"/>
        </w:rPr>
        <w:t xml:space="preserve"> moderate assurance regarding the achievement of the University’s objectives.</w:t>
      </w:r>
    </w:p>
    <w:p w14:paraId="6E4F7E32" w14:textId="77777777" w:rsidR="000D45EC" w:rsidRPr="003E1FBF" w:rsidRDefault="000D45EC" w:rsidP="000D45EC">
      <w:pPr>
        <w:ind w:left="2160"/>
        <w:jc w:val="both"/>
        <w:rPr>
          <w:rFonts w:ascii="Arial" w:hAnsi="Arial" w:cs="Arial"/>
          <w:sz w:val="22"/>
          <w:szCs w:val="22"/>
        </w:rPr>
      </w:pPr>
    </w:p>
    <w:p w14:paraId="7AA94796" w14:textId="77777777" w:rsidR="000D45EC" w:rsidRPr="003E1FBF" w:rsidRDefault="000D45EC" w:rsidP="000D45EC">
      <w:pPr>
        <w:ind w:left="720" w:firstLine="720"/>
        <w:jc w:val="both"/>
        <w:rPr>
          <w:rFonts w:ascii="Arial" w:hAnsi="Arial" w:cs="Arial"/>
          <w:sz w:val="22"/>
          <w:szCs w:val="22"/>
        </w:rPr>
      </w:pPr>
      <w:r w:rsidRPr="003E1FBF">
        <w:rPr>
          <w:rFonts w:ascii="Arial" w:hAnsi="Arial" w:cs="Arial"/>
          <w:b/>
          <w:sz w:val="22"/>
          <w:szCs w:val="22"/>
          <w:u w:val="single"/>
        </w:rPr>
        <w:t>Re</w:t>
      </w:r>
      <w:r w:rsidR="00D23228">
        <w:rPr>
          <w:rFonts w:ascii="Arial" w:hAnsi="Arial" w:cs="Arial"/>
          <w:b/>
          <w:sz w:val="22"/>
          <w:szCs w:val="22"/>
          <w:u w:val="single"/>
        </w:rPr>
        <w:t>solved</w:t>
      </w:r>
      <w:r w:rsidRPr="003E1FBF">
        <w:rPr>
          <w:rFonts w:ascii="Arial" w:hAnsi="Arial" w:cs="Arial"/>
          <w:sz w:val="22"/>
          <w:szCs w:val="22"/>
        </w:rPr>
        <w:t xml:space="preserve"> that that report and the assurance statement be noted.</w:t>
      </w:r>
    </w:p>
    <w:p w14:paraId="4B2C3642" w14:textId="77777777" w:rsidR="000D45EC" w:rsidRPr="003E1FBF" w:rsidRDefault="000D45EC" w:rsidP="00BF145A">
      <w:pPr>
        <w:ind w:left="720" w:hanging="720"/>
        <w:rPr>
          <w:rFonts w:ascii="Arial" w:hAnsi="Arial" w:cs="Arial"/>
          <w:sz w:val="22"/>
          <w:szCs w:val="22"/>
        </w:rPr>
      </w:pPr>
    </w:p>
    <w:p w14:paraId="7A2A6A0C" w14:textId="77777777" w:rsidR="00BF145A" w:rsidRPr="003E1FBF" w:rsidRDefault="00D7238B" w:rsidP="00BF145A">
      <w:pPr>
        <w:ind w:left="720" w:hanging="720"/>
        <w:rPr>
          <w:rFonts w:ascii="Arial" w:hAnsi="Arial" w:cs="Arial"/>
          <w:sz w:val="22"/>
          <w:szCs w:val="22"/>
        </w:rPr>
      </w:pPr>
      <w:r w:rsidRPr="003E1FBF">
        <w:rPr>
          <w:rFonts w:ascii="Arial" w:hAnsi="Arial" w:cs="Arial"/>
          <w:sz w:val="22"/>
          <w:szCs w:val="22"/>
        </w:rPr>
        <w:tab/>
        <w:t>.3</w:t>
      </w:r>
      <w:r w:rsidR="00BF145A" w:rsidRPr="003E1FBF">
        <w:rPr>
          <w:rFonts w:ascii="Arial" w:hAnsi="Arial" w:cs="Arial"/>
          <w:sz w:val="22"/>
          <w:szCs w:val="22"/>
        </w:rPr>
        <w:tab/>
      </w:r>
      <w:r w:rsidR="00620882" w:rsidRPr="003E1FBF">
        <w:rPr>
          <w:rFonts w:ascii="Arial" w:hAnsi="Arial" w:cs="Arial"/>
          <w:sz w:val="22"/>
          <w:szCs w:val="22"/>
          <w:u w:val="single"/>
        </w:rPr>
        <w:t>Re-</w:t>
      </w:r>
      <w:r w:rsidR="00BF145A" w:rsidRPr="003E1FBF">
        <w:rPr>
          <w:rFonts w:ascii="Arial" w:hAnsi="Arial" w:cs="Arial"/>
          <w:sz w:val="22"/>
          <w:szCs w:val="22"/>
          <w:u w:val="single"/>
        </w:rPr>
        <w:t>Appointment of External Auditors</w:t>
      </w:r>
      <w:r w:rsidR="00D23228">
        <w:rPr>
          <w:rFonts w:ascii="Arial" w:hAnsi="Arial" w:cs="Arial"/>
          <w:sz w:val="22"/>
          <w:szCs w:val="22"/>
        </w:rPr>
        <w:t xml:space="preserve"> </w:t>
      </w:r>
    </w:p>
    <w:p w14:paraId="48335A07" w14:textId="77777777" w:rsidR="00DE071A" w:rsidRPr="003E1FBF" w:rsidRDefault="00DE071A" w:rsidP="00BF145A">
      <w:pPr>
        <w:ind w:left="720" w:hanging="720"/>
        <w:rPr>
          <w:rFonts w:ascii="Arial" w:hAnsi="Arial" w:cs="Arial"/>
          <w:sz w:val="22"/>
          <w:szCs w:val="22"/>
        </w:rPr>
      </w:pPr>
    </w:p>
    <w:p w14:paraId="75118832" w14:textId="77777777" w:rsidR="00DD08D3" w:rsidRDefault="00DD08D3" w:rsidP="00DD08D3">
      <w:pPr>
        <w:ind w:left="1440" w:hanging="720"/>
        <w:jc w:val="both"/>
        <w:rPr>
          <w:rFonts w:ascii="Arial" w:hAnsi="Arial" w:cs="Arial"/>
          <w:sz w:val="22"/>
          <w:szCs w:val="22"/>
          <w:lang w:val="en-US"/>
        </w:rPr>
      </w:pPr>
      <w:r w:rsidRPr="003E1FBF">
        <w:rPr>
          <w:rFonts w:ascii="Arial" w:hAnsi="Arial" w:cs="Arial"/>
          <w:sz w:val="22"/>
          <w:szCs w:val="22"/>
        </w:rPr>
        <w:tab/>
      </w:r>
      <w:r w:rsidR="00D23228">
        <w:rPr>
          <w:rFonts w:ascii="Arial" w:hAnsi="Arial" w:cs="Arial"/>
          <w:sz w:val="22"/>
          <w:szCs w:val="22"/>
        </w:rPr>
        <w:t xml:space="preserve">A written report stated that </w:t>
      </w:r>
      <w:r w:rsidRPr="003E1FBF">
        <w:rPr>
          <w:rFonts w:ascii="Arial" w:hAnsi="Arial" w:cs="Arial"/>
          <w:sz w:val="22"/>
          <w:szCs w:val="22"/>
        </w:rPr>
        <w:t xml:space="preserve">the Audit Committee </w:t>
      </w:r>
      <w:r w:rsidR="00D23228">
        <w:rPr>
          <w:rFonts w:ascii="Arial" w:hAnsi="Arial" w:cs="Arial"/>
          <w:sz w:val="22"/>
          <w:szCs w:val="22"/>
        </w:rPr>
        <w:t xml:space="preserve">had </w:t>
      </w:r>
      <w:r w:rsidRPr="003E1FBF">
        <w:rPr>
          <w:rFonts w:ascii="Arial" w:hAnsi="Arial" w:cs="Arial"/>
          <w:sz w:val="22"/>
          <w:szCs w:val="22"/>
        </w:rPr>
        <w:t xml:space="preserve">considered a report assessing the performance of </w:t>
      </w:r>
      <w:r w:rsidR="00D23228" w:rsidRPr="003E1FBF">
        <w:rPr>
          <w:rFonts w:ascii="Arial" w:hAnsi="Arial" w:cs="Arial"/>
          <w:sz w:val="22"/>
          <w:szCs w:val="22"/>
        </w:rPr>
        <w:t>P</w:t>
      </w:r>
      <w:r w:rsidR="00D23228">
        <w:rPr>
          <w:rFonts w:ascii="Arial" w:hAnsi="Arial" w:cs="Arial"/>
          <w:sz w:val="22"/>
          <w:szCs w:val="22"/>
        </w:rPr>
        <w:t>ricewaterhouseCoopers</w:t>
      </w:r>
      <w:r w:rsidR="005B12AF">
        <w:rPr>
          <w:rFonts w:ascii="Arial" w:hAnsi="Arial" w:cs="Arial"/>
          <w:sz w:val="22"/>
          <w:szCs w:val="22"/>
        </w:rPr>
        <w:t xml:space="preserve"> (PWC)</w:t>
      </w:r>
      <w:r w:rsidR="00D23228" w:rsidRPr="003E1FBF">
        <w:rPr>
          <w:rFonts w:ascii="Arial" w:hAnsi="Arial" w:cs="Arial"/>
          <w:sz w:val="22"/>
          <w:szCs w:val="22"/>
        </w:rPr>
        <w:t xml:space="preserve"> </w:t>
      </w:r>
      <w:r w:rsidRPr="003E1FBF">
        <w:rPr>
          <w:rFonts w:ascii="Arial" w:hAnsi="Arial" w:cs="Arial"/>
          <w:sz w:val="22"/>
          <w:szCs w:val="22"/>
        </w:rPr>
        <w:t>against</w:t>
      </w:r>
      <w:r w:rsidR="00D23228">
        <w:rPr>
          <w:rFonts w:ascii="Arial" w:hAnsi="Arial" w:cs="Arial"/>
          <w:sz w:val="22"/>
          <w:szCs w:val="22"/>
        </w:rPr>
        <w:t xml:space="preserve"> agreed performance indicators and was </w:t>
      </w:r>
      <w:r w:rsidRPr="003E1FBF">
        <w:rPr>
          <w:rFonts w:ascii="Arial" w:hAnsi="Arial" w:cs="Arial"/>
          <w:sz w:val="22"/>
          <w:szCs w:val="22"/>
        </w:rPr>
        <w:t>of the view that</w:t>
      </w:r>
      <w:r w:rsidR="00D23228">
        <w:rPr>
          <w:rFonts w:ascii="Arial" w:hAnsi="Arial" w:cs="Arial"/>
          <w:sz w:val="22"/>
          <w:szCs w:val="22"/>
        </w:rPr>
        <w:t xml:space="preserve"> </w:t>
      </w:r>
      <w:r w:rsidR="00D23228" w:rsidRPr="003E1FBF">
        <w:rPr>
          <w:rFonts w:ascii="Arial" w:hAnsi="Arial" w:cs="Arial"/>
          <w:sz w:val="22"/>
          <w:szCs w:val="22"/>
        </w:rPr>
        <w:t>PWC</w:t>
      </w:r>
      <w:r w:rsidR="00D23228">
        <w:rPr>
          <w:rFonts w:ascii="Arial" w:hAnsi="Arial" w:cs="Arial"/>
          <w:sz w:val="22"/>
          <w:szCs w:val="22"/>
        </w:rPr>
        <w:t xml:space="preserve">’s </w:t>
      </w:r>
      <w:r w:rsidRPr="003E1FBF">
        <w:rPr>
          <w:rFonts w:ascii="Arial" w:hAnsi="Arial" w:cs="Arial"/>
          <w:sz w:val="22"/>
          <w:szCs w:val="22"/>
        </w:rPr>
        <w:t>performance during 2015/16, as for previous years, ha</w:t>
      </w:r>
      <w:r w:rsidR="00D23228">
        <w:rPr>
          <w:rFonts w:ascii="Arial" w:hAnsi="Arial" w:cs="Arial"/>
          <w:sz w:val="22"/>
          <w:szCs w:val="22"/>
        </w:rPr>
        <w:t>d</w:t>
      </w:r>
      <w:r w:rsidRPr="003E1FBF">
        <w:rPr>
          <w:rFonts w:ascii="Arial" w:hAnsi="Arial" w:cs="Arial"/>
          <w:sz w:val="22"/>
          <w:szCs w:val="22"/>
        </w:rPr>
        <w:t xml:space="preserve"> been at least satisfactory</w:t>
      </w:r>
      <w:r w:rsidR="00D23228">
        <w:rPr>
          <w:rFonts w:ascii="Arial" w:hAnsi="Arial" w:cs="Arial"/>
          <w:sz w:val="22"/>
          <w:szCs w:val="22"/>
        </w:rPr>
        <w:t xml:space="preserve">.  It was recommended that </w:t>
      </w:r>
      <w:r w:rsidRPr="003E1FBF">
        <w:rPr>
          <w:rFonts w:ascii="Arial" w:hAnsi="Arial" w:cs="Arial"/>
          <w:sz w:val="22"/>
          <w:szCs w:val="22"/>
          <w:lang w:val="en-US"/>
        </w:rPr>
        <w:t>PWC be re-appointed as External Auditors for the final year of the current con</w:t>
      </w:r>
      <w:r w:rsidR="00D23228">
        <w:rPr>
          <w:rFonts w:ascii="Arial" w:hAnsi="Arial" w:cs="Arial"/>
          <w:sz w:val="22"/>
          <w:szCs w:val="22"/>
          <w:lang w:val="en-US"/>
        </w:rPr>
        <w:t xml:space="preserve">tract accordingly. </w:t>
      </w:r>
    </w:p>
    <w:p w14:paraId="3CA2D535" w14:textId="77777777" w:rsidR="001279E2" w:rsidRPr="003E1FBF" w:rsidRDefault="001279E2" w:rsidP="00DD08D3">
      <w:pPr>
        <w:ind w:left="1440" w:hanging="720"/>
        <w:jc w:val="both"/>
        <w:rPr>
          <w:rFonts w:ascii="Arial" w:hAnsi="Arial" w:cs="Arial"/>
          <w:sz w:val="22"/>
          <w:szCs w:val="22"/>
          <w:lang w:val="en-US"/>
        </w:rPr>
      </w:pPr>
    </w:p>
    <w:p w14:paraId="4DDA336F" w14:textId="77777777" w:rsidR="00DD08D3" w:rsidRPr="003E1FBF" w:rsidRDefault="00DD08D3" w:rsidP="00565F0A">
      <w:pPr>
        <w:ind w:left="1440"/>
        <w:jc w:val="both"/>
        <w:rPr>
          <w:rFonts w:ascii="Arial" w:hAnsi="Arial" w:cs="Arial"/>
          <w:sz w:val="22"/>
          <w:szCs w:val="22"/>
        </w:rPr>
      </w:pPr>
      <w:r w:rsidRPr="003E1FBF">
        <w:rPr>
          <w:rFonts w:ascii="Arial" w:hAnsi="Arial" w:cs="Arial"/>
          <w:b/>
          <w:bCs/>
          <w:sz w:val="22"/>
          <w:szCs w:val="22"/>
          <w:u w:val="single"/>
        </w:rPr>
        <w:t>Re</w:t>
      </w:r>
      <w:r w:rsidR="00D23228">
        <w:rPr>
          <w:rFonts w:ascii="Arial" w:hAnsi="Arial" w:cs="Arial"/>
          <w:b/>
          <w:bCs/>
          <w:sz w:val="22"/>
          <w:szCs w:val="22"/>
          <w:u w:val="single"/>
        </w:rPr>
        <w:t>solved</w:t>
      </w:r>
      <w:r w:rsidR="00565F0A" w:rsidRPr="003E1FBF">
        <w:rPr>
          <w:rFonts w:ascii="Arial" w:hAnsi="Arial" w:cs="Arial"/>
          <w:bCs/>
          <w:sz w:val="22"/>
          <w:szCs w:val="22"/>
        </w:rPr>
        <w:t xml:space="preserve"> that </w:t>
      </w:r>
      <w:r w:rsidRPr="003E1FBF">
        <w:rPr>
          <w:rFonts w:ascii="Arial" w:hAnsi="Arial" w:cs="Arial"/>
          <w:sz w:val="22"/>
          <w:szCs w:val="22"/>
        </w:rPr>
        <w:t xml:space="preserve">PricewaterhouseCoopers be re-appointed for the final year of the current contract, subject to agreement on fees and continued satisfactory performance. </w:t>
      </w:r>
    </w:p>
    <w:p w14:paraId="46F419B7" w14:textId="77777777" w:rsidR="00DD08D3" w:rsidRPr="003E1FBF" w:rsidRDefault="00DD08D3" w:rsidP="00BF145A">
      <w:pPr>
        <w:ind w:left="720" w:hanging="720"/>
        <w:rPr>
          <w:rFonts w:ascii="Arial" w:hAnsi="Arial" w:cs="Arial"/>
          <w:sz w:val="22"/>
          <w:szCs w:val="22"/>
        </w:rPr>
      </w:pPr>
    </w:p>
    <w:p w14:paraId="1D8B6D01" w14:textId="77777777" w:rsidR="00EC3238" w:rsidRPr="003E1FBF" w:rsidRDefault="00D7238B" w:rsidP="00BF145A">
      <w:pPr>
        <w:ind w:left="720" w:hanging="720"/>
        <w:rPr>
          <w:rFonts w:ascii="Arial" w:hAnsi="Arial" w:cs="Arial"/>
          <w:b/>
          <w:sz w:val="22"/>
          <w:szCs w:val="22"/>
        </w:rPr>
      </w:pPr>
      <w:r w:rsidRPr="003E1FBF">
        <w:rPr>
          <w:rFonts w:ascii="Arial" w:hAnsi="Arial" w:cs="Arial"/>
          <w:sz w:val="22"/>
          <w:szCs w:val="22"/>
        </w:rPr>
        <w:tab/>
        <w:t>.4</w:t>
      </w:r>
      <w:r w:rsidR="00EC3238" w:rsidRPr="003E1FBF">
        <w:rPr>
          <w:rFonts w:ascii="Arial" w:hAnsi="Arial" w:cs="Arial"/>
          <w:sz w:val="22"/>
          <w:szCs w:val="22"/>
        </w:rPr>
        <w:tab/>
      </w:r>
      <w:r w:rsidR="004E39B6" w:rsidRPr="003E1FBF">
        <w:rPr>
          <w:rFonts w:ascii="Arial" w:hAnsi="Arial" w:cs="Arial"/>
          <w:bCs/>
          <w:sz w:val="22"/>
          <w:szCs w:val="22"/>
          <w:u w:val="single"/>
        </w:rPr>
        <w:t>Audit Committee Annual Report 201</w:t>
      </w:r>
      <w:r w:rsidR="0010402A">
        <w:rPr>
          <w:rFonts w:ascii="Arial" w:hAnsi="Arial" w:cs="Arial"/>
          <w:bCs/>
          <w:sz w:val="22"/>
          <w:szCs w:val="22"/>
          <w:u w:val="single"/>
        </w:rPr>
        <w:t>5</w:t>
      </w:r>
      <w:r w:rsidR="004E39B6" w:rsidRPr="003E1FBF">
        <w:rPr>
          <w:rFonts w:ascii="Arial" w:hAnsi="Arial" w:cs="Arial"/>
          <w:bCs/>
          <w:sz w:val="22"/>
          <w:szCs w:val="22"/>
          <w:u w:val="single"/>
        </w:rPr>
        <w:t>/1</w:t>
      </w:r>
      <w:r w:rsidR="00F72C27">
        <w:rPr>
          <w:rFonts w:ascii="Arial" w:hAnsi="Arial" w:cs="Arial"/>
          <w:bCs/>
          <w:sz w:val="22"/>
          <w:szCs w:val="22"/>
          <w:u w:val="single"/>
        </w:rPr>
        <w:t>6</w:t>
      </w:r>
      <w:r w:rsidR="004E39B6" w:rsidRPr="003E1FBF">
        <w:rPr>
          <w:rFonts w:ascii="Arial" w:hAnsi="Arial" w:cs="Arial"/>
          <w:bCs/>
          <w:sz w:val="22"/>
          <w:szCs w:val="22"/>
        </w:rPr>
        <w:t xml:space="preserve"> </w:t>
      </w:r>
    </w:p>
    <w:p w14:paraId="08E18BF2" w14:textId="77777777" w:rsidR="00D82EB0" w:rsidRPr="003E1FBF" w:rsidRDefault="00D82EB0" w:rsidP="00BF145A">
      <w:pPr>
        <w:ind w:left="720" w:hanging="720"/>
        <w:rPr>
          <w:rFonts w:ascii="Arial" w:hAnsi="Arial" w:cs="Arial"/>
          <w:sz w:val="22"/>
          <w:szCs w:val="22"/>
        </w:rPr>
      </w:pPr>
    </w:p>
    <w:p w14:paraId="4FC26874" w14:textId="77777777" w:rsidR="0010402A" w:rsidRPr="00AC1A42" w:rsidRDefault="00F72C27" w:rsidP="0010402A">
      <w:pPr>
        <w:ind w:left="1440"/>
        <w:jc w:val="both"/>
        <w:rPr>
          <w:rFonts w:ascii="Arial" w:hAnsi="Arial" w:cs="Arial"/>
          <w:snapToGrid w:val="0"/>
          <w:sz w:val="22"/>
          <w:szCs w:val="22"/>
        </w:rPr>
      </w:pPr>
      <w:r>
        <w:rPr>
          <w:rFonts w:ascii="Arial" w:hAnsi="Arial" w:cs="Arial"/>
          <w:sz w:val="22"/>
          <w:szCs w:val="22"/>
        </w:rPr>
        <w:t>The meeting received the Audit Committee’s Annual Report, for the year 2015/16</w:t>
      </w:r>
      <w:r w:rsidR="0010402A">
        <w:rPr>
          <w:rFonts w:ascii="Arial" w:hAnsi="Arial" w:cs="Arial"/>
          <w:sz w:val="22"/>
          <w:szCs w:val="22"/>
        </w:rPr>
        <w:t xml:space="preserve">, which in accordance with the </w:t>
      </w:r>
      <w:r w:rsidR="0060039B">
        <w:rPr>
          <w:rFonts w:ascii="Arial" w:hAnsi="Arial" w:cs="Arial"/>
          <w:sz w:val="22"/>
          <w:szCs w:val="22"/>
        </w:rPr>
        <w:t>A</w:t>
      </w:r>
      <w:r w:rsidR="0010402A">
        <w:rPr>
          <w:rFonts w:ascii="Arial" w:hAnsi="Arial" w:cs="Arial"/>
          <w:sz w:val="22"/>
          <w:szCs w:val="22"/>
        </w:rPr>
        <w:t xml:space="preserve">udit Code </w:t>
      </w:r>
      <w:r w:rsidR="0010402A" w:rsidRPr="00AC1A42">
        <w:rPr>
          <w:rFonts w:ascii="Arial" w:hAnsi="Arial" w:cs="Arial"/>
          <w:snapToGrid w:val="0"/>
          <w:sz w:val="22"/>
          <w:szCs w:val="22"/>
        </w:rPr>
        <w:t>of Practice</w:t>
      </w:r>
      <w:r w:rsidR="0010402A">
        <w:rPr>
          <w:rFonts w:ascii="Arial" w:hAnsi="Arial" w:cs="Arial"/>
          <w:snapToGrid w:val="0"/>
          <w:sz w:val="22"/>
          <w:szCs w:val="22"/>
        </w:rPr>
        <w:t>, presented the Com</w:t>
      </w:r>
      <w:r w:rsidR="0010402A" w:rsidRPr="00AC1A42">
        <w:rPr>
          <w:rFonts w:ascii="Arial" w:hAnsi="Arial" w:cs="Arial"/>
          <w:snapToGrid w:val="0"/>
          <w:sz w:val="22"/>
          <w:szCs w:val="22"/>
        </w:rPr>
        <w:t xml:space="preserve">mittee's opinion, drawing on the work of Internal and External Audit and other related work, on the extent </w:t>
      </w:r>
      <w:r w:rsidR="0010402A">
        <w:rPr>
          <w:rFonts w:ascii="Arial" w:hAnsi="Arial" w:cs="Arial"/>
          <w:snapToGrid w:val="0"/>
          <w:sz w:val="22"/>
          <w:szCs w:val="22"/>
        </w:rPr>
        <w:t>to which the Board of Governors</w:t>
      </w:r>
      <w:r w:rsidR="0010402A" w:rsidRPr="00AC1A42">
        <w:rPr>
          <w:rFonts w:ascii="Arial" w:hAnsi="Arial" w:cs="Arial"/>
          <w:snapToGrid w:val="0"/>
          <w:sz w:val="22"/>
          <w:szCs w:val="22"/>
        </w:rPr>
        <w:t xml:space="preserve"> in discharging its responsibilities may </w:t>
      </w:r>
      <w:r w:rsidR="0010402A" w:rsidRPr="00AC1A42">
        <w:rPr>
          <w:rFonts w:ascii="Arial" w:hAnsi="Arial" w:cs="Arial"/>
          <w:snapToGrid w:val="0"/>
          <w:sz w:val="22"/>
          <w:szCs w:val="22"/>
        </w:rPr>
        <w:lastRenderedPageBreak/>
        <w:t xml:space="preserve">rely on the </w:t>
      </w:r>
      <w:r w:rsidR="0010402A">
        <w:rPr>
          <w:rFonts w:ascii="Arial" w:hAnsi="Arial" w:cs="Arial"/>
          <w:snapToGrid w:val="0"/>
          <w:sz w:val="22"/>
          <w:szCs w:val="22"/>
        </w:rPr>
        <w:t xml:space="preserve">University's </w:t>
      </w:r>
      <w:r w:rsidR="0010402A" w:rsidRPr="00AC1A42">
        <w:rPr>
          <w:rFonts w:ascii="Arial" w:hAnsi="Arial" w:cs="Arial"/>
          <w:snapToGrid w:val="0"/>
          <w:sz w:val="22"/>
          <w:szCs w:val="22"/>
        </w:rPr>
        <w:t xml:space="preserve">risk management, internal control system and governance arrangements.  In this context </w:t>
      </w:r>
      <w:r w:rsidR="0010402A">
        <w:rPr>
          <w:rFonts w:ascii="Arial" w:hAnsi="Arial" w:cs="Arial"/>
          <w:snapToGrid w:val="0"/>
          <w:sz w:val="22"/>
          <w:szCs w:val="22"/>
        </w:rPr>
        <w:t xml:space="preserve">it was reported that </w:t>
      </w:r>
      <w:r w:rsidR="0010402A" w:rsidRPr="00AC1A42">
        <w:rPr>
          <w:rFonts w:ascii="Arial" w:hAnsi="Arial" w:cs="Arial"/>
          <w:snapToGrid w:val="0"/>
          <w:sz w:val="22"/>
          <w:szCs w:val="22"/>
        </w:rPr>
        <w:t xml:space="preserve">the Audit Committee </w:t>
      </w:r>
      <w:r w:rsidR="0010402A">
        <w:rPr>
          <w:rFonts w:ascii="Arial" w:hAnsi="Arial" w:cs="Arial"/>
          <w:snapToGrid w:val="0"/>
          <w:sz w:val="22"/>
          <w:szCs w:val="22"/>
        </w:rPr>
        <w:t xml:space="preserve">believed </w:t>
      </w:r>
      <w:r w:rsidR="0010402A" w:rsidRPr="00AC1A42">
        <w:rPr>
          <w:rFonts w:ascii="Arial" w:hAnsi="Arial" w:cs="Arial"/>
          <w:snapToGrid w:val="0"/>
          <w:sz w:val="22"/>
          <w:szCs w:val="22"/>
        </w:rPr>
        <w:t xml:space="preserve">that </w:t>
      </w:r>
      <w:r w:rsidR="0010402A">
        <w:rPr>
          <w:rFonts w:ascii="Arial" w:hAnsi="Arial" w:cs="Arial"/>
          <w:snapToGrid w:val="0"/>
          <w:sz w:val="22"/>
          <w:szCs w:val="22"/>
        </w:rPr>
        <w:t>the University’s arrangements</w:t>
      </w:r>
      <w:r w:rsidR="0010402A" w:rsidRPr="00AC1A42">
        <w:rPr>
          <w:rFonts w:ascii="Arial" w:hAnsi="Arial" w:cs="Arial"/>
          <w:snapToGrid w:val="0"/>
          <w:sz w:val="22"/>
          <w:szCs w:val="22"/>
        </w:rPr>
        <w:t xml:space="preserve"> for risk management, control and governance and its internal and external audit functions </w:t>
      </w:r>
      <w:r w:rsidR="0010402A">
        <w:rPr>
          <w:rFonts w:ascii="Arial" w:hAnsi="Arial" w:cs="Arial"/>
          <w:snapToGrid w:val="0"/>
          <w:sz w:val="22"/>
          <w:szCs w:val="22"/>
        </w:rPr>
        <w:t xml:space="preserve">were </w:t>
      </w:r>
      <w:r w:rsidR="0010402A" w:rsidRPr="00AC1A42">
        <w:rPr>
          <w:rFonts w:ascii="Arial" w:hAnsi="Arial" w:cs="Arial"/>
          <w:snapToGrid w:val="0"/>
          <w:sz w:val="22"/>
          <w:szCs w:val="22"/>
        </w:rPr>
        <w:t xml:space="preserve">appropriate and effective and </w:t>
      </w:r>
      <w:r w:rsidR="0010402A">
        <w:rPr>
          <w:rFonts w:ascii="Arial" w:hAnsi="Arial" w:cs="Arial"/>
          <w:snapToGrid w:val="0"/>
          <w:sz w:val="22"/>
          <w:szCs w:val="22"/>
        </w:rPr>
        <w:t xml:space="preserve">could </w:t>
      </w:r>
      <w:r w:rsidR="0010402A" w:rsidRPr="00AC1A42">
        <w:rPr>
          <w:rFonts w:ascii="Arial" w:hAnsi="Arial" w:cs="Arial"/>
          <w:snapToGrid w:val="0"/>
          <w:sz w:val="22"/>
          <w:szCs w:val="22"/>
        </w:rPr>
        <w:t xml:space="preserve">be relied upon by the Board of Governors in its management of the achievement of corporate objectives. </w:t>
      </w:r>
    </w:p>
    <w:p w14:paraId="702E040D" w14:textId="77777777" w:rsidR="0010402A" w:rsidRPr="00AC1A42" w:rsidRDefault="0010402A" w:rsidP="0010402A">
      <w:pPr>
        <w:ind w:left="1440" w:hanging="720"/>
        <w:jc w:val="both"/>
        <w:rPr>
          <w:rFonts w:ascii="Arial" w:hAnsi="Arial" w:cs="Arial"/>
          <w:snapToGrid w:val="0"/>
          <w:sz w:val="22"/>
          <w:szCs w:val="22"/>
        </w:rPr>
      </w:pPr>
    </w:p>
    <w:p w14:paraId="305E65BA" w14:textId="77777777" w:rsidR="0010402A" w:rsidRDefault="0010402A" w:rsidP="0010402A">
      <w:pPr>
        <w:ind w:left="1440"/>
        <w:jc w:val="both"/>
        <w:rPr>
          <w:rFonts w:ascii="Arial" w:hAnsi="Arial" w:cs="Arial"/>
          <w:snapToGrid w:val="0"/>
          <w:sz w:val="22"/>
          <w:szCs w:val="22"/>
        </w:rPr>
      </w:pPr>
      <w:r>
        <w:rPr>
          <w:rFonts w:ascii="Arial" w:hAnsi="Arial" w:cs="Arial"/>
          <w:snapToGrid w:val="0"/>
          <w:sz w:val="22"/>
          <w:szCs w:val="22"/>
        </w:rPr>
        <w:t xml:space="preserve">It was a further </w:t>
      </w:r>
      <w:r w:rsidRPr="00AC1A42">
        <w:rPr>
          <w:rFonts w:ascii="Arial" w:hAnsi="Arial" w:cs="Arial"/>
          <w:snapToGrid w:val="0"/>
          <w:sz w:val="22"/>
          <w:szCs w:val="22"/>
        </w:rPr>
        <w:t xml:space="preserve">requirement for the Audit Committee to provide an opinion on the adequacy and effectiveness of </w:t>
      </w:r>
      <w:r>
        <w:rPr>
          <w:rFonts w:ascii="Arial" w:hAnsi="Arial" w:cs="Arial"/>
          <w:snapToGrid w:val="0"/>
          <w:sz w:val="22"/>
          <w:szCs w:val="22"/>
        </w:rPr>
        <w:t xml:space="preserve">the University's </w:t>
      </w:r>
      <w:r w:rsidRPr="00AC1A42">
        <w:rPr>
          <w:rFonts w:ascii="Arial" w:hAnsi="Arial" w:cs="Arial"/>
          <w:snapToGrid w:val="0"/>
          <w:sz w:val="22"/>
          <w:szCs w:val="22"/>
        </w:rPr>
        <w:t xml:space="preserve">arrangements for economy, efficiency and effectiveness.  In this regard, drawing on the work of Internal and External Audit and the Procurement and Finance Units, advice received from the Funding Council and other related activity, the Audit Committee </w:t>
      </w:r>
      <w:r>
        <w:rPr>
          <w:rFonts w:ascii="Arial" w:hAnsi="Arial" w:cs="Arial"/>
          <w:snapToGrid w:val="0"/>
          <w:sz w:val="22"/>
          <w:szCs w:val="22"/>
        </w:rPr>
        <w:t xml:space="preserve">was </w:t>
      </w:r>
      <w:r w:rsidRPr="00AC1A42">
        <w:rPr>
          <w:rFonts w:ascii="Arial" w:hAnsi="Arial" w:cs="Arial"/>
          <w:snapToGrid w:val="0"/>
          <w:sz w:val="22"/>
          <w:szCs w:val="22"/>
        </w:rPr>
        <w:t xml:space="preserve">of the opinion that </w:t>
      </w:r>
      <w:r>
        <w:rPr>
          <w:rFonts w:ascii="Arial" w:hAnsi="Arial" w:cs="Arial"/>
          <w:snapToGrid w:val="0"/>
          <w:sz w:val="22"/>
          <w:szCs w:val="22"/>
        </w:rPr>
        <w:t>Cardiff Metropolitan University had</w:t>
      </w:r>
      <w:r w:rsidRPr="00AC1A42">
        <w:rPr>
          <w:rFonts w:ascii="Arial" w:hAnsi="Arial" w:cs="Arial"/>
          <w:snapToGrid w:val="0"/>
          <w:sz w:val="22"/>
          <w:szCs w:val="22"/>
        </w:rPr>
        <w:t xml:space="preserve"> satisfactory arrangements to provide the required level of economy, efficiency and effectiveness. </w:t>
      </w:r>
    </w:p>
    <w:p w14:paraId="307165EA" w14:textId="77777777" w:rsidR="00565F0A" w:rsidRPr="003E1FBF" w:rsidRDefault="00565F0A" w:rsidP="00BF145A">
      <w:pPr>
        <w:ind w:left="720" w:hanging="720"/>
        <w:rPr>
          <w:rFonts w:ascii="Arial" w:hAnsi="Arial" w:cs="Arial"/>
          <w:sz w:val="22"/>
          <w:szCs w:val="22"/>
        </w:rPr>
      </w:pPr>
    </w:p>
    <w:p w14:paraId="095F9794" w14:textId="77777777" w:rsidR="00565F0A" w:rsidRPr="003E1FBF" w:rsidRDefault="00565F0A" w:rsidP="0010402A">
      <w:pPr>
        <w:ind w:left="1440"/>
        <w:jc w:val="both"/>
        <w:rPr>
          <w:rFonts w:ascii="Arial" w:hAnsi="Arial" w:cs="Arial"/>
          <w:sz w:val="22"/>
          <w:szCs w:val="22"/>
        </w:rPr>
      </w:pPr>
      <w:r w:rsidRPr="003E1FBF">
        <w:rPr>
          <w:rFonts w:ascii="Arial" w:hAnsi="Arial" w:cs="Arial"/>
          <w:b/>
          <w:sz w:val="22"/>
          <w:szCs w:val="22"/>
          <w:u w:val="single"/>
        </w:rPr>
        <w:t>Re</w:t>
      </w:r>
      <w:r w:rsidR="0010402A">
        <w:rPr>
          <w:rFonts w:ascii="Arial" w:hAnsi="Arial" w:cs="Arial"/>
          <w:b/>
          <w:sz w:val="22"/>
          <w:szCs w:val="22"/>
          <w:u w:val="single"/>
        </w:rPr>
        <w:t>solved</w:t>
      </w:r>
      <w:r w:rsidRPr="003E1FBF">
        <w:rPr>
          <w:rFonts w:ascii="Arial" w:hAnsi="Arial" w:cs="Arial"/>
          <w:sz w:val="22"/>
          <w:szCs w:val="22"/>
        </w:rPr>
        <w:t xml:space="preserve"> that the report be </w:t>
      </w:r>
      <w:r w:rsidR="0010402A">
        <w:rPr>
          <w:rFonts w:ascii="Arial" w:hAnsi="Arial" w:cs="Arial"/>
          <w:sz w:val="22"/>
          <w:szCs w:val="22"/>
        </w:rPr>
        <w:t xml:space="preserve">received and </w:t>
      </w:r>
      <w:r w:rsidRPr="003E1FBF">
        <w:rPr>
          <w:rFonts w:ascii="Arial" w:hAnsi="Arial" w:cs="Arial"/>
          <w:sz w:val="22"/>
          <w:szCs w:val="22"/>
        </w:rPr>
        <w:t>approved f</w:t>
      </w:r>
      <w:r w:rsidR="0010402A">
        <w:rPr>
          <w:rFonts w:ascii="Arial" w:hAnsi="Arial" w:cs="Arial"/>
          <w:sz w:val="22"/>
          <w:szCs w:val="22"/>
        </w:rPr>
        <w:t xml:space="preserve">or </w:t>
      </w:r>
      <w:r w:rsidRPr="003E1FBF">
        <w:rPr>
          <w:rFonts w:ascii="Arial" w:hAnsi="Arial" w:cs="Arial"/>
          <w:sz w:val="22"/>
          <w:szCs w:val="22"/>
        </w:rPr>
        <w:t>submission to the Funding Council.</w:t>
      </w:r>
    </w:p>
    <w:p w14:paraId="3E2E8B7C" w14:textId="77777777" w:rsidR="000E1458" w:rsidRPr="003E1FBF" w:rsidRDefault="000E1458" w:rsidP="00BF145A">
      <w:pPr>
        <w:ind w:left="720" w:hanging="720"/>
        <w:rPr>
          <w:rFonts w:ascii="Arial" w:hAnsi="Arial" w:cs="Arial"/>
          <w:b/>
          <w:sz w:val="22"/>
          <w:szCs w:val="22"/>
        </w:rPr>
      </w:pPr>
    </w:p>
    <w:p w14:paraId="1AA9F349" w14:textId="77777777" w:rsidR="00441794" w:rsidRPr="003E1FBF" w:rsidRDefault="009F1BBF" w:rsidP="00BF145A">
      <w:pPr>
        <w:ind w:left="720" w:hanging="720"/>
        <w:rPr>
          <w:rFonts w:ascii="Arial" w:hAnsi="Arial" w:cs="Arial"/>
          <w:bCs/>
          <w:i/>
          <w:sz w:val="22"/>
          <w:szCs w:val="22"/>
        </w:rPr>
      </w:pPr>
      <w:r>
        <w:rPr>
          <w:rFonts w:ascii="Arial" w:hAnsi="Arial" w:cs="Arial"/>
          <w:b/>
          <w:sz w:val="22"/>
          <w:szCs w:val="22"/>
        </w:rPr>
        <w:t>159</w:t>
      </w:r>
      <w:r w:rsidR="0010402A">
        <w:rPr>
          <w:rFonts w:ascii="Arial" w:hAnsi="Arial" w:cs="Arial"/>
          <w:b/>
          <w:sz w:val="22"/>
          <w:szCs w:val="22"/>
        </w:rPr>
        <w:t>9</w:t>
      </w:r>
      <w:r w:rsidR="00441794" w:rsidRPr="003E1FBF">
        <w:rPr>
          <w:rFonts w:ascii="Arial" w:hAnsi="Arial" w:cs="Arial"/>
          <w:b/>
          <w:sz w:val="22"/>
          <w:szCs w:val="22"/>
        </w:rPr>
        <w:t>.</w:t>
      </w:r>
      <w:r w:rsidR="00441794" w:rsidRPr="003E1FBF">
        <w:rPr>
          <w:rFonts w:ascii="Arial" w:hAnsi="Arial" w:cs="Arial"/>
          <w:b/>
          <w:sz w:val="22"/>
          <w:szCs w:val="22"/>
        </w:rPr>
        <w:tab/>
      </w:r>
      <w:r w:rsidR="00441794" w:rsidRPr="003E1FBF">
        <w:rPr>
          <w:rFonts w:ascii="Arial" w:hAnsi="Arial" w:cs="Arial"/>
          <w:b/>
          <w:sz w:val="22"/>
          <w:szCs w:val="22"/>
          <w:u w:val="single"/>
        </w:rPr>
        <w:t>Prevent Annual Report</w:t>
      </w:r>
      <w:r w:rsidR="00565F0A" w:rsidRPr="003E1FBF">
        <w:rPr>
          <w:rFonts w:ascii="Arial" w:hAnsi="Arial" w:cs="Arial"/>
          <w:sz w:val="22"/>
          <w:szCs w:val="22"/>
        </w:rPr>
        <w:t xml:space="preserve"> </w:t>
      </w:r>
      <w:r w:rsidR="00DB3982" w:rsidRPr="003E1FBF">
        <w:rPr>
          <w:rFonts w:ascii="Arial" w:hAnsi="Arial" w:cs="Arial"/>
          <w:sz w:val="22"/>
          <w:szCs w:val="22"/>
        </w:rPr>
        <w:t xml:space="preserve">  </w:t>
      </w:r>
    </w:p>
    <w:p w14:paraId="04E6E5D4" w14:textId="77777777" w:rsidR="00DD08D3" w:rsidRPr="003E1FBF" w:rsidRDefault="00DD08D3" w:rsidP="00BF145A">
      <w:pPr>
        <w:ind w:left="720" w:hanging="720"/>
        <w:rPr>
          <w:rFonts w:ascii="Arial" w:hAnsi="Arial" w:cs="Arial"/>
          <w:sz w:val="22"/>
          <w:szCs w:val="22"/>
        </w:rPr>
      </w:pPr>
    </w:p>
    <w:p w14:paraId="290BB33C" w14:textId="77777777" w:rsidR="00DD08D3" w:rsidRPr="003E1FBF" w:rsidRDefault="0010402A" w:rsidP="00565F0A">
      <w:pPr>
        <w:ind w:left="709"/>
        <w:jc w:val="both"/>
        <w:rPr>
          <w:rFonts w:ascii="Arial" w:hAnsi="Arial" w:cs="Arial"/>
          <w:sz w:val="22"/>
          <w:szCs w:val="22"/>
        </w:rPr>
      </w:pPr>
      <w:r>
        <w:rPr>
          <w:rFonts w:ascii="Arial" w:hAnsi="Arial" w:cs="Arial"/>
          <w:color w:val="000000"/>
          <w:sz w:val="22"/>
          <w:szCs w:val="22"/>
        </w:rPr>
        <w:t>It was reported that o</w:t>
      </w:r>
      <w:r w:rsidR="00DD08D3" w:rsidRPr="003E1FBF">
        <w:rPr>
          <w:rFonts w:ascii="Arial" w:hAnsi="Arial" w:cs="Arial"/>
          <w:color w:val="000000"/>
          <w:sz w:val="22"/>
          <w:szCs w:val="22"/>
        </w:rPr>
        <w:t xml:space="preserve">n 4 November 2016 the Funding Council </w:t>
      </w:r>
      <w:r>
        <w:rPr>
          <w:rFonts w:ascii="Arial" w:hAnsi="Arial" w:cs="Arial"/>
          <w:color w:val="000000"/>
          <w:sz w:val="22"/>
          <w:szCs w:val="22"/>
        </w:rPr>
        <w:t xml:space="preserve">had </w:t>
      </w:r>
      <w:r w:rsidR="00DD08D3" w:rsidRPr="003E1FBF">
        <w:rPr>
          <w:rFonts w:ascii="Arial" w:hAnsi="Arial" w:cs="Arial"/>
          <w:color w:val="000000"/>
          <w:sz w:val="22"/>
          <w:szCs w:val="22"/>
        </w:rPr>
        <w:t>issued Circular W16/39HE: The Prevent Duty: Monitoring Framework for Highe</w:t>
      </w:r>
      <w:r>
        <w:rPr>
          <w:rFonts w:ascii="Arial" w:hAnsi="Arial" w:cs="Arial"/>
          <w:color w:val="000000"/>
          <w:sz w:val="22"/>
          <w:szCs w:val="22"/>
        </w:rPr>
        <w:t>r Education Providers in Wales which had s</w:t>
      </w:r>
      <w:r>
        <w:rPr>
          <w:rFonts w:ascii="Arial" w:hAnsi="Arial" w:cs="Arial"/>
          <w:sz w:val="22"/>
          <w:szCs w:val="22"/>
        </w:rPr>
        <w:t>et</w:t>
      </w:r>
      <w:r w:rsidR="00DD08D3" w:rsidRPr="003E1FBF">
        <w:rPr>
          <w:rFonts w:ascii="Arial" w:hAnsi="Arial" w:cs="Arial"/>
          <w:sz w:val="22"/>
          <w:szCs w:val="22"/>
        </w:rPr>
        <w:t xml:space="preserve"> out how HEFCW w</w:t>
      </w:r>
      <w:r>
        <w:rPr>
          <w:rFonts w:ascii="Arial" w:hAnsi="Arial" w:cs="Arial"/>
          <w:sz w:val="22"/>
          <w:szCs w:val="22"/>
        </w:rPr>
        <w:t xml:space="preserve">ould </w:t>
      </w:r>
      <w:r w:rsidR="00DD08D3" w:rsidRPr="003E1FBF">
        <w:rPr>
          <w:rFonts w:ascii="Arial" w:hAnsi="Arial" w:cs="Arial"/>
          <w:sz w:val="22"/>
          <w:szCs w:val="22"/>
        </w:rPr>
        <w:t xml:space="preserve">monitor the implementation of the statutory Prevent duty in the higher education system in Wales.  </w:t>
      </w:r>
    </w:p>
    <w:p w14:paraId="40E7C7A2" w14:textId="77777777" w:rsidR="00565F0A" w:rsidRPr="003E1FBF" w:rsidRDefault="00565F0A" w:rsidP="00565F0A">
      <w:pPr>
        <w:ind w:left="709"/>
        <w:jc w:val="both"/>
        <w:rPr>
          <w:rFonts w:ascii="Arial" w:hAnsi="Arial" w:cs="Arial"/>
          <w:sz w:val="22"/>
          <w:szCs w:val="22"/>
        </w:rPr>
      </w:pPr>
    </w:p>
    <w:p w14:paraId="16E26C98" w14:textId="77777777" w:rsidR="00DD08D3" w:rsidRPr="003E1FBF" w:rsidRDefault="0010402A" w:rsidP="00565F0A">
      <w:pPr>
        <w:ind w:left="709" w:firstLine="11"/>
        <w:jc w:val="both"/>
        <w:rPr>
          <w:rFonts w:ascii="Arial" w:hAnsi="Arial" w:cs="Arial"/>
          <w:sz w:val="22"/>
          <w:szCs w:val="22"/>
        </w:rPr>
      </w:pPr>
      <w:r>
        <w:rPr>
          <w:rFonts w:ascii="Arial" w:hAnsi="Arial" w:cs="Arial"/>
          <w:color w:val="000000"/>
          <w:sz w:val="22"/>
          <w:szCs w:val="22"/>
        </w:rPr>
        <w:t xml:space="preserve">A written progress </w:t>
      </w:r>
      <w:r w:rsidR="00DD08D3" w:rsidRPr="003E1FBF">
        <w:rPr>
          <w:rFonts w:ascii="Arial" w:hAnsi="Arial" w:cs="Arial"/>
          <w:color w:val="000000"/>
          <w:sz w:val="22"/>
          <w:szCs w:val="22"/>
        </w:rPr>
        <w:t>report confirm</w:t>
      </w:r>
      <w:r>
        <w:rPr>
          <w:rFonts w:ascii="Arial" w:hAnsi="Arial" w:cs="Arial"/>
          <w:color w:val="000000"/>
          <w:sz w:val="22"/>
          <w:szCs w:val="22"/>
        </w:rPr>
        <w:t>ed</w:t>
      </w:r>
      <w:r w:rsidR="00DD08D3" w:rsidRPr="003E1FBF">
        <w:rPr>
          <w:rFonts w:ascii="Arial" w:hAnsi="Arial" w:cs="Arial"/>
          <w:color w:val="000000"/>
          <w:sz w:val="22"/>
          <w:szCs w:val="22"/>
        </w:rPr>
        <w:t xml:space="preserve"> that preparations </w:t>
      </w:r>
      <w:r>
        <w:rPr>
          <w:rFonts w:ascii="Arial" w:hAnsi="Arial" w:cs="Arial"/>
          <w:color w:val="000000"/>
          <w:sz w:val="22"/>
          <w:szCs w:val="22"/>
        </w:rPr>
        <w:t xml:space="preserve">were </w:t>
      </w:r>
      <w:r w:rsidR="00DD08D3" w:rsidRPr="003E1FBF">
        <w:rPr>
          <w:rFonts w:ascii="Arial" w:hAnsi="Arial" w:cs="Arial"/>
          <w:color w:val="000000"/>
          <w:sz w:val="22"/>
          <w:szCs w:val="22"/>
        </w:rPr>
        <w:t xml:space="preserve">underway for the submission </w:t>
      </w:r>
      <w:r>
        <w:rPr>
          <w:rFonts w:ascii="Arial" w:hAnsi="Arial" w:cs="Arial"/>
          <w:color w:val="000000"/>
          <w:sz w:val="22"/>
          <w:szCs w:val="22"/>
        </w:rPr>
        <w:t xml:space="preserve">of the first annual report </w:t>
      </w:r>
      <w:r w:rsidR="00DD08D3" w:rsidRPr="003E1FBF">
        <w:rPr>
          <w:rFonts w:ascii="Arial" w:hAnsi="Arial" w:cs="Arial"/>
          <w:color w:val="000000"/>
          <w:sz w:val="22"/>
          <w:szCs w:val="22"/>
        </w:rPr>
        <w:t xml:space="preserve">to HEFCW </w:t>
      </w:r>
      <w:r w:rsidRPr="003E1FBF">
        <w:rPr>
          <w:rFonts w:ascii="Arial" w:hAnsi="Arial" w:cs="Arial"/>
          <w:color w:val="000000"/>
          <w:sz w:val="22"/>
          <w:szCs w:val="22"/>
        </w:rPr>
        <w:t xml:space="preserve">under the Counter-Terrorism and Security Act 2015 </w:t>
      </w:r>
      <w:r w:rsidR="00DD08D3" w:rsidRPr="003E1FBF">
        <w:rPr>
          <w:rFonts w:ascii="Arial" w:hAnsi="Arial" w:cs="Arial"/>
          <w:color w:val="000000"/>
          <w:sz w:val="22"/>
          <w:szCs w:val="22"/>
        </w:rPr>
        <w:t>by 31 December 2016</w:t>
      </w:r>
      <w:r>
        <w:rPr>
          <w:rFonts w:ascii="Arial" w:hAnsi="Arial" w:cs="Arial"/>
          <w:color w:val="000000"/>
          <w:sz w:val="22"/>
          <w:szCs w:val="22"/>
        </w:rPr>
        <w:t xml:space="preserve">.  The report would demonstrate the University’s </w:t>
      </w:r>
      <w:r w:rsidR="00DD08D3" w:rsidRPr="003E1FBF">
        <w:rPr>
          <w:rFonts w:ascii="Arial" w:hAnsi="Arial" w:cs="Arial"/>
          <w:color w:val="000000"/>
          <w:sz w:val="22"/>
          <w:szCs w:val="22"/>
        </w:rPr>
        <w:t xml:space="preserve">compliance with the Prevent agenda and specifically </w:t>
      </w:r>
      <w:r>
        <w:rPr>
          <w:rFonts w:ascii="Arial" w:hAnsi="Arial" w:cs="Arial"/>
          <w:color w:val="000000"/>
          <w:sz w:val="22"/>
          <w:szCs w:val="22"/>
        </w:rPr>
        <w:t xml:space="preserve">with </w:t>
      </w:r>
      <w:r w:rsidR="00DD08D3" w:rsidRPr="003E1FBF">
        <w:rPr>
          <w:rFonts w:ascii="Arial" w:hAnsi="Arial" w:cs="Arial"/>
          <w:color w:val="000000"/>
          <w:sz w:val="22"/>
          <w:szCs w:val="22"/>
        </w:rPr>
        <w:t xml:space="preserve">the duty to have “due regard to </w:t>
      </w:r>
      <w:r w:rsidR="00DD08D3" w:rsidRPr="003E1FBF">
        <w:rPr>
          <w:rFonts w:ascii="Arial" w:hAnsi="Arial" w:cs="Arial"/>
          <w:sz w:val="22"/>
          <w:szCs w:val="22"/>
        </w:rPr>
        <w:t xml:space="preserve">the need to prevent people from being drawn into terrorism”.  </w:t>
      </w:r>
    </w:p>
    <w:p w14:paraId="076CB56D" w14:textId="77777777" w:rsidR="00565F0A" w:rsidRPr="003E1FBF" w:rsidRDefault="00565F0A" w:rsidP="00565F0A">
      <w:pPr>
        <w:ind w:left="709" w:firstLine="11"/>
        <w:jc w:val="both"/>
        <w:rPr>
          <w:rFonts w:ascii="Arial" w:hAnsi="Arial" w:cs="Arial"/>
          <w:sz w:val="22"/>
          <w:szCs w:val="22"/>
        </w:rPr>
      </w:pPr>
    </w:p>
    <w:p w14:paraId="7078BE88" w14:textId="6E3E851E" w:rsidR="00DD08D3" w:rsidRPr="003E1FBF" w:rsidRDefault="00DD08D3" w:rsidP="00DD08D3">
      <w:pPr>
        <w:pStyle w:val="NormalWeb"/>
        <w:spacing w:before="0" w:beforeAutospacing="0" w:after="0" w:afterAutospacing="0"/>
        <w:ind w:firstLine="709"/>
        <w:jc w:val="both"/>
        <w:rPr>
          <w:rFonts w:ascii="Arial" w:hAnsi="Arial" w:cs="Arial"/>
          <w:color w:val="000000"/>
          <w:sz w:val="22"/>
          <w:szCs w:val="22"/>
        </w:rPr>
      </w:pPr>
      <w:r w:rsidRPr="003E1FBF">
        <w:rPr>
          <w:rFonts w:ascii="Arial" w:hAnsi="Arial" w:cs="Arial"/>
          <w:b/>
          <w:color w:val="000000"/>
          <w:sz w:val="22"/>
          <w:szCs w:val="22"/>
          <w:u w:val="single"/>
        </w:rPr>
        <w:t>Re</w:t>
      </w:r>
      <w:r w:rsidR="0010402A">
        <w:rPr>
          <w:rFonts w:ascii="Arial" w:hAnsi="Arial" w:cs="Arial"/>
          <w:b/>
          <w:color w:val="000000"/>
          <w:sz w:val="22"/>
          <w:szCs w:val="22"/>
          <w:u w:val="single"/>
        </w:rPr>
        <w:t>solved</w:t>
      </w:r>
      <w:r w:rsidR="00565F0A" w:rsidRPr="003E1FBF">
        <w:rPr>
          <w:rFonts w:ascii="Arial" w:hAnsi="Arial" w:cs="Arial"/>
          <w:color w:val="000000"/>
          <w:sz w:val="22"/>
          <w:szCs w:val="22"/>
        </w:rPr>
        <w:t xml:space="preserve"> that:</w:t>
      </w:r>
    </w:p>
    <w:p w14:paraId="6332607D" w14:textId="77777777" w:rsidR="00DD08D3" w:rsidRPr="003E1FBF" w:rsidRDefault="00DD08D3" w:rsidP="00DD08D3">
      <w:pPr>
        <w:pStyle w:val="NormalWeb"/>
        <w:spacing w:before="0" w:beforeAutospacing="0" w:after="0" w:afterAutospacing="0"/>
        <w:jc w:val="both"/>
        <w:rPr>
          <w:rFonts w:ascii="Arial" w:hAnsi="Arial" w:cs="Arial"/>
          <w:b/>
          <w:color w:val="000000"/>
          <w:sz w:val="22"/>
          <w:szCs w:val="22"/>
          <w:u w:val="single"/>
        </w:rPr>
      </w:pPr>
    </w:p>
    <w:p w14:paraId="1EAC89A2" w14:textId="77777777" w:rsidR="00DD08D3" w:rsidRPr="003E1FBF" w:rsidRDefault="00DD08D3" w:rsidP="00565F0A">
      <w:pPr>
        <w:pStyle w:val="NormalWeb"/>
        <w:spacing w:before="0" w:beforeAutospacing="0" w:after="0" w:afterAutospacing="0"/>
        <w:ind w:firstLine="709"/>
        <w:jc w:val="both"/>
        <w:rPr>
          <w:rFonts w:ascii="Arial" w:hAnsi="Arial" w:cs="Arial"/>
          <w:color w:val="000000"/>
          <w:sz w:val="22"/>
          <w:szCs w:val="22"/>
        </w:rPr>
      </w:pPr>
      <w:r w:rsidRPr="003E1FBF">
        <w:rPr>
          <w:rFonts w:ascii="Arial" w:hAnsi="Arial" w:cs="Arial"/>
          <w:color w:val="000000"/>
          <w:sz w:val="22"/>
          <w:szCs w:val="22"/>
        </w:rPr>
        <w:t>.1</w:t>
      </w:r>
      <w:r w:rsidRPr="003E1FBF">
        <w:rPr>
          <w:rFonts w:ascii="Arial" w:hAnsi="Arial" w:cs="Arial"/>
          <w:color w:val="000000"/>
          <w:sz w:val="22"/>
          <w:szCs w:val="22"/>
        </w:rPr>
        <w:tab/>
        <w:t>th</w:t>
      </w:r>
      <w:r w:rsidR="0010402A">
        <w:rPr>
          <w:rFonts w:ascii="Arial" w:hAnsi="Arial" w:cs="Arial"/>
          <w:color w:val="000000"/>
          <w:sz w:val="22"/>
          <w:szCs w:val="22"/>
        </w:rPr>
        <w:t xml:space="preserve">e </w:t>
      </w:r>
      <w:r w:rsidRPr="003E1FBF">
        <w:rPr>
          <w:rFonts w:ascii="Arial" w:hAnsi="Arial" w:cs="Arial"/>
          <w:color w:val="000000"/>
          <w:sz w:val="22"/>
          <w:szCs w:val="22"/>
        </w:rPr>
        <w:t xml:space="preserve">report </w:t>
      </w:r>
      <w:r w:rsidR="0060039B">
        <w:rPr>
          <w:rFonts w:ascii="Arial" w:hAnsi="Arial" w:cs="Arial"/>
          <w:color w:val="000000"/>
          <w:sz w:val="22"/>
          <w:szCs w:val="22"/>
        </w:rPr>
        <w:t xml:space="preserve">be </w:t>
      </w:r>
      <w:r w:rsidRPr="003E1FBF">
        <w:rPr>
          <w:rFonts w:ascii="Arial" w:hAnsi="Arial" w:cs="Arial"/>
          <w:color w:val="000000"/>
          <w:sz w:val="22"/>
          <w:szCs w:val="22"/>
        </w:rPr>
        <w:t>noted;</w:t>
      </w:r>
    </w:p>
    <w:p w14:paraId="5C28C6BE" w14:textId="77777777" w:rsidR="00DD08D3" w:rsidRPr="003E1FBF" w:rsidRDefault="00DD08D3" w:rsidP="00DD08D3">
      <w:pPr>
        <w:pStyle w:val="NormalWeb"/>
        <w:spacing w:before="0" w:beforeAutospacing="0" w:after="0" w:afterAutospacing="0"/>
        <w:ind w:left="1429" w:firstLine="11"/>
        <w:jc w:val="both"/>
        <w:rPr>
          <w:rFonts w:ascii="Arial" w:hAnsi="Arial" w:cs="Arial"/>
          <w:color w:val="000000"/>
          <w:sz w:val="22"/>
          <w:szCs w:val="22"/>
        </w:rPr>
      </w:pPr>
    </w:p>
    <w:p w14:paraId="235D5E63" w14:textId="77777777" w:rsidR="00DD08D3" w:rsidRDefault="00DD08D3" w:rsidP="00565F0A">
      <w:pPr>
        <w:pStyle w:val="NormalWeb"/>
        <w:spacing w:before="0" w:beforeAutospacing="0" w:after="0" w:afterAutospacing="0"/>
        <w:ind w:left="1440" w:hanging="731"/>
        <w:jc w:val="both"/>
        <w:rPr>
          <w:rFonts w:ascii="Arial" w:hAnsi="Arial" w:cs="Arial"/>
          <w:color w:val="000000"/>
          <w:sz w:val="22"/>
          <w:szCs w:val="22"/>
        </w:rPr>
      </w:pPr>
      <w:r w:rsidRPr="003E1FBF">
        <w:rPr>
          <w:rFonts w:ascii="Arial" w:hAnsi="Arial" w:cs="Arial"/>
          <w:color w:val="000000"/>
          <w:sz w:val="22"/>
          <w:szCs w:val="22"/>
        </w:rPr>
        <w:t>.2</w:t>
      </w:r>
      <w:r w:rsidRPr="003E1FBF">
        <w:rPr>
          <w:rFonts w:ascii="Arial" w:hAnsi="Arial" w:cs="Arial"/>
          <w:color w:val="000000"/>
          <w:sz w:val="22"/>
          <w:szCs w:val="22"/>
        </w:rPr>
        <w:tab/>
        <w:t xml:space="preserve">the draft Annual Report be circulated to governors for comment and then signed by the Chair of the Board of Governors in </w:t>
      </w:r>
      <w:r w:rsidR="00A36844">
        <w:rPr>
          <w:rFonts w:ascii="Arial" w:hAnsi="Arial" w:cs="Arial"/>
          <w:color w:val="000000"/>
          <w:sz w:val="22"/>
          <w:szCs w:val="22"/>
        </w:rPr>
        <w:t xml:space="preserve">advance of </w:t>
      </w:r>
      <w:r w:rsidRPr="003E1FBF">
        <w:rPr>
          <w:rFonts w:ascii="Arial" w:hAnsi="Arial" w:cs="Arial"/>
          <w:color w:val="000000"/>
          <w:sz w:val="22"/>
          <w:szCs w:val="22"/>
        </w:rPr>
        <w:t>its submission to the Funding Council by 31 December 2016.</w:t>
      </w:r>
    </w:p>
    <w:p w14:paraId="474697CE" w14:textId="4EB00EE3" w:rsidR="0060039B" w:rsidRDefault="0060039B">
      <w:pPr>
        <w:ind w:right="-1616"/>
        <w:rPr>
          <w:rFonts w:ascii="Arial" w:hAnsi="Arial" w:cs="Arial"/>
          <w:b/>
          <w:bCs/>
          <w:sz w:val="22"/>
          <w:szCs w:val="22"/>
        </w:rPr>
      </w:pPr>
    </w:p>
    <w:p w14:paraId="7A3AA581" w14:textId="77777777" w:rsidR="00BF145A" w:rsidRPr="003E1FBF" w:rsidRDefault="00420CF1" w:rsidP="00D7238B">
      <w:pPr>
        <w:ind w:left="720" w:hanging="720"/>
        <w:rPr>
          <w:rFonts w:ascii="Arial" w:hAnsi="Arial" w:cs="Arial"/>
          <w:bCs/>
          <w:i/>
          <w:sz w:val="22"/>
          <w:szCs w:val="22"/>
        </w:rPr>
      </w:pPr>
      <w:r w:rsidRPr="003E1FBF">
        <w:rPr>
          <w:rFonts w:ascii="Arial" w:hAnsi="Arial" w:cs="Arial"/>
          <w:b/>
          <w:bCs/>
          <w:sz w:val="22"/>
          <w:szCs w:val="22"/>
        </w:rPr>
        <w:t>1</w:t>
      </w:r>
      <w:r w:rsidR="009F1BBF">
        <w:rPr>
          <w:rFonts w:ascii="Arial" w:hAnsi="Arial" w:cs="Arial"/>
          <w:b/>
          <w:bCs/>
          <w:sz w:val="22"/>
          <w:szCs w:val="22"/>
        </w:rPr>
        <w:t>600</w:t>
      </w:r>
      <w:r w:rsidR="008E3B12" w:rsidRPr="003E1FBF">
        <w:rPr>
          <w:rFonts w:ascii="Arial" w:hAnsi="Arial" w:cs="Arial"/>
          <w:b/>
          <w:bCs/>
          <w:sz w:val="22"/>
          <w:szCs w:val="22"/>
        </w:rPr>
        <w:t>.</w:t>
      </w:r>
      <w:r w:rsidR="008E3B12" w:rsidRPr="003E1FBF">
        <w:rPr>
          <w:rFonts w:ascii="Arial" w:hAnsi="Arial" w:cs="Arial"/>
          <w:b/>
          <w:bCs/>
          <w:sz w:val="22"/>
          <w:szCs w:val="22"/>
        </w:rPr>
        <w:tab/>
      </w:r>
      <w:r w:rsidR="008E3B12" w:rsidRPr="003E1FBF">
        <w:rPr>
          <w:rFonts w:ascii="Arial" w:hAnsi="Arial" w:cs="Arial"/>
          <w:b/>
          <w:bCs/>
          <w:sz w:val="22"/>
          <w:szCs w:val="22"/>
          <w:u w:val="single"/>
        </w:rPr>
        <w:t>Finance Reports</w:t>
      </w:r>
      <w:r w:rsidR="008E3B12" w:rsidRPr="003E1FBF">
        <w:rPr>
          <w:rFonts w:ascii="Arial" w:hAnsi="Arial" w:cs="Arial"/>
          <w:bCs/>
          <w:sz w:val="22"/>
          <w:szCs w:val="22"/>
        </w:rPr>
        <w:t xml:space="preserve">  </w:t>
      </w:r>
      <w:r w:rsidR="00E02CCF" w:rsidRPr="003E1FBF">
        <w:rPr>
          <w:rFonts w:ascii="Arial" w:hAnsi="Arial" w:cs="Arial"/>
          <w:bCs/>
          <w:sz w:val="22"/>
          <w:szCs w:val="22"/>
        </w:rPr>
        <w:t xml:space="preserve">  </w:t>
      </w:r>
    </w:p>
    <w:p w14:paraId="36EC46BE" w14:textId="77777777" w:rsidR="003E1FBF" w:rsidRPr="003E1FBF" w:rsidRDefault="003E1FBF" w:rsidP="00BF145A">
      <w:pPr>
        <w:tabs>
          <w:tab w:val="left" w:pos="5130"/>
        </w:tabs>
        <w:ind w:left="720" w:hanging="720"/>
        <w:rPr>
          <w:rFonts w:ascii="Arial" w:hAnsi="Arial" w:cs="Arial"/>
          <w:bCs/>
          <w:sz w:val="22"/>
          <w:szCs w:val="22"/>
        </w:rPr>
      </w:pPr>
      <w:r w:rsidRPr="003E1FBF">
        <w:rPr>
          <w:rFonts w:ascii="Arial" w:hAnsi="Arial" w:cs="Arial"/>
          <w:bCs/>
          <w:sz w:val="22"/>
          <w:szCs w:val="22"/>
        </w:rPr>
        <w:tab/>
      </w:r>
    </w:p>
    <w:p w14:paraId="2162AAB0" w14:textId="77777777" w:rsidR="00BF145A" w:rsidRPr="003E1FBF" w:rsidRDefault="00BF145A" w:rsidP="00BF145A">
      <w:pPr>
        <w:tabs>
          <w:tab w:val="left" w:pos="1418"/>
        </w:tabs>
        <w:ind w:left="720" w:hanging="720"/>
        <w:rPr>
          <w:rFonts w:ascii="Arial" w:hAnsi="Arial" w:cs="Arial"/>
          <w:sz w:val="22"/>
          <w:szCs w:val="22"/>
        </w:rPr>
      </w:pPr>
      <w:r w:rsidRPr="003E1FBF">
        <w:rPr>
          <w:rFonts w:ascii="Arial" w:hAnsi="Arial" w:cs="Arial"/>
          <w:bCs/>
          <w:sz w:val="22"/>
          <w:szCs w:val="22"/>
        </w:rPr>
        <w:tab/>
        <w:t>.1</w:t>
      </w:r>
      <w:r w:rsidRPr="003E1FBF">
        <w:rPr>
          <w:rFonts w:ascii="Arial" w:hAnsi="Arial" w:cs="Arial"/>
          <w:bCs/>
          <w:sz w:val="22"/>
          <w:szCs w:val="22"/>
        </w:rPr>
        <w:tab/>
      </w:r>
      <w:r w:rsidRPr="003E1FBF">
        <w:rPr>
          <w:rFonts w:ascii="Arial" w:hAnsi="Arial" w:cs="Arial"/>
          <w:bCs/>
          <w:sz w:val="22"/>
          <w:szCs w:val="22"/>
          <w:u w:val="single"/>
        </w:rPr>
        <w:t>Outturn 201</w:t>
      </w:r>
      <w:r w:rsidR="00441794" w:rsidRPr="003E1FBF">
        <w:rPr>
          <w:rFonts w:ascii="Arial" w:hAnsi="Arial" w:cs="Arial"/>
          <w:bCs/>
          <w:sz w:val="22"/>
          <w:szCs w:val="22"/>
          <w:u w:val="single"/>
        </w:rPr>
        <w:t>5</w:t>
      </w:r>
      <w:r w:rsidRPr="003E1FBF">
        <w:rPr>
          <w:rFonts w:ascii="Arial" w:hAnsi="Arial" w:cs="Arial"/>
          <w:bCs/>
          <w:sz w:val="22"/>
          <w:szCs w:val="22"/>
          <w:u w:val="single"/>
        </w:rPr>
        <w:t>/1</w:t>
      </w:r>
      <w:r w:rsidR="00441794" w:rsidRPr="003E1FBF">
        <w:rPr>
          <w:rFonts w:ascii="Arial" w:hAnsi="Arial" w:cs="Arial"/>
          <w:bCs/>
          <w:sz w:val="22"/>
          <w:szCs w:val="22"/>
          <w:u w:val="single"/>
        </w:rPr>
        <w:t>6</w:t>
      </w:r>
      <w:r w:rsidRPr="003E1FBF">
        <w:rPr>
          <w:rFonts w:ascii="Arial" w:hAnsi="Arial" w:cs="Arial"/>
          <w:bCs/>
          <w:sz w:val="22"/>
          <w:szCs w:val="22"/>
          <w:u w:val="single"/>
        </w:rPr>
        <w:t>: Final Review</w:t>
      </w:r>
      <w:r w:rsidRPr="003E1FBF">
        <w:rPr>
          <w:rFonts w:ascii="Arial" w:hAnsi="Arial" w:cs="Arial"/>
          <w:bCs/>
          <w:sz w:val="22"/>
          <w:szCs w:val="22"/>
        </w:rPr>
        <w:t xml:space="preserve"> </w:t>
      </w:r>
    </w:p>
    <w:p w14:paraId="613AD63C" w14:textId="77777777" w:rsidR="00DD08D3" w:rsidRPr="003E1FBF" w:rsidRDefault="00DD08D3" w:rsidP="00BF145A">
      <w:pPr>
        <w:tabs>
          <w:tab w:val="left" w:pos="1418"/>
        </w:tabs>
        <w:ind w:left="720" w:hanging="720"/>
        <w:rPr>
          <w:rFonts w:ascii="Arial" w:hAnsi="Arial" w:cs="Arial"/>
          <w:sz w:val="22"/>
          <w:szCs w:val="22"/>
        </w:rPr>
      </w:pPr>
    </w:p>
    <w:p w14:paraId="2939B3C2" w14:textId="77777777" w:rsidR="00DD08D3" w:rsidRPr="003E1FBF" w:rsidRDefault="00DD08D3" w:rsidP="00DD08D3">
      <w:pPr>
        <w:tabs>
          <w:tab w:val="left" w:pos="720"/>
          <w:tab w:val="left" w:pos="1440"/>
          <w:tab w:val="left" w:pos="2160"/>
          <w:tab w:val="left" w:pos="2880"/>
        </w:tabs>
        <w:ind w:left="1440" w:hanging="720"/>
        <w:jc w:val="both"/>
        <w:rPr>
          <w:rFonts w:ascii="Arial" w:hAnsi="Arial" w:cs="Arial"/>
          <w:sz w:val="22"/>
          <w:szCs w:val="22"/>
        </w:rPr>
      </w:pPr>
      <w:r w:rsidRPr="003E1FBF">
        <w:rPr>
          <w:rFonts w:ascii="Arial" w:hAnsi="Arial" w:cs="Arial"/>
          <w:sz w:val="22"/>
          <w:szCs w:val="22"/>
        </w:rPr>
        <w:tab/>
      </w:r>
      <w:r w:rsidR="005B12AF">
        <w:rPr>
          <w:rFonts w:ascii="Arial" w:hAnsi="Arial" w:cs="Arial"/>
          <w:sz w:val="22"/>
          <w:szCs w:val="22"/>
        </w:rPr>
        <w:t xml:space="preserve">A written report </w:t>
      </w:r>
      <w:r w:rsidRPr="003E1FBF">
        <w:rPr>
          <w:rFonts w:ascii="Arial" w:hAnsi="Arial" w:cs="Arial"/>
          <w:sz w:val="22"/>
          <w:szCs w:val="22"/>
        </w:rPr>
        <w:t>present</w:t>
      </w:r>
      <w:r w:rsidR="0060039B">
        <w:rPr>
          <w:rFonts w:ascii="Arial" w:hAnsi="Arial" w:cs="Arial"/>
          <w:sz w:val="22"/>
          <w:szCs w:val="22"/>
        </w:rPr>
        <w:t>ed</w:t>
      </w:r>
      <w:r w:rsidRPr="003E1FBF">
        <w:rPr>
          <w:rFonts w:ascii="Arial" w:hAnsi="Arial" w:cs="Arial"/>
          <w:sz w:val="22"/>
          <w:szCs w:val="22"/>
        </w:rPr>
        <w:t xml:space="preserve"> the final Management Accounts for 2015/2016</w:t>
      </w:r>
      <w:r w:rsidR="005B12AF">
        <w:rPr>
          <w:rFonts w:ascii="Arial" w:hAnsi="Arial" w:cs="Arial"/>
          <w:sz w:val="22"/>
          <w:szCs w:val="22"/>
        </w:rPr>
        <w:t xml:space="preserve">, the basis for the Financial Statements for that </w:t>
      </w:r>
      <w:r w:rsidRPr="003E1FBF">
        <w:rPr>
          <w:rFonts w:ascii="Arial" w:hAnsi="Arial" w:cs="Arial"/>
          <w:sz w:val="22"/>
          <w:szCs w:val="22"/>
        </w:rPr>
        <w:t>year</w:t>
      </w:r>
      <w:r w:rsidR="005B12AF">
        <w:rPr>
          <w:rFonts w:ascii="Arial" w:hAnsi="Arial" w:cs="Arial"/>
          <w:sz w:val="22"/>
          <w:szCs w:val="22"/>
        </w:rPr>
        <w:t xml:space="preserve">. </w:t>
      </w:r>
      <w:r w:rsidRPr="003E1FBF">
        <w:rPr>
          <w:rFonts w:ascii="Arial" w:hAnsi="Arial" w:cs="Arial"/>
          <w:sz w:val="22"/>
          <w:szCs w:val="22"/>
        </w:rPr>
        <w:t xml:space="preserve"> </w:t>
      </w:r>
    </w:p>
    <w:p w14:paraId="25B1EBE6" w14:textId="77777777" w:rsidR="00DD08D3" w:rsidRPr="003E1FBF" w:rsidRDefault="00DD08D3" w:rsidP="00DD08D3">
      <w:pPr>
        <w:tabs>
          <w:tab w:val="left" w:pos="720"/>
          <w:tab w:val="left" w:pos="1440"/>
          <w:tab w:val="left" w:pos="2160"/>
          <w:tab w:val="left" w:pos="2880"/>
        </w:tabs>
        <w:rPr>
          <w:rFonts w:ascii="Arial" w:hAnsi="Arial" w:cs="Arial"/>
          <w:b/>
          <w:sz w:val="22"/>
          <w:szCs w:val="22"/>
          <w:u w:val="single"/>
        </w:rPr>
      </w:pPr>
    </w:p>
    <w:p w14:paraId="35B3A8E7" w14:textId="77777777" w:rsidR="00DD08D3" w:rsidRPr="003E1FBF" w:rsidRDefault="00DD08D3" w:rsidP="00DD08D3">
      <w:pPr>
        <w:tabs>
          <w:tab w:val="left" w:pos="720"/>
          <w:tab w:val="left" w:pos="1440"/>
          <w:tab w:val="left" w:pos="2160"/>
          <w:tab w:val="left" w:pos="2880"/>
        </w:tabs>
        <w:ind w:left="1440" w:hanging="720"/>
        <w:jc w:val="both"/>
        <w:rPr>
          <w:rFonts w:ascii="Arial" w:hAnsi="Arial" w:cs="Arial"/>
          <w:sz w:val="22"/>
          <w:szCs w:val="22"/>
        </w:rPr>
      </w:pPr>
      <w:r w:rsidRPr="003E1FBF">
        <w:rPr>
          <w:rFonts w:ascii="Arial" w:hAnsi="Arial" w:cs="Arial"/>
          <w:sz w:val="22"/>
          <w:szCs w:val="22"/>
        </w:rPr>
        <w:tab/>
      </w:r>
      <w:r w:rsidR="005B12AF">
        <w:rPr>
          <w:rFonts w:ascii="Arial" w:hAnsi="Arial" w:cs="Arial"/>
          <w:sz w:val="22"/>
          <w:szCs w:val="22"/>
        </w:rPr>
        <w:t>It was reported that t</w:t>
      </w:r>
      <w:r w:rsidRPr="003E1FBF">
        <w:rPr>
          <w:rFonts w:ascii="Arial" w:hAnsi="Arial" w:cs="Arial"/>
          <w:sz w:val="22"/>
          <w:szCs w:val="22"/>
        </w:rPr>
        <w:t xml:space="preserve">he original budget for 2015/16 </w:t>
      </w:r>
      <w:r w:rsidR="005B12AF">
        <w:rPr>
          <w:rFonts w:ascii="Arial" w:hAnsi="Arial" w:cs="Arial"/>
          <w:sz w:val="22"/>
          <w:szCs w:val="22"/>
        </w:rPr>
        <w:t xml:space="preserve">had </w:t>
      </w:r>
      <w:r w:rsidRPr="003E1FBF">
        <w:rPr>
          <w:rFonts w:ascii="Arial" w:hAnsi="Arial" w:cs="Arial"/>
          <w:sz w:val="22"/>
          <w:szCs w:val="22"/>
        </w:rPr>
        <w:t xml:space="preserve">targeted a surplus of £3.5m, with associated cash generation through operations of £7.3m.  This target </w:t>
      </w:r>
      <w:r w:rsidR="005B12AF">
        <w:rPr>
          <w:rFonts w:ascii="Arial" w:hAnsi="Arial" w:cs="Arial"/>
          <w:sz w:val="22"/>
          <w:szCs w:val="22"/>
        </w:rPr>
        <w:t xml:space="preserve">had been reduced </w:t>
      </w:r>
      <w:r w:rsidRPr="003E1FBF">
        <w:rPr>
          <w:rFonts w:ascii="Arial" w:hAnsi="Arial" w:cs="Arial"/>
          <w:sz w:val="22"/>
          <w:szCs w:val="22"/>
        </w:rPr>
        <w:t>progressively during the year to a final forecast of a surplus of £104k and associated cash generation through operations of £5.65m.  The year-end outturn show</w:t>
      </w:r>
      <w:r w:rsidR="005B12AF">
        <w:rPr>
          <w:rFonts w:ascii="Arial" w:hAnsi="Arial" w:cs="Arial"/>
          <w:sz w:val="22"/>
          <w:szCs w:val="22"/>
        </w:rPr>
        <w:t>ed</w:t>
      </w:r>
      <w:r w:rsidRPr="003E1FBF">
        <w:rPr>
          <w:rFonts w:ascii="Arial" w:hAnsi="Arial" w:cs="Arial"/>
          <w:sz w:val="22"/>
          <w:szCs w:val="22"/>
        </w:rPr>
        <w:t xml:space="preserve"> the achievement of a surplus of £550k with associated cash generation through operations (ignoring working capital movements) of circa £7.3m (in line with the original budget target).</w:t>
      </w:r>
    </w:p>
    <w:p w14:paraId="4863714C" w14:textId="77777777" w:rsidR="00DD08D3" w:rsidRPr="003E1FBF" w:rsidRDefault="00DD08D3" w:rsidP="00DD08D3">
      <w:pPr>
        <w:pStyle w:val="ListParagraph"/>
        <w:ind w:left="1418"/>
        <w:jc w:val="both"/>
        <w:rPr>
          <w:rFonts w:ascii="Arial" w:hAnsi="Arial" w:cs="Arial"/>
          <w:sz w:val="22"/>
          <w:szCs w:val="22"/>
        </w:rPr>
      </w:pPr>
    </w:p>
    <w:p w14:paraId="29FE401C" w14:textId="77777777" w:rsidR="00DD08D3" w:rsidRPr="003E1FBF" w:rsidRDefault="005B12AF" w:rsidP="005B12AF">
      <w:pPr>
        <w:ind w:left="1418" w:firstLine="22"/>
        <w:contextualSpacing/>
        <w:jc w:val="both"/>
        <w:rPr>
          <w:rFonts w:ascii="Arial" w:hAnsi="Arial" w:cs="Arial"/>
          <w:sz w:val="22"/>
          <w:szCs w:val="22"/>
        </w:rPr>
      </w:pPr>
      <w:r>
        <w:rPr>
          <w:rFonts w:ascii="Arial" w:hAnsi="Arial" w:cs="Arial"/>
          <w:sz w:val="22"/>
          <w:szCs w:val="22"/>
        </w:rPr>
        <w:lastRenderedPageBreak/>
        <w:t xml:space="preserve">Appendices provided </w:t>
      </w:r>
      <w:r w:rsidR="00DD08D3" w:rsidRPr="003E1FBF">
        <w:rPr>
          <w:rFonts w:ascii="Arial" w:hAnsi="Arial" w:cs="Arial"/>
          <w:sz w:val="22"/>
          <w:szCs w:val="22"/>
        </w:rPr>
        <w:t>a high level summary of the M</w:t>
      </w:r>
      <w:r>
        <w:rPr>
          <w:rFonts w:ascii="Arial" w:hAnsi="Arial" w:cs="Arial"/>
          <w:sz w:val="22"/>
          <w:szCs w:val="22"/>
        </w:rPr>
        <w:t xml:space="preserve">anagement Accounts for the year, </w:t>
      </w:r>
      <w:r w:rsidR="00DD08D3" w:rsidRPr="003E1FBF">
        <w:rPr>
          <w:rFonts w:ascii="Arial" w:hAnsi="Arial" w:cs="Arial"/>
          <w:sz w:val="22"/>
          <w:szCs w:val="22"/>
        </w:rPr>
        <w:t>Cas</w:t>
      </w:r>
      <w:r>
        <w:rPr>
          <w:rFonts w:ascii="Arial" w:hAnsi="Arial" w:cs="Arial"/>
          <w:sz w:val="22"/>
          <w:szCs w:val="22"/>
        </w:rPr>
        <w:t xml:space="preserve">hflow Performance over the year, </w:t>
      </w:r>
      <w:r w:rsidR="00DD08D3" w:rsidRPr="003E1FBF">
        <w:rPr>
          <w:rFonts w:ascii="Arial" w:hAnsi="Arial" w:cs="Arial"/>
          <w:sz w:val="22"/>
          <w:szCs w:val="22"/>
        </w:rPr>
        <w:t>the draft</w:t>
      </w:r>
      <w:r>
        <w:rPr>
          <w:rFonts w:ascii="Arial" w:hAnsi="Arial" w:cs="Arial"/>
          <w:sz w:val="22"/>
          <w:szCs w:val="22"/>
        </w:rPr>
        <w:t xml:space="preserve"> Balance Sheet for the year-end and </w:t>
      </w:r>
      <w:r w:rsidR="00DD08D3" w:rsidRPr="003E1FBF">
        <w:rPr>
          <w:rFonts w:ascii="Arial" w:hAnsi="Arial" w:cs="Arial"/>
          <w:sz w:val="22"/>
          <w:szCs w:val="22"/>
        </w:rPr>
        <w:t>a summary of the Capital Programme spend against budget.</w:t>
      </w:r>
    </w:p>
    <w:p w14:paraId="644BD341" w14:textId="77777777" w:rsidR="00DD08D3" w:rsidRPr="003E1FBF" w:rsidRDefault="005B12AF" w:rsidP="0060039B">
      <w:pPr>
        <w:spacing w:before="240"/>
        <w:ind w:left="1440" w:hanging="22"/>
        <w:jc w:val="both"/>
        <w:rPr>
          <w:rFonts w:ascii="Arial" w:eastAsia="Calibri" w:hAnsi="Arial" w:cs="Arial"/>
          <w:sz w:val="22"/>
          <w:szCs w:val="22"/>
        </w:rPr>
      </w:pPr>
      <w:r>
        <w:rPr>
          <w:rFonts w:ascii="Arial" w:hAnsi="Arial" w:cs="Arial"/>
          <w:sz w:val="22"/>
          <w:szCs w:val="22"/>
        </w:rPr>
        <w:t xml:space="preserve">It was noted that </w:t>
      </w:r>
      <w:r w:rsidR="00DD08D3" w:rsidRPr="003E1FBF">
        <w:rPr>
          <w:rFonts w:ascii="Arial" w:hAnsi="Arial" w:cs="Arial"/>
          <w:sz w:val="22"/>
          <w:szCs w:val="22"/>
        </w:rPr>
        <w:t>t</w:t>
      </w:r>
      <w:r>
        <w:rPr>
          <w:rFonts w:ascii="Arial" w:eastAsia="Calibri" w:hAnsi="Arial" w:cs="Arial"/>
          <w:sz w:val="22"/>
          <w:szCs w:val="22"/>
        </w:rPr>
        <w:t>he University had</w:t>
      </w:r>
      <w:r w:rsidR="00DD08D3" w:rsidRPr="003E1FBF">
        <w:rPr>
          <w:rFonts w:ascii="Arial" w:eastAsia="Calibri" w:hAnsi="Arial" w:cs="Arial"/>
          <w:sz w:val="22"/>
          <w:szCs w:val="22"/>
        </w:rPr>
        <w:t xml:space="preserve"> enjoyed another solid financial year and ha</w:t>
      </w:r>
      <w:r>
        <w:rPr>
          <w:rFonts w:ascii="Arial" w:eastAsia="Calibri" w:hAnsi="Arial" w:cs="Arial"/>
          <w:sz w:val="22"/>
          <w:szCs w:val="22"/>
        </w:rPr>
        <w:t>d</w:t>
      </w:r>
      <w:r w:rsidR="00DD08D3" w:rsidRPr="003E1FBF">
        <w:rPr>
          <w:rFonts w:ascii="Arial" w:eastAsia="Calibri" w:hAnsi="Arial" w:cs="Arial"/>
          <w:sz w:val="22"/>
          <w:szCs w:val="22"/>
        </w:rPr>
        <w:t xml:space="preserve"> achieved the key financial target of generating substantial cash balances in support of its on-going investment aspirations.   The deterioration in the funding position of the </w:t>
      </w:r>
      <w:r w:rsidR="00C93E26">
        <w:rPr>
          <w:rFonts w:ascii="Arial" w:eastAsia="Calibri" w:hAnsi="Arial" w:cs="Arial"/>
          <w:sz w:val="22"/>
          <w:szCs w:val="22"/>
        </w:rPr>
        <w:t xml:space="preserve">Cardiff and Vale of Glamorgan Pension Fund </w:t>
      </w:r>
      <w:r w:rsidR="0060039B">
        <w:rPr>
          <w:rFonts w:ascii="Arial" w:eastAsia="Calibri" w:hAnsi="Arial" w:cs="Arial"/>
          <w:sz w:val="22"/>
          <w:szCs w:val="22"/>
        </w:rPr>
        <w:t>(</w:t>
      </w:r>
      <w:r w:rsidR="0060039B" w:rsidRPr="003E1FBF">
        <w:rPr>
          <w:rFonts w:ascii="Arial" w:hAnsi="Arial" w:cs="Arial"/>
          <w:sz w:val="22"/>
          <w:szCs w:val="22"/>
        </w:rPr>
        <w:t>CVGPF</w:t>
      </w:r>
      <w:r w:rsidR="0060039B">
        <w:rPr>
          <w:rFonts w:ascii="Arial" w:eastAsia="Calibri" w:hAnsi="Arial" w:cs="Arial"/>
          <w:sz w:val="22"/>
          <w:szCs w:val="22"/>
        </w:rPr>
        <w:t xml:space="preserve"> h</w:t>
      </w:r>
      <w:r w:rsidR="00DD08D3" w:rsidRPr="003E1FBF">
        <w:rPr>
          <w:rFonts w:ascii="Arial" w:eastAsia="Calibri" w:hAnsi="Arial" w:cs="Arial"/>
          <w:sz w:val="22"/>
          <w:szCs w:val="22"/>
        </w:rPr>
        <w:t>a</w:t>
      </w:r>
      <w:r>
        <w:rPr>
          <w:rFonts w:ascii="Arial" w:eastAsia="Calibri" w:hAnsi="Arial" w:cs="Arial"/>
          <w:sz w:val="22"/>
          <w:szCs w:val="22"/>
        </w:rPr>
        <w:t>d</w:t>
      </w:r>
      <w:r w:rsidR="00DD08D3" w:rsidRPr="003E1FBF">
        <w:rPr>
          <w:rFonts w:ascii="Arial" w:eastAsia="Calibri" w:hAnsi="Arial" w:cs="Arial"/>
          <w:sz w:val="22"/>
          <w:szCs w:val="22"/>
        </w:rPr>
        <w:t xml:space="preserve"> had a material impact on the presentation of the </w:t>
      </w:r>
      <w:r>
        <w:rPr>
          <w:rFonts w:ascii="Arial" w:eastAsia="Calibri" w:hAnsi="Arial" w:cs="Arial"/>
          <w:sz w:val="22"/>
          <w:szCs w:val="22"/>
        </w:rPr>
        <w:t>U</w:t>
      </w:r>
      <w:r w:rsidR="00DD08D3" w:rsidRPr="003E1FBF">
        <w:rPr>
          <w:rFonts w:ascii="Arial" w:eastAsia="Calibri" w:hAnsi="Arial" w:cs="Arial"/>
          <w:sz w:val="22"/>
          <w:szCs w:val="22"/>
        </w:rPr>
        <w:t>niversity’s financial position during 2015/2016</w:t>
      </w:r>
      <w:r>
        <w:rPr>
          <w:rFonts w:ascii="Arial" w:eastAsia="Calibri" w:hAnsi="Arial" w:cs="Arial"/>
          <w:sz w:val="22"/>
          <w:szCs w:val="22"/>
        </w:rPr>
        <w:t xml:space="preserve">, an impact which would </w:t>
      </w:r>
      <w:r w:rsidR="00DD08D3" w:rsidRPr="003E1FBF">
        <w:rPr>
          <w:rFonts w:ascii="Arial" w:eastAsia="Calibri" w:hAnsi="Arial" w:cs="Arial"/>
          <w:sz w:val="22"/>
          <w:szCs w:val="22"/>
        </w:rPr>
        <w:t>increase during 2016/2017 and successive years.</w:t>
      </w:r>
    </w:p>
    <w:p w14:paraId="4BF44BDD" w14:textId="77777777" w:rsidR="00DD08D3" w:rsidRPr="003E1FBF" w:rsidRDefault="00DD08D3" w:rsidP="00DD08D3">
      <w:pPr>
        <w:tabs>
          <w:tab w:val="left" w:pos="720"/>
          <w:tab w:val="left" w:pos="1440"/>
          <w:tab w:val="left" w:pos="2160"/>
          <w:tab w:val="left" w:pos="2880"/>
        </w:tabs>
        <w:ind w:left="1440" w:hanging="720"/>
        <w:jc w:val="both"/>
        <w:rPr>
          <w:rFonts w:ascii="Arial" w:hAnsi="Arial" w:cs="Arial"/>
          <w:color w:val="FF0000"/>
          <w:sz w:val="22"/>
          <w:szCs w:val="22"/>
        </w:rPr>
      </w:pPr>
    </w:p>
    <w:p w14:paraId="760F42A9" w14:textId="77777777" w:rsidR="00DD08D3" w:rsidRPr="003E1FBF" w:rsidRDefault="00DD08D3" w:rsidP="00D9075F">
      <w:pPr>
        <w:pStyle w:val="ListParagraph"/>
        <w:ind w:firstLine="698"/>
        <w:jc w:val="both"/>
        <w:rPr>
          <w:rFonts w:ascii="Arial" w:hAnsi="Arial" w:cs="Arial"/>
          <w:sz w:val="22"/>
          <w:szCs w:val="22"/>
        </w:rPr>
      </w:pPr>
      <w:r w:rsidRPr="003E1FBF">
        <w:rPr>
          <w:rFonts w:ascii="Arial" w:hAnsi="Arial" w:cs="Arial"/>
          <w:b/>
          <w:sz w:val="22"/>
          <w:szCs w:val="22"/>
          <w:u w:val="single"/>
        </w:rPr>
        <w:t>Re</w:t>
      </w:r>
      <w:r w:rsidR="005B12AF">
        <w:rPr>
          <w:rFonts w:ascii="Arial" w:hAnsi="Arial" w:cs="Arial"/>
          <w:b/>
          <w:sz w:val="22"/>
          <w:szCs w:val="22"/>
          <w:u w:val="single"/>
        </w:rPr>
        <w:t>solved</w:t>
      </w:r>
      <w:r w:rsidR="00D9075F">
        <w:rPr>
          <w:rFonts w:ascii="Arial" w:hAnsi="Arial" w:cs="Arial"/>
          <w:sz w:val="22"/>
          <w:szCs w:val="22"/>
        </w:rPr>
        <w:t xml:space="preserve"> that t</w:t>
      </w:r>
      <w:r w:rsidRPr="003E1FBF">
        <w:rPr>
          <w:rFonts w:ascii="Arial" w:hAnsi="Arial" w:cs="Arial"/>
          <w:sz w:val="22"/>
          <w:szCs w:val="22"/>
        </w:rPr>
        <w:t>h</w:t>
      </w:r>
      <w:r w:rsidR="005B12AF">
        <w:rPr>
          <w:rFonts w:ascii="Arial" w:hAnsi="Arial" w:cs="Arial"/>
          <w:sz w:val="22"/>
          <w:szCs w:val="22"/>
        </w:rPr>
        <w:t>e</w:t>
      </w:r>
      <w:r w:rsidRPr="003E1FBF">
        <w:rPr>
          <w:rFonts w:ascii="Arial" w:hAnsi="Arial" w:cs="Arial"/>
          <w:sz w:val="22"/>
          <w:szCs w:val="22"/>
        </w:rPr>
        <w:t xml:space="preserve"> report be </w:t>
      </w:r>
      <w:r w:rsidR="003E1FBF" w:rsidRPr="003E1FBF">
        <w:rPr>
          <w:rFonts w:ascii="Arial" w:hAnsi="Arial" w:cs="Arial"/>
          <w:sz w:val="22"/>
          <w:szCs w:val="22"/>
        </w:rPr>
        <w:t>approved</w:t>
      </w:r>
      <w:r w:rsidRPr="003E1FBF">
        <w:rPr>
          <w:rFonts w:ascii="Arial" w:hAnsi="Arial" w:cs="Arial"/>
          <w:sz w:val="22"/>
          <w:szCs w:val="22"/>
        </w:rPr>
        <w:t>.</w:t>
      </w:r>
    </w:p>
    <w:p w14:paraId="427D4461" w14:textId="77777777" w:rsidR="00C2175E" w:rsidRPr="003E1FBF" w:rsidRDefault="00C2175E" w:rsidP="00BF145A">
      <w:pPr>
        <w:tabs>
          <w:tab w:val="left" w:pos="1418"/>
        </w:tabs>
        <w:ind w:left="720" w:hanging="720"/>
        <w:rPr>
          <w:rFonts w:ascii="Arial" w:hAnsi="Arial" w:cs="Arial"/>
          <w:bCs/>
          <w:sz w:val="22"/>
          <w:szCs w:val="22"/>
        </w:rPr>
      </w:pPr>
    </w:p>
    <w:p w14:paraId="5AB52829" w14:textId="77777777" w:rsidR="00BF145A" w:rsidRPr="003E1FBF" w:rsidRDefault="00BF145A" w:rsidP="00BF145A">
      <w:pPr>
        <w:ind w:left="1440" w:hanging="720"/>
        <w:rPr>
          <w:rFonts w:ascii="Arial" w:hAnsi="Arial" w:cs="Arial"/>
          <w:sz w:val="22"/>
          <w:szCs w:val="22"/>
        </w:rPr>
      </w:pPr>
      <w:r w:rsidRPr="003E1FBF">
        <w:rPr>
          <w:rFonts w:ascii="Arial" w:hAnsi="Arial" w:cs="Arial"/>
          <w:bCs/>
          <w:sz w:val="22"/>
          <w:szCs w:val="22"/>
        </w:rPr>
        <w:t>.2</w:t>
      </w:r>
      <w:r w:rsidRPr="003E1FBF">
        <w:rPr>
          <w:rFonts w:ascii="Arial" w:hAnsi="Arial" w:cs="Arial"/>
          <w:bCs/>
          <w:sz w:val="22"/>
          <w:szCs w:val="22"/>
        </w:rPr>
        <w:tab/>
      </w:r>
      <w:r w:rsidRPr="003E1FBF">
        <w:rPr>
          <w:rFonts w:ascii="Arial" w:hAnsi="Arial" w:cs="Arial"/>
          <w:sz w:val="22"/>
          <w:szCs w:val="22"/>
          <w:u w:val="single"/>
        </w:rPr>
        <w:t>Annual Report and Financial Statemen</w:t>
      </w:r>
      <w:r w:rsidR="00441794" w:rsidRPr="003E1FBF">
        <w:rPr>
          <w:rFonts w:ascii="Arial" w:hAnsi="Arial" w:cs="Arial"/>
          <w:sz w:val="22"/>
          <w:szCs w:val="22"/>
          <w:u w:val="single"/>
        </w:rPr>
        <w:t>ts for the Year End 31 July 2016</w:t>
      </w:r>
      <w:r w:rsidRPr="003E1FBF">
        <w:rPr>
          <w:rFonts w:ascii="Arial" w:hAnsi="Arial" w:cs="Arial"/>
          <w:sz w:val="22"/>
          <w:szCs w:val="22"/>
        </w:rPr>
        <w:t xml:space="preserve"> </w:t>
      </w:r>
    </w:p>
    <w:p w14:paraId="72D28E73" w14:textId="77777777" w:rsidR="00DD08D3" w:rsidRPr="003E1FBF" w:rsidRDefault="00DD08D3" w:rsidP="00BF145A">
      <w:pPr>
        <w:ind w:left="1440" w:hanging="720"/>
        <w:rPr>
          <w:rFonts w:ascii="Arial" w:hAnsi="Arial" w:cs="Arial"/>
          <w:sz w:val="22"/>
          <w:szCs w:val="22"/>
        </w:rPr>
      </w:pPr>
    </w:p>
    <w:p w14:paraId="12AFBEA7" w14:textId="77777777" w:rsidR="00DD08D3" w:rsidRPr="003E1FBF" w:rsidRDefault="005B12AF" w:rsidP="00DD08D3">
      <w:pPr>
        <w:ind w:left="1418" w:firstLine="22"/>
        <w:jc w:val="both"/>
        <w:rPr>
          <w:rFonts w:ascii="Arial" w:hAnsi="Arial" w:cs="Arial"/>
          <w:sz w:val="22"/>
          <w:szCs w:val="22"/>
        </w:rPr>
      </w:pPr>
      <w:r>
        <w:rPr>
          <w:rFonts w:ascii="Arial" w:hAnsi="Arial" w:cs="Arial"/>
          <w:sz w:val="22"/>
          <w:szCs w:val="22"/>
        </w:rPr>
        <w:t>A written report presented</w:t>
      </w:r>
      <w:r w:rsidR="00DD08D3" w:rsidRPr="003E1FBF">
        <w:rPr>
          <w:rFonts w:ascii="Arial" w:hAnsi="Arial" w:cs="Arial"/>
          <w:sz w:val="22"/>
          <w:szCs w:val="22"/>
        </w:rPr>
        <w:t xml:space="preserve"> the draft consolidated Financial Statements for Cardiff Metropolitan University together with the draft Financial Statements for its subsidiary companies Cardiff Met Limited and Cardiff Metropolitan Education Services (Beijing) Ltd.</w:t>
      </w:r>
      <w:r>
        <w:rPr>
          <w:rFonts w:ascii="Arial" w:hAnsi="Arial" w:cs="Arial"/>
          <w:sz w:val="22"/>
          <w:szCs w:val="22"/>
        </w:rPr>
        <w:t xml:space="preserve">  In addition, the report </w:t>
      </w:r>
      <w:r w:rsidR="00C93E26">
        <w:rPr>
          <w:rFonts w:ascii="Arial" w:hAnsi="Arial" w:cs="Arial"/>
          <w:sz w:val="22"/>
          <w:szCs w:val="22"/>
        </w:rPr>
        <w:t xml:space="preserve">and an appendix </w:t>
      </w:r>
      <w:r>
        <w:rPr>
          <w:rFonts w:ascii="Arial" w:hAnsi="Arial" w:cs="Arial"/>
          <w:sz w:val="22"/>
          <w:szCs w:val="22"/>
        </w:rPr>
        <w:t>detailed</w:t>
      </w:r>
      <w:r w:rsidR="00DD08D3" w:rsidRPr="003E1FBF">
        <w:rPr>
          <w:rFonts w:ascii="Arial" w:hAnsi="Arial" w:cs="Arial"/>
          <w:sz w:val="22"/>
          <w:szCs w:val="22"/>
        </w:rPr>
        <w:t xml:space="preserve"> the transition to reporting under Financial Reporting Standard (FRS) 102</w:t>
      </w:r>
      <w:r w:rsidR="00C93E26">
        <w:rPr>
          <w:rFonts w:ascii="Arial" w:hAnsi="Arial" w:cs="Arial"/>
          <w:sz w:val="22"/>
          <w:szCs w:val="22"/>
        </w:rPr>
        <w:t xml:space="preserve">. </w:t>
      </w:r>
      <w:r w:rsidR="00DD08D3" w:rsidRPr="003E1FBF">
        <w:rPr>
          <w:rFonts w:ascii="Arial" w:hAnsi="Arial" w:cs="Arial"/>
          <w:sz w:val="22"/>
          <w:szCs w:val="22"/>
        </w:rPr>
        <w:t xml:space="preserve"> </w:t>
      </w:r>
      <w:r w:rsidR="00C93E26">
        <w:rPr>
          <w:rFonts w:ascii="Arial" w:hAnsi="Arial" w:cs="Arial"/>
          <w:sz w:val="22"/>
          <w:szCs w:val="22"/>
        </w:rPr>
        <w:t xml:space="preserve">It was noted that the </w:t>
      </w:r>
      <w:r w:rsidR="00DD08D3" w:rsidRPr="003E1FBF">
        <w:rPr>
          <w:rFonts w:ascii="Arial" w:hAnsi="Arial" w:cs="Arial"/>
          <w:sz w:val="22"/>
          <w:szCs w:val="22"/>
        </w:rPr>
        <w:t>financial statements remain</w:t>
      </w:r>
      <w:r w:rsidR="00C93E26">
        <w:rPr>
          <w:rFonts w:ascii="Arial" w:hAnsi="Arial" w:cs="Arial"/>
          <w:sz w:val="22"/>
          <w:szCs w:val="22"/>
        </w:rPr>
        <w:t>ed</w:t>
      </w:r>
      <w:r w:rsidR="00DD08D3" w:rsidRPr="003E1FBF">
        <w:rPr>
          <w:rFonts w:ascii="Arial" w:hAnsi="Arial" w:cs="Arial"/>
          <w:sz w:val="22"/>
          <w:szCs w:val="22"/>
        </w:rPr>
        <w:t xml:space="preserve"> subject to review by the University’s external auditors and th</w:t>
      </w:r>
      <w:r w:rsidR="00C93E26">
        <w:rPr>
          <w:rFonts w:ascii="Arial" w:hAnsi="Arial" w:cs="Arial"/>
          <w:sz w:val="22"/>
          <w:szCs w:val="22"/>
        </w:rPr>
        <w:t>at d</w:t>
      </w:r>
      <w:r w:rsidR="00DD08D3" w:rsidRPr="003E1FBF">
        <w:rPr>
          <w:rFonts w:ascii="Arial" w:hAnsi="Arial" w:cs="Arial"/>
          <w:sz w:val="22"/>
          <w:szCs w:val="22"/>
        </w:rPr>
        <w:t xml:space="preserve">isclosures </w:t>
      </w:r>
      <w:r w:rsidR="00C93E26">
        <w:rPr>
          <w:rFonts w:ascii="Arial" w:hAnsi="Arial" w:cs="Arial"/>
          <w:sz w:val="22"/>
          <w:szCs w:val="22"/>
        </w:rPr>
        <w:t>could b</w:t>
      </w:r>
      <w:r w:rsidR="00DD08D3" w:rsidRPr="003E1FBF">
        <w:rPr>
          <w:rFonts w:ascii="Arial" w:hAnsi="Arial" w:cs="Arial"/>
          <w:sz w:val="22"/>
          <w:szCs w:val="22"/>
        </w:rPr>
        <w:t xml:space="preserve">e subject to amendment before the statements </w:t>
      </w:r>
      <w:r w:rsidR="00C93E26">
        <w:rPr>
          <w:rFonts w:ascii="Arial" w:hAnsi="Arial" w:cs="Arial"/>
          <w:sz w:val="22"/>
          <w:szCs w:val="22"/>
        </w:rPr>
        <w:t>were</w:t>
      </w:r>
      <w:r w:rsidR="00DD08D3" w:rsidRPr="003E1FBF">
        <w:rPr>
          <w:rFonts w:ascii="Arial" w:hAnsi="Arial" w:cs="Arial"/>
          <w:sz w:val="22"/>
          <w:szCs w:val="22"/>
        </w:rPr>
        <w:t xml:space="preserve"> finalised. </w:t>
      </w:r>
    </w:p>
    <w:p w14:paraId="7B31BD4B" w14:textId="77777777" w:rsidR="00DD08D3" w:rsidRPr="003E1FBF" w:rsidRDefault="00DD08D3" w:rsidP="00DD08D3">
      <w:pPr>
        <w:ind w:left="720"/>
        <w:rPr>
          <w:rFonts w:ascii="Arial" w:hAnsi="Arial" w:cs="Arial"/>
          <w:b/>
          <w:color w:val="FF0000"/>
          <w:sz w:val="22"/>
          <w:szCs w:val="22"/>
          <w:u w:val="single"/>
        </w:rPr>
      </w:pPr>
    </w:p>
    <w:p w14:paraId="3E37E207" w14:textId="77777777" w:rsidR="00DD08D3" w:rsidRPr="003E1FBF" w:rsidRDefault="00DD08D3" w:rsidP="00DD08D3">
      <w:pPr>
        <w:pStyle w:val="ListParagraph"/>
        <w:ind w:left="1418"/>
        <w:jc w:val="both"/>
        <w:rPr>
          <w:rFonts w:ascii="Arial" w:hAnsi="Arial" w:cs="Arial"/>
          <w:sz w:val="22"/>
          <w:szCs w:val="22"/>
        </w:rPr>
      </w:pPr>
      <w:r w:rsidRPr="003E1FBF">
        <w:rPr>
          <w:rFonts w:ascii="Arial" w:hAnsi="Arial" w:cs="Arial"/>
          <w:sz w:val="22"/>
          <w:szCs w:val="22"/>
        </w:rPr>
        <w:t xml:space="preserve">In </w:t>
      </w:r>
      <w:r w:rsidR="00C93E26">
        <w:rPr>
          <w:rFonts w:ascii="Arial" w:hAnsi="Arial" w:cs="Arial"/>
          <w:sz w:val="22"/>
          <w:szCs w:val="22"/>
        </w:rPr>
        <w:t xml:space="preserve">accordance with FRS 102 the </w:t>
      </w:r>
      <w:r w:rsidRPr="003E1FBF">
        <w:rPr>
          <w:rFonts w:ascii="Arial" w:hAnsi="Arial" w:cs="Arial"/>
          <w:sz w:val="22"/>
          <w:szCs w:val="22"/>
        </w:rPr>
        <w:t xml:space="preserve">financial statements </w:t>
      </w:r>
      <w:r w:rsidR="00C93E26">
        <w:rPr>
          <w:rFonts w:ascii="Arial" w:hAnsi="Arial" w:cs="Arial"/>
          <w:sz w:val="22"/>
          <w:szCs w:val="22"/>
        </w:rPr>
        <w:t xml:space="preserve">combined </w:t>
      </w:r>
      <w:r w:rsidRPr="003E1FBF">
        <w:rPr>
          <w:rFonts w:ascii="Arial" w:hAnsi="Arial" w:cs="Arial"/>
          <w:sz w:val="22"/>
          <w:szCs w:val="22"/>
        </w:rPr>
        <w:t xml:space="preserve">an income and expenditure account and a statement of total recognised gains and losses </w:t>
      </w:r>
      <w:r w:rsidR="00C93E26">
        <w:rPr>
          <w:rFonts w:ascii="Arial" w:hAnsi="Arial" w:cs="Arial"/>
          <w:sz w:val="22"/>
          <w:szCs w:val="22"/>
        </w:rPr>
        <w:t xml:space="preserve">in a new statement of </w:t>
      </w:r>
      <w:r w:rsidRPr="003E1FBF">
        <w:rPr>
          <w:rFonts w:ascii="Arial" w:hAnsi="Arial" w:cs="Arial"/>
          <w:sz w:val="22"/>
          <w:szCs w:val="22"/>
        </w:rPr>
        <w:t xml:space="preserve">comprehensive income and expenditure </w:t>
      </w:r>
      <w:r w:rsidR="00C93E26">
        <w:rPr>
          <w:rFonts w:ascii="Arial" w:hAnsi="Arial" w:cs="Arial"/>
          <w:sz w:val="22"/>
          <w:szCs w:val="22"/>
        </w:rPr>
        <w:t>which detailed b</w:t>
      </w:r>
      <w:r w:rsidRPr="003E1FBF">
        <w:rPr>
          <w:rFonts w:ascii="Arial" w:hAnsi="Arial" w:cs="Arial"/>
          <w:sz w:val="22"/>
          <w:szCs w:val="22"/>
        </w:rPr>
        <w:t>oth the surplus for the year and the total comprehensive income for the year</w:t>
      </w:r>
      <w:r w:rsidR="00C93E26">
        <w:rPr>
          <w:rFonts w:ascii="Arial" w:hAnsi="Arial" w:cs="Arial"/>
          <w:sz w:val="22"/>
          <w:szCs w:val="22"/>
        </w:rPr>
        <w:t xml:space="preserve">. </w:t>
      </w:r>
      <w:r w:rsidR="0060039B">
        <w:rPr>
          <w:rFonts w:ascii="Arial" w:hAnsi="Arial" w:cs="Arial"/>
          <w:sz w:val="22"/>
          <w:szCs w:val="22"/>
        </w:rPr>
        <w:t xml:space="preserve"> </w:t>
      </w:r>
      <w:r w:rsidRPr="003E1FBF">
        <w:rPr>
          <w:rFonts w:ascii="Arial" w:hAnsi="Arial" w:cs="Arial"/>
          <w:sz w:val="22"/>
          <w:szCs w:val="22"/>
        </w:rPr>
        <w:t>The surplus for the year amounted to £550k.  After accounting for the actuarial loss of £20.133m on the University’s share of the CVGPF, th</w:t>
      </w:r>
      <w:r w:rsidR="0060039B">
        <w:rPr>
          <w:rFonts w:ascii="Arial" w:hAnsi="Arial" w:cs="Arial"/>
          <w:sz w:val="22"/>
          <w:szCs w:val="22"/>
        </w:rPr>
        <w:t xml:space="preserve">e projected </w:t>
      </w:r>
      <w:r w:rsidRPr="003E1FBF">
        <w:rPr>
          <w:rFonts w:ascii="Arial" w:hAnsi="Arial" w:cs="Arial"/>
          <w:sz w:val="22"/>
          <w:szCs w:val="22"/>
        </w:rPr>
        <w:t xml:space="preserve">surplus </w:t>
      </w:r>
      <w:r w:rsidR="00C93E26">
        <w:rPr>
          <w:rFonts w:ascii="Arial" w:hAnsi="Arial" w:cs="Arial"/>
          <w:sz w:val="22"/>
          <w:szCs w:val="22"/>
        </w:rPr>
        <w:t xml:space="preserve">had been </w:t>
      </w:r>
      <w:r w:rsidRPr="003E1FBF">
        <w:rPr>
          <w:rFonts w:ascii="Arial" w:hAnsi="Arial" w:cs="Arial"/>
          <w:sz w:val="22"/>
          <w:szCs w:val="22"/>
        </w:rPr>
        <w:t xml:space="preserve">transformed into a negative charge against reserves of £19.583m.  </w:t>
      </w:r>
    </w:p>
    <w:p w14:paraId="00E70315" w14:textId="77777777" w:rsidR="00DD08D3" w:rsidRPr="003E1FBF" w:rsidRDefault="00DD08D3" w:rsidP="00DD08D3">
      <w:pPr>
        <w:pStyle w:val="ListParagraph"/>
        <w:ind w:left="1418"/>
        <w:jc w:val="both"/>
        <w:rPr>
          <w:rFonts w:ascii="Arial" w:hAnsi="Arial" w:cs="Arial"/>
          <w:sz w:val="22"/>
          <w:szCs w:val="22"/>
        </w:rPr>
      </w:pPr>
      <w:r w:rsidRPr="003E1FBF">
        <w:rPr>
          <w:rFonts w:ascii="Arial" w:hAnsi="Arial" w:cs="Arial"/>
          <w:sz w:val="22"/>
          <w:szCs w:val="22"/>
        </w:rPr>
        <w:t xml:space="preserve">  </w:t>
      </w:r>
    </w:p>
    <w:p w14:paraId="396DFC9E" w14:textId="77777777" w:rsidR="00DD08D3" w:rsidRPr="003E1FBF" w:rsidRDefault="00C93E26" w:rsidP="00DD08D3">
      <w:pPr>
        <w:ind w:left="1440"/>
        <w:jc w:val="both"/>
        <w:rPr>
          <w:rFonts w:ascii="Arial" w:hAnsi="Arial" w:cs="Arial"/>
          <w:sz w:val="22"/>
          <w:szCs w:val="22"/>
        </w:rPr>
      </w:pPr>
      <w:r>
        <w:rPr>
          <w:rFonts w:ascii="Arial" w:hAnsi="Arial" w:cs="Arial"/>
          <w:sz w:val="22"/>
          <w:szCs w:val="22"/>
        </w:rPr>
        <w:t>The Annual Report set</w:t>
      </w:r>
      <w:r w:rsidR="00DD08D3" w:rsidRPr="003E1FBF">
        <w:rPr>
          <w:rFonts w:ascii="Arial" w:hAnsi="Arial" w:cs="Arial"/>
          <w:sz w:val="22"/>
          <w:szCs w:val="22"/>
        </w:rPr>
        <w:t xml:space="preserve"> out in detail the Report of the Board of Governors (including the Public Benefit Statement), the Responsibilities of the Board of Governors and </w:t>
      </w:r>
      <w:r>
        <w:rPr>
          <w:rFonts w:ascii="Arial" w:hAnsi="Arial" w:cs="Arial"/>
          <w:sz w:val="22"/>
          <w:szCs w:val="22"/>
        </w:rPr>
        <w:t>the</w:t>
      </w:r>
      <w:r w:rsidR="00DD08D3" w:rsidRPr="003E1FBF">
        <w:rPr>
          <w:rFonts w:ascii="Arial" w:hAnsi="Arial" w:cs="Arial"/>
          <w:sz w:val="22"/>
          <w:szCs w:val="22"/>
        </w:rPr>
        <w:t xml:space="preserve"> Corporate Governance Statement.  The report of the Board of Governors ha</w:t>
      </w:r>
      <w:r>
        <w:rPr>
          <w:rFonts w:ascii="Arial" w:hAnsi="Arial" w:cs="Arial"/>
          <w:sz w:val="22"/>
          <w:szCs w:val="22"/>
        </w:rPr>
        <w:t>d</w:t>
      </w:r>
      <w:r w:rsidR="00DD08D3" w:rsidRPr="003E1FBF">
        <w:rPr>
          <w:rFonts w:ascii="Arial" w:hAnsi="Arial" w:cs="Arial"/>
          <w:sz w:val="22"/>
          <w:szCs w:val="22"/>
        </w:rPr>
        <w:t xml:space="preserve"> been compiled to meet the requirements of the Statement of Recommended Practice for the charity and Higher Education Sectors.  The </w:t>
      </w:r>
      <w:r>
        <w:rPr>
          <w:rFonts w:ascii="Arial" w:hAnsi="Arial" w:cs="Arial"/>
          <w:sz w:val="22"/>
          <w:szCs w:val="22"/>
        </w:rPr>
        <w:t>report of the Board of Governors contained</w:t>
      </w:r>
      <w:r w:rsidR="00DD08D3" w:rsidRPr="003E1FBF">
        <w:rPr>
          <w:rFonts w:ascii="Arial" w:hAnsi="Arial" w:cs="Arial"/>
          <w:sz w:val="22"/>
          <w:szCs w:val="22"/>
        </w:rPr>
        <w:t xml:space="preserve"> the operating and</w:t>
      </w:r>
      <w:r>
        <w:rPr>
          <w:rFonts w:ascii="Arial" w:hAnsi="Arial" w:cs="Arial"/>
          <w:sz w:val="22"/>
          <w:szCs w:val="22"/>
        </w:rPr>
        <w:t xml:space="preserve"> financial review which provided</w:t>
      </w:r>
      <w:r w:rsidR="00DD08D3" w:rsidRPr="003E1FBF">
        <w:rPr>
          <w:rFonts w:ascii="Arial" w:hAnsi="Arial" w:cs="Arial"/>
          <w:sz w:val="22"/>
          <w:szCs w:val="22"/>
        </w:rPr>
        <w:t xml:space="preserve"> commentary on the past and the future finan</w:t>
      </w:r>
      <w:r>
        <w:rPr>
          <w:rFonts w:ascii="Arial" w:hAnsi="Arial" w:cs="Arial"/>
          <w:sz w:val="22"/>
          <w:szCs w:val="22"/>
        </w:rPr>
        <w:t>cial position of the University</w:t>
      </w:r>
      <w:r w:rsidR="00DD08D3" w:rsidRPr="003E1FBF">
        <w:rPr>
          <w:rFonts w:ascii="Arial" w:hAnsi="Arial" w:cs="Arial"/>
          <w:sz w:val="22"/>
          <w:szCs w:val="22"/>
        </w:rPr>
        <w:t xml:space="preserve"> together with an overview of financial performance.</w:t>
      </w:r>
    </w:p>
    <w:p w14:paraId="4B8117E2" w14:textId="77777777" w:rsidR="00DD08D3" w:rsidRPr="003E1FBF" w:rsidRDefault="00DD08D3" w:rsidP="00DD08D3">
      <w:pPr>
        <w:rPr>
          <w:rFonts w:ascii="Arial" w:hAnsi="Arial" w:cs="Arial"/>
          <w:i/>
          <w:sz w:val="22"/>
          <w:szCs w:val="22"/>
        </w:rPr>
      </w:pPr>
    </w:p>
    <w:p w14:paraId="327E2047" w14:textId="77777777" w:rsidR="00DD08D3" w:rsidRPr="003E1FBF" w:rsidRDefault="00DD08D3" w:rsidP="00DD08D3">
      <w:pPr>
        <w:ind w:left="1440" w:hanging="720"/>
        <w:jc w:val="both"/>
        <w:rPr>
          <w:rFonts w:ascii="Arial" w:hAnsi="Arial" w:cs="Arial"/>
          <w:sz w:val="22"/>
          <w:szCs w:val="22"/>
        </w:rPr>
      </w:pPr>
      <w:r w:rsidRPr="003E1FBF">
        <w:rPr>
          <w:rFonts w:ascii="Arial" w:hAnsi="Arial" w:cs="Arial"/>
          <w:i/>
          <w:sz w:val="22"/>
          <w:szCs w:val="22"/>
        </w:rPr>
        <w:tab/>
      </w:r>
      <w:r w:rsidR="00C93E26">
        <w:rPr>
          <w:rFonts w:ascii="Arial" w:hAnsi="Arial" w:cs="Arial"/>
          <w:sz w:val="22"/>
          <w:szCs w:val="22"/>
        </w:rPr>
        <w:t>It was noted that t</w:t>
      </w:r>
      <w:r w:rsidRPr="003E1FBF">
        <w:rPr>
          <w:rFonts w:ascii="Arial" w:hAnsi="Arial" w:cs="Arial"/>
          <w:sz w:val="22"/>
          <w:szCs w:val="22"/>
        </w:rPr>
        <w:t xml:space="preserve">he </w:t>
      </w:r>
      <w:r w:rsidR="00C32A41">
        <w:rPr>
          <w:rFonts w:ascii="Arial" w:hAnsi="Arial" w:cs="Arial"/>
          <w:sz w:val="22"/>
          <w:szCs w:val="22"/>
        </w:rPr>
        <w:t xml:space="preserve">PWC </w:t>
      </w:r>
      <w:r w:rsidRPr="003E1FBF">
        <w:rPr>
          <w:rFonts w:ascii="Arial" w:hAnsi="Arial" w:cs="Arial"/>
          <w:sz w:val="22"/>
          <w:szCs w:val="22"/>
        </w:rPr>
        <w:t xml:space="preserve">report </w:t>
      </w:r>
      <w:r w:rsidR="00C32A41">
        <w:rPr>
          <w:rFonts w:ascii="Arial" w:hAnsi="Arial" w:cs="Arial"/>
          <w:sz w:val="22"/>
          <w:szCs w:val="22"/>
        </w:rPr>
        <w:t>(min.1600 (3</w:t>
      </w:r>
      <w:r w:rsidR="009F1BBF">
        <w:rPr>
          <w:rFonts w:ascii="Arial" w:hAnsi="Arial" w:cs="Arial"/>
          <w:sz w:val="22"/>
          <w:szCs w:val="22"/>
        </w:rPr>
        <w:t>) below refers)</w:t>
      </w:r>
      <w:r w:rsidRPr="003E1FBF">
        <w:rPr>
          <w:rFonts w:ascii="Arial" w:hAnsi="Arial" w:cs="Arial"/>
          <w:sz w:val="22"/>
          <w:szCs w:val="22"/>
        </w:rPr>
        <w:t xml:space="preserve"> provide</w:t>
      </w:r>
      <w:r w:rsidR="009F1BBF">
        <w:rPr>
          <w:rFonts w:ascii="Arial" w:hAnsi="Arial" w:cs="Arial"/>
          <w:sz w:val="22"/>
          <w:szCs w:val="22"/>
        </w:rPr>
        <w:t>d</w:t>
      </w:r>
      <w:r w:rsidRPr="003E1FBF">
        <w:rPr>
          <w:rFonts w:ascii="Arial" w:hAnsi="Arial" w:cs="Arial"/>
          <w:sz w:val="22"/>
          <w:szCs w:val="22"/>
        </w:rPr>
        <w:t xml:space="preserve"> </w:t>
      </w:r>
      <w:r w:rsidR="00C93E26" w:rsidRPr="003E1FBF">
        <w:rPr>
          <w:rFonts w:ascii="Arial" w:hAnsi="Arial" w:cs="Arial"/>
          <w:sz w:val="22"/>
          <w:szCs w:val="22"/>
        </w:rPr>
        <w:t xml:space="preserve">separately </w:t>
      </w:r>
      <w:r w:rsidRPr="003E1FBF">
        <w:rPr>
          <w:rFonts w:ascii="Arial" w:hAnsi="Arial" w:cs="Arial"/>
          <w:sz w:val="22"/>
          <w:szCs w:val="22"/>
        </w:rPr>
        <w:t xml:space="preserve">an analytical review of the financial performance and </w:t>
      </w:r>
      <w:r w:rsidR="009F1BBF">
        <w:rPr>
          <w:rFonts w:ascii="Arial" w:hAnsi="Arial" w:cs="Arial"/>
          <w:sz w:val="22"/>
          <w:szCs w:val="22"/>
        </w:rPr>
        <w:t xml:space="preserve">was to </w:t>
      </w:r>
      <w:r w:rsidRPr="003E1FBF">
        <w:rPr>
          <w:rFonts w:ascii="Arial" w:hAnsi="Arial" w:cs="Arial"/>
          <w:sz w:val="22"/>
          <w:szCs w:val="22"/>
        </w:rPr>
        <w:t xml:space="preserve">be read in conjunction with the Board of Governors’ report.  Assurance </w:t>
      </w:r>
      <w:r w:rsidR="009F1BBF">
        <w:rPr>
          <w:rFonts w:ascii="Arial" w:hAnsi="Arial" w:cs="Arial"/>
          <w:sz w:val="22"/>
          <w:szCs w:val="22"/>
        </w:rPr>
        <w:t>was</w:t>
      </w:r>
      <w:r w:rsidRPr="003E1FBF">
        <w:rPr>
          <w:rFonts w:ascii="Arial" w:hAnsi="Arial" w:cs="Arial"/>
          <w:sz w:val="22"/>
          <w:szCs w:val="22"/>
        </w:rPr>
        <w:t xml:space="preserve"> given that the</w:t>
      </w:r>
      <w:r w:rsidR="009F1BBF">
        <w:rPr>
          <w:rFonts w:ascii="Arial" w:hAnsi="Arial" w:cs="Arial"/>
          <w:sz w:val="22"/>
          <w:szCs w:val="22"/>
        </w:rPr>
        <w:t xml:space="preserve"> reported </w:t>
      </w:r>
      <w:r w:rsidRPr="003E1FBF">
        <w:rPr>
          <w:rFonts w:ascii="Arial" w:hAnsi="Arial" w:cs="Arial"/>
          <w:sz w:val="22"/>
          <w:szCs w:val="22"/>
        </w:rPr>
        <w:t>results satisf</w:t>
      </w:r>
      <w:r w:rsidR="009F1BBF">
        <w:rPr>
          <w:rFonts w:ascii="Arial" w:hAnsi="Arial" w:cs="Arial"/>
          <w:sz w:val="22"/>
          <w:szCs w:val="22"/>
        </w:rPr>
        <w:t xml:space="preserve">ied fully </w:t>
      </w:r>
      <w:r w:rsidRPr="003E1FBF">
        <w:rPr>
          <w:rFonts w:ascii="Arial" w:hAnsi="Arial" w:cs="Arial"/>
          <w:sz w:val="22"/>
          <w:szCs w:val="22"/>
        </w:rPr>
        <w:t>the University’s financial strategy and targets.</w:t>
      </w:r>
    </w:p>
    <w:p w14:paraId="2BA92234" w14:textId="77777777" w:rsidR="00DD08D3" w:rsidRPr="003E1FBF" w:rsidRDefault="00DD08D3" w:rsidP="009F1BBF">
      <w:pPr>
        <w:ind w:left="1440" w:hanging="720"/>
        <w:jc w:val="both"/>
        <w:rPr>
          <w:rFonts w:ascii="Arial" w:hAnsi="Arial" w:cs="Arial"/>
          <w:color w:val="000000"/>
          <w:sz w:val="22"/>
          <w:szCs w:val="22"/>
          <w:lang w:eastAsia="en-GB"/>
        </w:rPr>
      </w:pPr>
      <w:r w:rsidRPr="003E1FBF">
        <w:rPr>
          <w:rFonts w:ascii="Arial" w:hAnsi="Arial" w:cs="Arial"/>
          <w:i/>
          <w:sz w:val="22"/>
          <w:szCs w:val="22"/>
        </w:rPr>
        <w:tab/>
      </w:r>
    </w:p>
    <w:p w14:paraId="1291F9A3" w14:textId="77777777" w:rsidR="00DD08D3" w:rsidRPr="003E1FBF" w:rsidRDefault="00DD08D3" w:rsidP="00DD08D3">
      <w:pPr>
        <w:ind w:left="1440" w:hanging="720"/>
        <w:jc w:val="both"/>
        <w:rPr>
          <w:rFonts w:ascii="Arial" w:hAnsi="Arial" w:cs="Arial"/>
          <w:sz w:val="22"/>
          <w:szCs w:val="22"/>
        </w:rPr>
      </w:pPr>
      <w:r w:rsidRPr="003E1FBF">
        <w:rPr>
          <w:rFonts w:ascii="Arial" w:hAnsi="Arial" w:cs="Arial"/>
          <w:sz w:val="22"/>
          <w:szCs w:val="22"/>
        </w:rPr>
        <w:tab/>
      </w:r>
      <w:r w:rsidRPr="003E1FBF">
        <w:rPr>
          <w:rFonts w:ascii="Arial" w:hAnsi="Arial" w:cs="Arial"/>
          <w:b/>
          <w:sz w:val="22"/>
          <w:szCs w:val="22"/>
          <w:u w:val="single"/>
        </w:rPr>
        <w:t>Re</w:t>
      </w:r>
      <w:r w:rsidR="009F1BBF">
        <w:rPr>
          <w:rFonts w:ascii="Arial" w:hAnsi="Arial" w:cs="Arial"/>
          <w:b/>
          <w:sz w:val="22"/>
          <w:szCs w:val="22"/>
          <w:u w:val="single"/>
        </w:rPr>
        <w:t>solved</w:t>
      </w:r>
      <w:r w:rsidRPr="003E1FBF">
        <w:rPr>
          <w:rFonts w:ascii="Arial" w:hAnsi="Arial" w:cs="Arial"/>
          <w:sz w:val="22"/>
          <w:szCs w:val="22"/>
        </w:rPr>
        <w:t xml:space="preserve"> that the report and financial statements be </w:t>
      </w:r>
      <w:r w:rsidR="003E1FBF" w:rsidRPr="003E1FBF">
        <w:rPr>
          <w:rFonts w:ascii="Arial" w:hAnsi="Arial" w:cs="Arial"/>
          <w:sz w:val="22"/>
          <w:szCs w:val="22"/>
        </w:rPr>
        <w:t>approved</w:t>
      </w:r>
      <w:r w:rsidRPr="003E1FBF">
        <w:rPr>
          <w:rFonts w:ascii="Arial" w:hAnsi="Arial" w:cs="Arial"/>
          <w:sz w:val="22"/>
          <w:szCs w:val="22"/>
        </w:rPr>
        <w:t>.</w:t>
      </w:r>
    </w:p>
    <w:p w14:paraId="0522A667" w14:textId="77777777" w:rsidR="00C2175E" w:rsidRPr="003E1FBF" w:rsidRDefault="00C2175E" w:rsidP="00BF145A">
      <w:pPr>
        <w:ind w:left="1440" w:hanging="720"/>
        <w:rPr>
          <w:rFonts w:ascii="Arial" w:hAnsi="Arial" w:cs="Arial"/>
          <w:sz w:val="22"/>
          <w:szCs w:val="22"/>
        </w:rPr>
      </w:pPr>
    </w:p>
    <w:p w14:paraId="1D567C23" w14:textId="77777777" w:rsidR="00BF145A" w:rsidRPr="003E1FBF" w:rsidRDefault="00BF145A" w:rsidP="00BF145A">
      <w:pPr>
        <w:ind w:left="1440" w:hanging="720"/>
        <w:rPr>
          <w:rFonts w:ascii="Arial" w:hAnsi="Arial" w:cs="Arial"/>
          <w:sz w:val="22"/>
          <w:szCs w:val="22"/>
        </w:rPr>
      </w:pPr>
      <w:r w:rsidRPr="003E1FBF">
        <w:rPr>
          <w:rFonts w:ascii="Arial" w:hAnsi="Arial" w:cs="Arial"/>
          <w:sz w:val="22"/>
          <w:szCs w:val="22"/>
        </w:rPr>
        <w:t>.3</w:t>
      </w:r>
      <w:r w:rsidRPr="003E1FBF">
        <w:rPr>
          <w:rFonts w:ascii="Arial" w:hAnsi="Arial" w:cs="Arial"/>
          <w:sz w:val="22"/>
          <w:szCs w:val="22"/>
        </w:rPr>
        <w:tab/>
      </w:r>
      <w:r w:rsidRPr="003E1FBF">
        <w:rPr>
          <w:rFonts w:ascii="Arial" w:hAnsi="Arial" w:cs="Arial"/>
          <w:sz w:val="22"/>
          <w:szCs w:val="22"/>
          <w:u w:val="single"/>
        </w:rPr>
        <w:t>PricewaterhouseCoopers: Audit Findings</w:t>
      </w:r>
      <w:r w:rsidR="00AB233F" w:rsidRPr="003E1FBF">
        <w:rPr>
          <w:rFonts w:ascii="Arial" w:hAnsi="Arial" w:cs="Arial"/>
          <w:sz w:val="22"/>
          <w:szCs w:val="22"/>
          <w:u w:val="single"/>
        </w:rPr>
        <w:t xml:space="preserve"> Report </w:t>
      </w:r>
      <w:r w:rsidR="00792E60" w:rsidRPr="003E1FBF">
        <w:rPr>
          <w:rFonts w:ascii="Arial" w:hAnsi="Arial" w:cs="Arial"/>
          <w:sz w:val="22"/>
          <w:szCs w:val="22"/>
          <w:u w:val="single"/>
        </w:rPr>
        <w:t xml:space="preserve">for </w:t>
      </w:r>
      <w:r w:rsidR="00AB233F" w:rsidRPr="003E1FBF">
        <w:rPr>
          <w:rFonts w:ascii="Arial" w:hAnsi="Arial" w:cs="Arial"/>
          <w:sz w:val="22"/>
          <w:szCs w:val="22"/>
          <w:u w:val="single"/>
        </w:rPr>
        <w:t>Year Ended 31 July 201</w:t>
      </w:r>
      <w:r w:rsidR="00441794" w:rsidRPr="003E1FBF">
        <w:rPr>
          <w:rFonts w:ascii="Arial" w:hAnsi="Arial" w:cs="Arial"/>
          <w:sz w:val="22"/>
          <w:szCs w:val="22"/>
          <w:u w:val="single"/>
        </w:rPr>
        <w:t>6</w:t>
      </w:r>
      <w:r w:rsidR="00AB233F" w:rsidRPr="003E1FBF">
        <w:rPr>
          <w:rFonts w:ascii="Arial" w:hAnsi="Arial" w:cs="Arial"/>
          <w:sz w:val="22"/>
          <w:szCs w:val="22"/>
        </w:rPr>
        <w:t xml:space="preserve"> </w:t>
      </w:r>
    </w:p>
    <w:p w14:paraId="19E4FF78" w14:textId="77777777" w:rsidR="00DD08D3" w:rsidRPr="003E1FBF" w:rsidRDefault="00DD08D3" w:rsidP="00BF145A">
      <w:pPr>
        <w:ind w:left="1440" w:hanging="720"/>
        <w:rPr>
          <w:rFonts w:ascii="Arial" w:hAnsi="Arial" w:cs="Arial"/>
          <w:sz w:val="22"/>
          <w:szCs w:val="22"/>
        </w:rPr>
      </w:pPr>
    </w:p>
    <w:p w14:paraId="01294D47" w14:textId="77777777" w:rsidR="009F1BBF" w:rsidRPr="003E1FBF" w:rsidRDefault="00DD08D3" w:rsidP="009F1BBF">
      <w:pPr>
        <w:ind w:left="1440" w:hanging="720"/>
        <w:jc w:val="both"/>
        <w:rPr>
          <w:rFonts w:ascii="Arial" w:hAnsi="Arial" w:cs="Arial"/>
          <w:sz w:val="22"/>
          <w:szCs w:val="22"/>
        </w:rPr>
      </w:pPr>
      <w:r w:rsidRPr="003E1FBF">
        <w:rPr>
          <w:rFonts w:ascii="Arial" w:hAnsi="Arial" w:cs="Arial"/>
          <w:sz w:val="22"/>
          <w:szCs w:val="22"/>
        </w:rPr>
        <w:tab/>
      </w:r>
      <w:r w:rsidR="009F1BBF">
        <w:rPr>
          <w:rFonts w:ascii="Arial" w:hAnsi="Arial" w:cs="Arial"/>
          <w:sz w:val="22"/>
          <w:szCs w:val="22"/>
        </w:rPr>
        <w:t xml:space="preserve">PWC’s </w:t>
      </w:r>
      <w:r w:rsidRPr="003E1FBF">
        <w:rPr>
          <w:rFonts w:ascii="Arial" w:hAnsi="Arial" w:cs="Arial"/>
          <w:sz w:val="22"/>
          <w:szCs w:val="22"/>
        </w:rPr>
        <w:t>report support</w:t>
      </w:r>
      <w:r w:rsidR="009F1BBF">
        <w:rPr>
          <w:rFonts w:ascii="Arial" w:hAnsi="Arial" w:cs="Arial"/>
          <w:sz w:val="22"/>
          <w:szCs w:val="22"/>
        </w:rPr>
        <w:t>ed</w:t>
      </w:r>
      <w:r w:rsidRPr="003E1FBF">
        <w:rPr>
          <w:rFonts w:ascii="Arial" w:hAnsi="Arial" w:cs="Arial"/>
          <w:sz w:val="22"/>
          <w:szCs w:val="22"/>
        </w:rPr>
        <w:t xml:space="preserve"> th</w:t>
      </w:r>
      <w:r w:rsidR="009F1BBF">
        <w:rPr>
          <w:rFonts w:ascii="Arial" w:hAnsi="Arial" w:cs="Arial"/>
          <w:sz w:val="22"/>
          <w:szCs w:val="22"/>
        </w:rPr>
        <w:t>e contents of the Annual Report</w:t>
      </w:r>
      <w:r w:rsidRPr="003E1FBF">
        <w:rPr>
          <w:rFonts w:ascii="Arial" w:hAnsi="Arial" w:cs="Arial"/>
          <w:sz w:val="22"/>
          <w:szCs w:val="22"/>
        </w:rPr>
        <w:t xml:space="preserve"> and</w:t>
      </w:r>
      <w:r w:rsidR="009F1BBF">
        <w:rPr>
          <w:rFonts w:ascii="Arial" w:hAnsi="Arial" w:cs="Arial"/>
          <w:sz w:val="22"/>
          <w:szCs w:val="22"/>
        </w:rPr>
        <w:t xml:space="preserve"> Fi</w:t>
      </w:r>
      <w:r w:rsidR="00C32A41">
        <w:rPr>
          <w:rFonts w:ascii="Arial" w:hAnsi="Arial" w:cs="Arial"/>
          <w:sz w:val="22"/>
          <w:szCs w:val="22"/>
        </w:rPr>
        <w:t>nancial Statements (min. 1600 (2</w:t>
      </w:r>
      <w:r w:rsidR="009F1BBF">
        <w:rPr>
          <w:rFonts w:ascii="Arial" w:hAnsi="Arial" w:cs="Arial"/>
          <w:sz w:val="22"/>
          <w:szCs w:val="22"/>
        </w:rPr>
        <w:t>) above refers) and stated</w:t>
      </w:r>
      <w:r w:rsidRPr="003E1FBF">
        <w:rPr>
          <w:rFonts w:ascii="Arial" w:hAnsi="Arial" w:cs="Arial"/>
          <w:sz w:val="22"/>
          <w:szCs w:val="22"/>
        </w:rPr>
        <w:t xml:space="preserve"> that the External Auditors </w:t>
      </w:r>
      <w:r w:rsidR="009F1BBF">
        <w:rPr>
          <w:rFonts w:ascii="Arial" w:hAnsi="Arial" w:cs="Arial"/>
          <w:sz w:val="22"/>
          <w:szCs w:val="22"/>
        </w:rPr>
        <w:t xml:space="preserve">anticipated the </w:t>
      </w:r>
      <w:r w:rsidRPr="003E1FBF">
        <w:rPr>
          <w:rFonts w:ascii="Arial" w:hAnsi="Arial" w:cs="Arial"/>
          <w:sz w:val="22"/>
          <w:szCs w:val="22"/>
        </w:rPr>
        <w:t>issue</w:t>
      </w:r>
      <w:r w:rsidR="009F1BBF">
        <w:rPr>
          <w:rFonts w:ascii="Arial" w:hAnsi="Arial" w:cs="Arial"/>
          <w:sz w:val="22"/>
          <w:szCs w:val="22"/>
        </w:rPr>
        <w:t xml:space="preserve"> of </w:t>
      </w:r>
      <w:r w:rsidRPr="003E1FBF">
        <w:rPr>
          <w:rFonts w:ascii="Arial" w:hAnsi="Arial" w:cs="Arial"/>
          <w:sz w:val="22"/>
          <w:szCs w:val="22"/>
        </w:rPr>
        <w:t>an unqualified audit opinion.  Th</w:t>
      </w:r>
      <w:r w:rsidR="009F1BBF">
        <w:rPr>
          <w:rFonts w:ascii="Arial" w:hAnsi="Arial" w:cs="Arial"/>
          <w:sz w:val="22"/>
          <w:szCs w:val="22"/>
        </w:rPr>
        <w:t>at</w:t>
      </w:r>
      <w:r w:rsidRPr="003E1FBF">
        <w:rPr>
          <w:rFonts w:ascii="Arial" w:hAnsi="Arial" w:cs="Arial"/>
          <w:sz w:val="22"/>
          <w:szCs w:val="22"/>
        </w:rPr>
        <w:t xml:space="preserve"> positive opinion, provided in accordance with legislation and the Audit Code of Practice, </w:t>
      </w:r>
      <w:r w:rsidR="009F1BBF">
        <w:rPr>
          <w:rFonts w:ascii="Arial" w:hAnsi="Arial" w:cs="Arial"/>
          <w:sz w:val="22"/>
          <w:szCs w:val="22"/>
        </w:rPr>
        <w:t>was</w:t>
      </w:r>
      <w:r w:rsidRPr="003E1FBF">
        <w:rPr>
          <w:rFonts w:ascii="Arial" w:hAnsi="Arial" w:cs="Arial"/>
          <w:sz w:val="22"/>
          <w:szCs w:val="22"/>
        </w:rPr>
        <w:t xml:space="preserve"> set out </w:t>
      </w:r>
      <w:r w:rsidR="009F1BBF">
        <w:rPr>
          <w:rFonts w:ascii="Arial" w:hAnsi="Arial" w:cs="Arial"/>
          <w:sz w:val="22"/>
          <w:szCs w:val="22"/>
        </w:rPr>
        <w:t xml:space="preserve">in the </w:t>
      </w:r>
      <w:r w:rsidRPr="003E1FBF">
        <w:rPr>
          <w:rFonts w:ascii="Arial" w:hAnsi="Arial" w:cs="Arial"/>
          <w:sz w:val="22"/>
          <w:szCs w:val="22"/>
        </w:rPr>
        <w:t xml:space="preserve">Annual Report and Financial Statement </w:t>
      </w:r>
      <w:r w:rsidR="009F1BBF">
        <w:rPr>
          <w:rFonts w:ascii="Arial" w:hAnsi="Arial" w:cs="Arial"/>
          <w:sz w:val="22"/>
          <w:szCs w:val="22"/>
        </w:rPr>
        <w:t>and con</w:t>
      </w:r>
      <w:r w:rsidR="009F1BBF" w:rsidRPr="003E1FBF">
        <w:rPr>
          <w:rFonts w:ascii="Arial" w:hAnsi="Arial" w:cs="Arial"/>
          <w:sz w:val="22"/>
          <w:szCs w:val="22"/>
        </w:rPr>
        <w:t>firm</w:t>
      </w:r>
      <w:r w:rsidR="009F1BBF">
        <w:rPr>
          <w:rFonts w:ascii="Arial" w:hAnsi="Arial" w:cs="Arial"/>
          <w:sz w:val="22"/>
          <w:szCs w:val="22"/>
        </w:rPr>
        <w:t>ed</w:t>
      </w:r>
      <w:r w:rsidR="009F1BBF" w:rsidRPr="003E1FBF">
        <w:rPr>
          <w:rFonts w:ascii="Arial" w:hAnsi="Arial" w:cs="Arial"/>
          <w:sz w:val="22"/>
          <w:szCs w:val="22"/>
        </w:rPr>
        <w:t xml:space="preserve"> that in the</w:t>
      </w:r>
      <w:r w:rsidR="009F1BBF">
        <w:rPr>
          <w:rFonts w:ascii="Arial" w:hAnsi="Arial" w:cs="Arial"/>
          <w:sz w:val="22"/>
          <w:szCs w:val="22"/>
        </w:rPr>
        <w:t xml:space="preserve"> </w:t>
      </w:r>
      <w:r w:rsidR="009F1BBF" w:rsidRPr="003E1FBF">
        <w:rPr>
          <w:rFonts w:ascii="Arial" w:hAnsi="Arial" w:cs="Arial"/>
          <w:sz w:val="22"/>
          <w:szCs w:val="22"/>
        </w:rPr>
        <w:t xml:space="preserve">opinion </w:t>
      </w:r>
      <w:r w:rsidR="009F1BBF">
        <w:rPr>
          <w:rFonts w:ascii="Arial" w:hAnsi="Arial" w:cs="Arial"/>
          <w:sz w:val="22"/>
          <w:szCs w:val="22"/>
        </w:rPr>
        <w:t xml:space="preserve">of the external auditors </w:t>
      </w:r>
      <w:r w:rsidR="009F1BBF" w:rsidRPr="003E1FBF">
        <w:rPr>
          <w:rFonts w:ascii="Arial" w:hAnsi="Arial" w:cs="Arial"/>
          <w:sz w:val="22"/>
          <w:szCs w:val="22"/>
        </w:rPr>
        <w:t>the financial statements:</w:t>
      </w:r>
    </w:p>
    <w:p w14:paraId="2886567D" w14:textId="77777777" w:rsidR="009F1BBF" w:rsidRPr="003E1FBF" w:rsidRDefault="009F1BBF" w:rsidP="009F1BBF">
      <w:pPr>
        <w:pStyle w:val="NormalWeb"/>
        <w:ind w:left="2160"/>
        <w:jc w:val="both"/>
        <w:rPr>
          <w:rFonts w:ascii="Arial" w:hAnsi="Arial" w:cs="Arial"/>
          <w:color w:val="000000"/>
          <w:sz w:val="22"/>
          <w:szCs w:val="22"/>
        </w:rPr>
      </w:pPr>
      <w:r w:rsidRPr="003E1FBF">
        <w:rPr>
          <w:rFonts w:ascii="Arial" w:hAnsi="Arial" w:cs="Arial"/>
          <w:color w:val="000000"/>
          <w:sz w:val="22"/>
          <w:szCs w:val="22"/>
        </w:rPr>
        <w:lastRenderedPageBreak/>
        <w:t>g</w:t>
      </w:r>
      <w:r>
        <w:rPr>
          <w:rFonts w:ascii="Arial" w:hAnsi="Arial" w:cs="Arial"/>
          <w:color w:val="000000"/>
          <w:sz w:val="22"/>
          <w:szCs w:val="22"/>
        </w:rPr>
        <w:t>a</w:t>
      </w:r>
      <w:r w:rsidRPr="003E1FBF">
        <w:rPr>
          <w:rFonts w:ascii="Arial" w:hAnsi="Arial" w:cs="Arial"/>
          <w:color w:val="000000"/>
          <w:sz w:val="22"/>
          <w:szCs w:val="22"/>
        </w:rPr>
        <w:t>ve a true and fair view of the state of the group’s and the parent institution’s affairs as at 31 July 201</w:t>
      </w:r>
      <w:r>
        <w:rPr>
          <w:rFonts w:ascii="Arial" w:hAnsi="Arial" w:cs="Arial"/>
          <w:color w:val="000000"/>
          <w:sz w:val="22"/>
          <w:szCs w:val="22"/>
        </w:rPr>
        <w:t>6</w:t>
      </w:r>
      <w:r w:rsidRPr="003E1FBF">
        <w:rPr>
          <w:rFonts w:ascii="Arial" w:hAnsi="Arial" w:cs="Arial"/>
          <w:color w:val="000000"/>
          <w:sz w:val="22"/>
          <w:szCs w:val="22"/>
        </w:rPr>
        <w:t>, and of the group’s income and expenditure, recognised gains and losses and cash flows for the year then ended;</w:t>
      </w:r>
    </w:p>
    <w:p w14:paraId="44B0CE01" w14:textId="77777777" w:rsidR="009F1BBF" w:rsidRPr="003E1FBF" w:rsidRDefault="009F1BBF" w:rsidP="009F1BBF">
      <w:pPr>
        <w:spacing w:before="100" w:beforeAutospacing="1" w:after="100" w:afterAutospacing="1"/>
        <w:ind w:left="2160"/>
        <w:jc w:val="both"/>
        <w:rPr>
          <w:rFonts w:ascii="Arial" w:hAnsi="Arial" w:cs="Arial"/>
          <w:color w:val="000000"/>
          <w:sz w:val="22"/>
          <w:szCs w:val="22"/>
          <w:lang w:eastAsia="en-GB"/>
        </w:rPr>
      </w:pPr>
      <w:r w:rsidRPr="003E1FBF">
        <w:rPr>
          <w:rFonts w:ascii="Arial" w:hAnsi="Arial" w:cs="Arial"/>
          <w:color w:val="000000"/>
          <w:sz w:val="22"/>
          <w:szCs w:val="22"/>
          <w:lang w:eastAsia="en-GB"/>
        </w:rPr>
        <w:t>ha</w:t>
      </w:r>
      <w:r>
        <w:rPr>
          <w:rFonts w:ascii="Arial" w:hAnsi="Arial" w:cs="Arial"/>
          <w:color w:val="000000"/>
          <w:sz w:val="22"/>
          <w:szCs w:val="22"/>
          <w:lang w:eastAsia="en-GB"/>
        </w:rPr>
        <w:t>d</w:t>
      </w:r>
      <w:r w:rsidRPr="003E1FBF">
        <w:rPr>
          <w:rFonts w:ascii="Arial" w:hAnsi="Arial" w:cs="Arial"/>
          <w:color w:val="000000"/>
          <w:sz w:val="22"/>
          <w:szCs w:val="22"/>
          <w:lang w:eastAsia="en-GB"/>
        </w:rPr>
        <w:t xml:space="preserve"> been properly prepared in accordance with United Kingdom Generally Accepted Accounting Practice;</w:t>
      </w:r>
    </w:p>
    <w:p w14:paraId="4DDBE47A" w14:textId="77777777" w:rsidR="009F1BBF" w:rsidRPr="003E1FBF" w:rsidRDefault="009F1BBF" w:rsidP="009F1BBF">
      <w:pPr>
        <w:spacing w:before="100" w:beforeAutospacing="1" w:after="100" w:afterAutospacing="1"/>
        <w:ind w:left="2160"/>
        <w:jc w:val="both"/>
        <w:rPr>
          <w:rFonts w:ascii="Arial" w:hAnsi="Arial" w:cs="Arial"/>
          <w:color w:val="000000"/>
          <w:sz w:val="22"/>
          <w:szCs w:val="22"/>
          <w:lang w:eastAsia="en-GB"/>
        </w:rPr>
      </w:pPr>
      <w:r w:rsidRPr="003E1FBF">
        <w:rPr>
          <w:rFonts w:ascii="Arial" w:hAnsi="Arial" w:cs="Arial"/>
          <w:color w:val="000000"/>
          <w:sz w:val="22"/>
          <w:szCs w:val="22"/>
          <w:lang w:eastAsia="en-GB"/>
        </w:rPr>
        <w:t>ha</w:t>
      </w:r>
      <w:r>
        <w:rPr>
          <w:rFonts w:ascii="Arial" w:hAnsi="Arial" w:cs="Arial"/>
          <w:color w:val="000000"/>
          <w:sz w:val="22"/>
          <w:szCs w:val="22"/>
          <w:lang w:eastAsia="en-GB"/>
        </w:rPr>
        <w:t>d</w:t>
      </w:r>
      <w:r w:rsidRPr="003E1FBF">
        <w:rPr>
          <w:rFonts w:ascii="Arial" w:hAnsi="Arial" w:cs="Arial"/>
          <w:color w:val="000000"/>
          <w:sz w:val="22"/>
          <w:szCs w:val="22"/>
          <w:lang w:eastAsia="en-GB"/>
        </w:rPr>
        <w:t xml:space="preserve"> been properly prepared in accordance with the requirements of the Statement of Recommended Practice – Accounting for Further and Higher Education; and</w:t>
      </w:r>
    </w:p>
    <w:p w14:paraId="07D8F1F8" w14:textId="77777777" w:rsidR="00DD08D3" w:rsidRPr="003E1FBF" w:rsidRDefault="009F1BBF" w:rsidP="00C32A41">
      <w:pPr>
        <w:spacing w:before="100" w:beforeAutospacing="1" w:after="100" w:afterAutospacing="1"/>
        <w:ind w:left="2160"/>
        <w:jc w:val="both"/>
        <w:rPr>
          <w:rFonts w:ascii="Arial" w:hAnsi="Arial" w:cs="Arial"/>
          <w:sz w:val="22"/>
          <w:szCs w:val="22"/>
        </w:rPr>
      </w:pPr>
      <w:r w:rsidRPr="003E1FBF">
        <w:rPr>
          <w:rFonts w:ascii="Arial" w:hAnsi="Arial" w:cs="Arial"/>
          <w:color w:val="000000"/>
          <w:sz w:val="22"/>
          <w:szCs w:val="22"/>
          <w:lang w:eastAsia="en-GB"/>
        </w:rPr>
        <w:t>ha</w:t>
      </w:r>
      <w:r>
        <w:rPr>
          <w:rFonts w:ascii="Arial" w:hAnsi="Arial" w:cs="Arial"/>
          <w:color w:val="000000"/>
          <w:sz w:val="22"/>
          <w:szCs w:val="22"/>
          <w:lang w:eastAsia="en-GB"/>
        </w:rPr>
        <w:t>d</w:t>
      </w:r>
      <w:r w:rsidRPr="003E1FBF">
        <w:rPr>
          <w:rFonts w:ascii="Arial" w:hAnsi="Arial" w:cs="Arial"/>
          <w:color w:val="000000"/>
          <w:sz w:val="22"/>
          <w:szCs w:val="22"/>
          <w:lang w:eastAsia="en-GB"/>
        </w:rPr>
        <w:t xml:space="preserve"> been prepared in accordance with the requirements of section 144 of the Charities Act 2011 and Regulation 14 of The Charities (Accounts and Reports) Regulations 2008.</w:t>
      </w:r>
      <w:r w:rsidR="00DD08D3" w:rsidRPr="003E1FBF">
        <w:rPr>
          <w:rFonts w:ascii="Arial" w:hAnsi="Arial" w:cs="Arial"/>
          <w:sz w:val="22"/>
          <w:szCs w:val="22"/>
        </w:rPr>
        <w:tab/>
      </w:r>
    </w:p>
    <w:p w14:paraId="28C75BCF" w14:textId="77777777" w:rsidR="00DD08D3" w:rsidRPr="003E1FBF" w:rsidRDefault="00DD08D3" w:rsidP="00DD08D3">
      <w:pPr>
        <w:ind w:left="1440" w:hanging="720"/>
        <w:jc w:val="both"/>
        <w:rPr>
          <w:rFonts w:ascii="Arial" w:hAnsi="Arial" w:cs="Arial"/>
          <w:sz w:val="22"/>
          <w:szCs w:val="22"/>
        </w:rPr>
      </w:pPr>
      <w:r w:rsidRPr="003E1FBF">
        <w:rPr>
          <w:rFonts w:ascii="Arial" w:hAnsi="Arial" w:cs="Arial"/>
          <w:sz w:val="22"/>
          <w:szCs w:val="22"/>
        </w:rPr>
        <w:tab/>
      </w:r>
      <w:r w:rsidR="0020435F">
        <w:rPr>
          <w:rFonts w:ascii="Arial" w:hAnsi="Arial" w:cs="Arial"/>
          <w:sz w:val="22"/>
          <w:szCs w:val="22"/>
        </w:rPr>
        <w:t xml:space="preserve">The </w:t>
      </w:r>
      <w:r w:rsidRPr="003E1FBF">
        <w:rPr>
          <w:rFonts w:ascii="Arial" w:hAnsi="Arial" w:cs="Arial"/>
          <w:sz w:val="22"/>
          <w:szCs w:val="22"/>
        </w:rPr>
        <w:t>report list</w:t>
      </w:r>
      <w:r w:rsidR="0020435F">
        <w:rPr>
          <w:rFonts w:ascii="Arial" w:hAnsi="Arial" w:cs="Arial"/>
          <w:sz w:val="22"/>
          <w:szCs w:val="22"/>
        </w:rPr>
        <w:t>ed</w:t>
      </w:r>
      <w:r w:rsidRPr="003E1FBF">
        <w:rPr>
          <w:rFonts w:ascii="Arial" w:hAnsi="Arial" w:cs="Arial"/>
          <w:sz w:val="22"/>
          <w:szCs w:val="22"/>
        </w:rPr>
        <w:t xml:space="preserve"> the major KPIs and demonstrate</w:t>
      </w:r>
      <w:r w:rsidR="0020435F">
        <w:rPr>
          <w:rFonts w:ascii="Arial" w:hAnsi="Arial" w:cs="Arial"/>
          <w:sz w:val="22"/>
          <w:szCs w:val="22"/>
        </w:rPr>
        <w:t>d</w:t>
      </w:r>
      <w:r w:rsidRPr="003E1FBF">
        <w:rPr>
          <w:rFonts w:ascii="Arial" w:hAnsi="Arial" w:cs="Arial"/>
          <w:sz w:val="22"/>
          <w:szCs w:val="22"/>
        </w:rPr>
        <w:t xml:space="preserve"> the maintenance of the University’s financial position.  </w:t>
      </w:r>
    </w:p>
    <w:p w14:paraId="0319EE31" w14:textId="77777777" w:rsidR="00DD08D3" w:rsidRPr="003E1FBF" w:rsidRDefault="00DD08D3" w:rsidP="00DD08D3">
      <w:pPr>
        <w:ind w:left="1440" w:hanging="720"/>
        <w:jc w:val="both"/>
        <w:rPr>
          <w:rFonts w:ascii="Arial" w:hAnsi="Arial" w:cs="Arial"/>
          <w:sz w:val="22"/>
          <w:szCs w:val="22"/>
        </w:rPr>
      </w:pPr>
    </w:p>
    <w:p w14:paraId="14D3870D" w14:textId="77777777" w:rsidR="00DD08D3" w:rsidRPr="003E1FBF" w:rsidRDefault="00DD08D3" w:rsidP="00DD08D3">
      <w:pPr>
        <w:ind w:left="1440" w:hanging="720"/>
        <w:jc w:val="both"/>
        <w:rPr>
          <w:rFonts w:ascii="Arial" w:hAnsi="Arial" w:cs="Arial"/>
          <w:sz w:val="22"/>
          <w:szCs w:val="22"/>
        </w:rPr>
      </w:pPr>
      <w:r w:rsidRPr="003E1FBF">
        <w:rPr>
          <w:rFonts w:ascii="Arial" w:hAnsi="Arial" w:cs="Arial"/>
          <w:sz w:val="22"/>
          <w:szCs w:val="22"/>
        </w:rPr>
        <w:tab/>
        <w:t xml:space="preserve">No </w:t>
      </w:r>
      <w:r w:rsidR="0020435F">
        <w:rPr>
          <w:rFonts w:ascii="Arial" w:hAnsi="Arial" w:cs="Arial"/>
          <w:sz w:val="22"/>
          <w:szCs w:val="22"/>
        </w:rPr>
        <w:t>significant issues aro</w:t>
      </w:r>
      <w:r w:rsidRPr="003E1FBF">
        <w:rPr>
          <w:rFonts w:ascii="Arial" w:hAnsi="Arial" w:cs="Arial"/>
          <w:sz w:val="22"/>
          <w:szCs w:val="22"/>
        </w:rPr>
        <w:t xml:space="preserve">se from the ISA 260 report requiring referral to 'those charged with governance'. </w:t>
      </w:r>
    </w:p>
    <w:p w14:paraId="11F0A883" w14:textId="77777777" w:rsidR="00DD08D3" w:rsidRPr="003E1FBF" w:rsidRDefault="00DD08D3" w:rsidP="00DD08D3">
      <w:pPr>
        <w:ind w:left="1440" w:hanging="720"/>
        <w:rPr>
          <w:rFonts w:ascii="Arial" w:hAnsi="Arial" w:cs="Arial"/>
          <w:sz w:val="22"/>
          <w:szCs w:val="22"/>
        </w:rPr>
      </w:pPr>
    </w:p>
    <w:p w14:paraId="587D6934" w14:textId="77777777" w:rsidR="00DD08D3" w:rsidRPr="003E1FBF" w:rsidRDefault="00DD08D3" w:rsidP="00DD08D3">
      <w:pPr>
        <w:ind w:left="1440" w:hanging="720"/>
        <w:jc w:val="both"/>
        <w:rPr>
          <w:rFonts w:ascii="Arial" w:hAnsi="Arial" w:cs="Arial"/>
          <w:sz w:val="22"/>
          <w:szCs w:val="22"/>
        </w:rPr>
      </w:pPr>
      <w:r w:rsidRPr="003E1FBF">
        <w:rPr>
          <w:rFonts w:ascii="Arial" w:hAnsi="Arial" w:cs="Arial"/>
          <w:sz w:val="22"/>
          <w:szCs w:val="22"/>
        </w:rPr>
        <w:tab/>
      </w:r>
      <w:r w:rsidRPr="003E1FBF">
        <w:rPr>
          <w:rFonts w:ascii="Arial" w:hAnsi="Arial" w:cs="Arial"/>
          <w:b/>
          <w:sz w:val="22"/>
          <w:szCs w:val="22"/>
          <w:u w:val="single"/>
        </w:rPr>
        <w:t>Re</w:t>
      </w:r>
      <w:r w:rsidR="0020435F">
        <w:rPr>
          <w:rFonts w:ascii="Arial" w:hAnsi="Arial" w:cs="Arial"/>
          <w:b/>
          <w:sz w:val="22"/>
          <w:szCs w:val="22"/>
          <w:u w:val="single"/>
        </w:rPr>
        <w:t>solved</w:t>
      </w:r>
      <w:r w:rsidRPr="003E1FBF">
        <w:rPr>
          <w:rFonts w:ascii="Arial" w:hAnsi="Arial" w:cs="Arial"/>
          <w:sz w:val="22"/>
          <w:szCs w:val="22"/>
        </w:rPr>
        <w:t xml:space="preserve"> that the report be received.</w:t>
      </w:r>
    </w:p>
    <w:p w14:paraId="5E39D1E5" w14:textId="77777777" w:rsidR="00C2175E" w:rsidRPr="003E1FBF" w:rsidRDefault="00C2175E" w:rsidP="00BF145A">
      <w:pPr>
        <w:ind w:left="1440" w:hanging="720"/>
        <w:rPr>
          <w:rFonts w:ascii="Arial" w:hAnsi="Arial" w:cs="Arial"/>
          <w:sz w:val="22"/>
          <w:szCs w:val="22"/>
        </w:rPr>
      </w:pPr>
    </w:p>
    <w:p w14:paraId="6B362E82" w14:textId="77777777" w:rsidR="00BF145A" w:rsidRPr="003E1FBF" w:rsidRDefault="00AB233F" w:rsidP="00BF145A">
      <w:pPr>
        <w:ind w:firstLine="720"/>
        <w:rPr>
          <w:rFonts w:ascii="Arial" w:hAnsi="Arial" w:cs="Arial"/>
          <w:sz w:val="22"/>
          <w:szCs w:val="22"/>
        </w:rPr>
      </w:pPr>
      <w:r w:rsidRPr="003E1FBF">
        <w:rPr>
          <w:rFonts w:ascii="Arial" w:hAnsi="Arial" w:cs="Arial"/>
          <w:sz w:val="22"/>
          <w:szCs w:val="22"/>
        </w:rPr>
        <w:t>.4</w:t>
      </w:r>
      <w:r w:rsidRPr="003E1FBF">
        <w:rPr>
          <w:rFonts w:ascii="Arial" w:hAnsi="Arial" w:cs="Arial"/>
          <w:sz w:val="22"/>
          <w:szCs w:val="22"/>
        </w:rPr>
        <w:tab/>
      </w:r>
      <w:r w:rsidRPr="003E1FBF">
        <w:rPr>
          <w:rFonts w:ascii="Arial" w:hAnsi="Arial" w:cs="Arial"/>
          <w:sz w:val="22"/>
          <w:szCs w:val="22"/>
          <w:u w:val="single"/>
        </w:rPr>
        <w:t>Outturn 201</w:t>
      </w:r>
      <w:r w:rsidR="00441794" w:rsidRPr="003E1FBF">
        <w:rPr>
          <w:rFonts w:ascii="Arial" w:hAnsi="Arial" w:cs="Arial"/>
          <w:sz w:val="22"/>
          <w:szCs w:val="22"/>
          <w:u w:val="single"/>
        </w:rPr>
        <w:t>6</w:t>
      </w:r>
      <w:r w:rsidR="00BF145A" w:rsidRPr="003E1FBF">
        <w:rPr>
          <w:rFonts w:ascii="Arial" w:hAnsi="Arial" w:cs="Arial"/>
          <w:sz w:val="22"/>
          <w:szCs w:val="22"/>
          <w:u w:val="single"/>
        </w:rPr>
        <w:t>/1</w:t>
      </w:r>
      <w:r w:rsidR="00441794" w:rsidRPr="003E1FBF">
        <w:rPr>
          <w:rFonts w:ascii="Arial" w:hAnsi="Arial" w:cs="Arial"/>
          <w:sz w:val="22"/>
          <w:szCs w:val="22"/>
          <w:u w:val="single"/>
        </w:rPr>
        <w:t>7</w:t>
      </w:r>
      <w:r w:rsidR="00BF145A" w:rsidRPr="003E1FBF">
        <w:rPr>
          <w:rFonts w:ascii="Arial" w:hAnsi="Arial" w:cs="Arial"/>
          <w:sz w:val="22"/>
          <w:szCs w:val="22"/>
          <w:u w:val="single"/>
        </w:rPr>
        <w:t>: First Review</w:t>
      </w:r>
      <w:r w:rsidR="000D4BC4">
        <w:rPr>
          <w:rFonts w:ascii="Arial" w:hAnsi="Arial" w:cs="Arial"/>
          <w:sz w:val="22"/>
          <w:szCs w:val="22"/>
        </w:rPr>
        <w:t xml:space="preserve"> </w:t>
      </w:r>
    </w:p>
    <w:p w14:paraId="18A315C8" w14:textId="77777777" w:rsidR="00BF145A" w:rsidRPr="003E1FBF" w:rsidRDefault="00BF145A" w:rsidP="00BF145A">
      <w:pPr>
        <w:ind w:left="720" w:hanging="720"/>
        <w:rPr>
          <w:rFonts w:ascii="Arial" w:hAnsi="Arial" w:cs="Arial"/>
          <w:bCs/>
          <w:sz w:val="22"/>
          <w:szCs w:val="22"/>
        </w:rPr>
      </w:pPr>
      <w:r w:rsidRPr="003E1FBF">
        <w:rPr>
          <w:rFonts w:ascii="Arial" w:hAnsi="Arial" w:cs="Arial"/>
          <w:bCs/>
          <w:sz w:val="22"/>
          <w:szCs w:val="22"/>
        </w:rPr>
        <w:tab/>
      </w:r>
    </w:p>
    <w:p w14:paraId="43876A5B" w14:textId="77777777" w:rsidR="00DD08D3" w:rsidRPr="003E1FBF" w:rsidRDefault="00DD08D3" w:rsidP="00DD08D3">
      <w:pPr>
        <w:pStyle w:val="ListParagraph"/>
        <w:ind w:left="1440"/>
        <w:contextualSpacing/>
        <w:jc w:val="both"/>
        <w:rPr>
          <w:rFonts w:ascii="Arial" w:hAnsi="Arial" w:cs="Arial"/>
          <w:color w:val="000000" w:themeColor="text1"/>
          <w:sz w:val="22"/>
          <w:szCs w:val="22"/>
        </w:rPr>
      </w:pPr>
      <w:r w:rsidRPr="003E1FBF">
        <w:rPr>
          <w:rFonts w:ascii="Arial" w:hAnsi="Arial" w:cs="Arial"/>
          <w:color w:val="000000" w:themeColor="text1"/>
          <w:sz w:val="22"/>
          <w:szCs w:val="22"/>
        </w:rPr>
        <w:t xml:space="preserve">A written report </w:t>
      </w:r>
      <w:r w:rsidR="0020435F">
        <w:rPr>
          <w:rFonts w:ascii="Arial" w:hAnsi="Arial" w:cs="Arial"/>
          <w:color w:val="000000" w:themeColor="text1"/>
          <w:sz w:val="22"/>
          <w:szCs w:val="22"/>
        </w:rPr>
        <w:t xml:space="preserve">detailed </w:t>
      </w:r>
      <w:r w:rsidRPr="003E1FBF">
        <w:rPr>
          <w:rFonts w:ascii="Arial" w:hAnsi="Arial" w:cs="Arial"/>
          <w:color w:val="000000" w:themeColor="text1"/>
          <w:sz w:val="22"/>
          <w:szCs w:val="22"/>
        </w:rPr>
        <w:t>known and emerging factors that w</w:t>
      </w:r>
      <w:r w:rsidR="0020435F">
        <w:rPr>
          <w:rFonts w:ascii="Arial" w:hAnsi="Arial" w:cs="Arial"/>
          <w:color w:val="000000" w:themeColor="text1"/>
          <w:sz w:val="22"/>
          <w:szCs w:val="22"/>
        </w:rPr>
        <w:t xml:space="preserve">ere expected to </w:t>
      </w:r>
      <w:r w:rsidRPr="003E1FBF">
        <w:rPr>
          <w:rFonts w:ascii="Arial" w:hAnsi="Arial" w:cs="Arial"/>
          <w:color w:val="000000" w:themeColor="text1"/>
          <w:sz w:val="22"/>
          <w:szCs w:val="22"/>
        </w:rPr>
        <w:t xml:space="preserve">impact on the University’s financial performance during 2016/2017.  </w:t>
      </w:r>
    </w:p>
    <w:p w14:paraId="3D07F096" w14:textId="77777777" w:rsidR="00DD08D3" w:rsidRPr="003E1FBF" w:rsidRDefault="00DD08D3" w:rsidP="00DD08D3">
      <w:pPr>
        <w:jc w:val="both"/>
        <w:rPr>
          <w:rFonts w:ascii="Arial" w:hAnsi="Arial" w:cs="Arial"/>
          <w:color w:val="000000" w:themeColor="text1"/>
          <w:sz w:val="22"/>
          <w:szCs w:val="22"/>
        </w:rPr>
      </w:pPr>
    </w:p>
    <w:p w14:paraId="74A587ED" w14:textId="77777777" w:rsidR="00DD08D3" w:rsidRPr="003E1FBF" w:rsidRDefault="0020435F" w:rsidP="00DD08D3">
      <w:pPr>
        <w:pStyle w:val="ListParagraph"/>
        <w:tabs>
          <w:tab w:val="left" w:pos="1440"/>
        </w:tabs>
        <w:spacing w:after="200"/>
        <w:ind w:left="1418"/>
        <w:contextualSpacing/>
        <w:jc w:val="both"/>
        <w:rPr>
          <w:rFonts w:ascii="Arial" w:eastAsia="Calibri" w:hAnsi="Arial" w:cs="Arial"/>
          <w:color w:val="000000" w:themeColor="text1"/>
          <w:sz w:val="22"/>
          <w:szCs w:val="22"/>
        </w:rPr>
      </w:pPr>
      <w:r>
        <w:rPr>
          <w:rFonts w:ascii="Arial" w:hAnsi="Arial" w:cs="Arial"/>
          <w:color w:val="000000" w:themeColor="text1"/>
          <w:sz w:val="22"/>
          <w:szCs w:val="22"/>
        </w:rPr>
        <w:t xml:space="preserve">It was reported that the </w:t>
      </w:r>
      <w:r w:rsidR="00DD08D3" w:rsidRPr="003E1FBF">
        <w:rPr>
          <w:rFonts w:ascii="Arial" w:hAnsi="Arial" w:cs="Arial"/>
          <w:color w:val="000000" w:themeColor="text1"/>
          <w:sz w:val="22"/>
          <w:szCs w:val="22"/>
        </w:rPr>
        <w:t>University ha</w:t>
      </w:r>
      <w:r>
        <w:rPr>
          <w:rFonts w:ascii="Arial" w:hAnsi="Arial" w:cs="Arial"/>
          <w:color w:val="000000" w:themeColor="text1"/>
          <w:sz w:val="22"/>
          <w:szCs w:val="22"/>
        </w:rPr>
        <w:t>d</w:t>
      </w:r>
      <w:r w:rsidR="00DD08D3" w:rsidRPr="003E1FBF">
        <w:rPr>
          <w:rFonts w:ascii="Arial" w:hAnsi="Arial" w:cs="Arial"/>
          <w:color w:val="000000" w:themeColor="text1"/>
          <w:sz w:val="22"/>
          <w:szCs w:val="22"/>
        </w:rPr>
        <w:t xml:space="preserve"> budgeted for a surplus for the year of £1.1m with associated cash generation through operations of £5.7m.  </w:t>
      </w:r>
      <w:r>
        <w:rPr>
          <w:rFonts w:ascii="Arial" w:hAnsi="Arial" w:cs="Arial"/>
          <w:color w:val="000000" w:themeColor="text1"/>
          <w:sz w:val="22"/>
          <w:szCs w:val="22"/>
        </w:rPr>
        <w:t xml:space="preserve">Although the </w:t>
      </w:r>
      <w:r w:rsidR="00DD08D3" w:rsidRPr="003E1FBF">
        <w:rPr>
          <w:rFonts w:ascii="Arial" w:eastAsia="Calibri" w:hAnsi="Arial" w:cs="Arial"/>
          <w:color w:val="000000" w:themeColor="text1"/>
          <w:sz w:val="22"/>
          <w:szCs w:val="22"/>
        </w:rPr>
        <w:t>report d</w:t>
      </w:r>
      <w:r>
        <w:rPr>
          <w:rFonts w:ascii="Arial" w:eastAsia="Calibri" w:hAnsi="Arial" w:cs="Arial"/>
          <w:color w:val="000000" w:themeColor="text1"/>
          <w:sz w:val="22"/>
          <w:szCs w:val="22"/>
        </w:rPr>
        <w:t xml:space="preserve">id </w:t>
      </w:r>
      <w:r w:rsidR="00DD08D3" w:rsidRPr="003E1FBF">
        <w:rPr>
          <w:rFonts w:ascii="Arial" w:eastAsia="Calibri" w:hAnsi="Arial" w:cs="Arial"/>
          <w:color w:val="000000" w:themeColor="text1"/>
          <w:sz w:val="22"/>
          <w:szCs w:val="22"/>
        </w:rPr>
        <w:t xml:space="preserve">not recommend any formal changes to the budget at this early point in the </w:t>
      </w:r>
      <w:r>
        <w:rPr>
          <w:rFonts w:ascii="Arial" w:eastAsia="Calibri" w:hAnsi="Arial" w:cs="Arial"/>
          <w:color w:val="000000" w:themeColor="text1"/>
          <w:sz w:val="22"/>
          <w:szCs w:val="22"/>
        </w:rPr>
        <w:t xml:space="preserve">financial </w:t>
      </w:r>
      <w:r w:rsidR="00DD08D3" w:rsidRPr="003E1FBF">
        <w:rPr>
          <w:rFonts w:ascii="Arial" w:eastAsia="Calibri" w:hAnsi="Arial" w:cs="Arial"/>
          <w:color w:val="000000" w:themeColor="text1"/>
          <w:sz w:val="22"/>
          <w:szCs w:val="22"/>
        </w:rPr>
        <w:t>year</w:t>
      </w:r>
      <w:r>
        <w:rPr>
          <w:rFonts w:ascii="Arial" w:eastAsia="Calibri" w:hAnsi="Arial" w:cs="Arial"/>
          <w:color w:val="000000" w:themeColor="text1"/>
          <w:sz w:val="22"/>
          <w:szCs w:val="22"/>
        </w:rPr>
        <w:t xml:space="preserve"> it identified </w:t>
      </w:r>
      <w:r w:rsidR="00DD08D3" w:rsidRPr="003E1FBF">
        <w:rPr>
          <w:rFonts w:ascii="Arial" w:eastAsia="Calibri" w:hAnsi="Arial" w:cs="Arial"/>
          <w:color w:val="000000" w:themeColor="text1"/>
          <w:sz w:val="22"/>
          <w:szCs w:val="22"/>
        </w:rPr>
        <w:t>a number of budget areas where significant future adjustments w</w:t>
      </w:r>
      <w:r>
        <w:rPr>
          <w:rFonts w:ascii="Arial" w:eastAsia="Calibri" w:hAnsi="Arial" w:cs="Arial"/>
          <w:color w:val="000000" w:themeColor="text1"/>
          <w:sz w:val="22"/>
          <w:szCs w:val="22"/>
        </w:rPr>
        <w:t xml:space="preserve">ould be required. </w:t>
      </w:r>
      <w:r w:rsidR="00FE1C0B">
        <w:rPr>
          <w:rFonts w:ascii="Arial" w:eastAsia="Calibri" w:hAnsi="Arial" w:cs="Arial"/>
          <w:color w:val="000000" w:themeColor="text1"/>
          <w:sz w:val="22"/>
          <w:szCs w:val="22"/>
        </w:rPr>
        <w:t xml:space="preserve"> </w:t>
      </w:r>
      <w:r w:rsidR="00CA3715">
        <w:rPr>
          <w:rFonts w:ascii="Arial" w:eastAsia="Calibri" w:hAnsi="Arial" w:cs="Arial"/>
          <w:color w:val="000000" w:themeColor="text1"/>
          <w:sz w:val="22"/>
          <w:szCs w:val="22"/>
        </w:rPr>
        <w:t>Areas o</w:t>
      </w:r>
      <w:r w:rsidR="00FE1C0B">
        <w:rPr>
          <w:rFonts w:ascii="Arial" w:eastAsia="Calibri" w:hAnsi="Arial" w:cs="Arial"/>
          <w:color w:val="000000" w:themeColor="text1"/>
          <w:sz w:val="22"/>
          <w:szCs w:val="22"/>
        </w:rPr>
        <w:t xml:space="preserve">f concern included short-falls in tuition fees and </w:t>
      </w:r>
      <w:r w:rsidR="00CA3715">
        <w:rPr>
          <w:rFonts w:ascii="Arial" w:eastAsia="Calibri" w:hAnsi="Arial" w:cs="Arial"/>
          <w:color w:val="000000" w:themeColor="text1"/>
          <w:sz w:val="22"/>
          <w:szCs w:val="22"/>
        </w:rPr>
        <w:t xml:space="preserve">student numbers and the non-cash movement caused by an increase in the pension charge. </w:t>
      </w:r>
    </w:p>
    <w:p w14:paraId="0D5C7C59" w14:textId="77777777" w:rsidR="00DD08D3" w:rsidRDefault="00DD08D3" w:rsidP="00DD08D3">
      <w:pPr>
        <w:ind w:left="1418"/>
        <w:jc w:val="both"/>
        <w:rPr>
          <w:rFonts w:ascii="Arial" w:hAnsi="Arial" w:cs="Arial"/>
          <w:color w:val="000000" w:themeColor="text1"/>
          <w:sz w:val="22"/>
          <w:szCs w:val="22"/>
        </w:rPr>
      </w:pPr>
      <w:r w:rsidRPr="003E1FBF">
        <w:rPr>
          <w:rFonts w:ascii="Arial" w:eastAsia="Calibri" w:hAnsi="Arial" w:cs="Arial"/>
          <w:color w:val="000000" w:themeColor="text1"/>
          <w:sz w:val="22"/>
          <w:szCs w:val="22"/>
        </w:rPr>
        <w:t>Appendices provide</w:t>
      </w:r>
      <w:r w:rsidR="0020435F">
        <w:rPr>
          <w:rFonts w:ascii="Arial" w:eastAsia="Calibri" w:hAnsi="Arial" w:cs="Arial"/>
          <w:color w:val="000000" w:themeColor="text1"/>
          <w:sz w:val="22"/>
          <w:szCs w:val="22"/>
        </w:rPr>
        <w:t xml:space="preserve">d </w:t>
      </w:r>
      <w:r w:rsidRPr="003E1FBF">
        <w:rPr>
          <w:rFonts w:ascii="Arial" w:eastAsia="Calibri" w:hAnsi="Arial" w:cs="Arial"/>
          <w:color w:val="000000" w:themeColor="text1"/>
          <w:sz w:val="22"/>
          <w:szCs w:val="22"/>
        </w:rPr>
        <w:t>a summary of t</w:t>
      </w:r>
      <w:r w:rsidR="0020435F">
        <w:rPr>
          <w:rFonts w:ascii="Arial" w:eastAsia="Calibri" w:hAnsi="Arial" w:cs="Arial"/>
          <w:color w:val="000000" w:themeColor="text1"/>
          <w:sz w:val="22"/>
          <w:szCs w:val="22"/>
        </w:rPr>
        <w:t xml:space="preserve">he income &amp; expenditure account together with </w:t>
      </w:r>
      <w:r w:rsidRPr="003E1FBF">
        <w:rPr>
          <w:rFonts w:ascii="Arial" w:hAnsi="Arial" w:cs="Arial"/>
          <w:color w:val="000000" w:themeColor="text1"/>
          <w:sz w:val="22"/>
          <w:szCs w:val="22"/>
        </w:rPr>
        <w:t xml:space="preserve">illustrations of cash management, balance sheet and capital expenditure expectations.  The </w:t>
      </w:r>
      <w:r w:rsidR="0020435F">
        <w:rPr>
          <w:rFonts w:ascii="Arial" w:hAnsi="Arial" w:cs="Arial"/>
          <w:color w:val="000000" w:themeColor="text1"/>
          <w:sz w:val="22"/>
          <w:szCs w:val="22"/>
        </w:rPr>
        <w:t>capital expenditure schedule had</w:t>
      </w:r>
      <w:r w:rsidRPr="003E1FBF">
        <w:rPr>
          <w:rFonts w:ascii="Arial" w:hAnsi="Arial" w:cs="Arial"/>
          <w:color w:val="000000" w:themeColor="text1"/>
          <w:sz w:val="22"/>
          <w:szCs w:val="22"/>
        </w:rPr>
        <w:t xml:space="preserve"> been updated to recognise the reality of the 2015/2016 end of year position and the carry-over of budgets between years.</w:t>
      </w:r>
    </w:p>
    <w:p w14:paraId="301B0F5E" w14:textId="77777777" w:rsidR="00880226" w:rsidRDefault="00880226" w:rsidP="00DD08D3">
      <w:pPr>
        <w:ind w:left="1418"/>
        <w:jc w:val="both"/>
        <w:rPr>
          <w:rFonts w:ascii="Arial" w:hAnsi="Arial" w:cs="Arial"/>
          <w:color w:val="000000" w:themeColor="text1"/>
          <w:sz w:val="22"/>
          <w:szCs w:val="22"/>
        </w:rPr>
      </w:pPr>
    </w:p>
    <w:p w14:paraId="192942FF" w14:textId="12D7ACA2" w:rsidR="00880226" w:rsidRPr="003E1FBF" w:rsidRDefault="00880226" w:rsidP="00880226">
      <w:pPr>
        <w:ind w:left="1440" w:hanging="22"/>
        <w:jc w:val="both"/>
        <w:rPr>
          <w:rFonts w:ascii="Arial" w:hAnsi="Arial" w:cs="Arial"/>
          <w:color w:val="000000" w:themeColor="text1"/>
          <w:sz w:val="22"/>
          <w:szCs w:val="22"/>
        </w:rPr>
      </w:pPr>
      <w:r>
        <w:rPr>
          <w:rFonts w:ascii="Arial" w:hAnsi="Arial" w:cs="Arial"/>
          <w:sz w:val="22"/>
          <w:szCs w:val="22"/>
        </w:rPr>
        <w:t>Particular reference was made to an increase in staff costs of 8% (£4.6m).  Given the likelihood that revenue over the short term would increase only in line with the ability to grow student numbers, it was noted, as endorsed by the Resources and Audit Committees, that work had commenced to achieve a figure of staff costs as a percentage of income of less than 60% as soon as practicable and i</w:t>
      </w:r>
      <w:r w:rsidR="00DB246A">
        <w:rPr>
          <w:rFonts w:ascii="Arial" w:hAnsi="Arial" w:cs="Arial"/>
          <w:sz w:val="22"/>
          <w:szCs w:val="22"/>
        </w:rPr>
        <w:t>n any event within three years.</w:t>
      </w:r>
      <w:r>
        <w:rPr>
          <w:rFonts w:ascii="Arial" w:hAnsi="Arial" w:cs="Arial"/>
          <w:sz w:val="22"/>
          <w:szCs w:val="22"/>
        </w:rPr>
        <w:t xml:space="preserve">  A progress report was to be presented to the next meeting. </w:t>
      </w:r>
    </w:p>
    <w:p w14:paraId="5EFBECCD" w14:textId="77777777" w:rsidR="00DD08D3" w:rsidRPr="003E1FBF" w:rsidRDefault="00DD08D3" w:rsidP="00DD08D3">
      <w:pPr>
        <w:pStyle w:val="ListParagraph"/>
        <w:ind w:left="1418"/>
        <w:rPr>
          <w:rFonts w:ascii="Arial" w:eastAsia="Calibri" w:hAnsi="Arial" w:cs="Arial"/>
          <w:color w:val="000000" w:themeColor="text1"/>
          <w:sz w:val="22"/>
          <w:szCs w:val="22"/>
        </w:rPr>
      </w:pPr>
    </w:p>
    <w:p w14:paraId="01B86F36" w14:textId="77777777" w:rsidR="00DD08D3" w:rsidRPr="003E1FBF" w:rsidRDefault="0020435F" w:rsidP="00DD08D3">
      <w:pPr>
        <w:ind w:left="1440" w:hanging="22"/>
        <w:jc w:val="both"/>
        <w:rPr>
          <w:rFonts w:ascii="Arial" w:eastAsia="Calibri" w:hAnsi="Arial" w:cs="Arial"/>
          <w:color w:val="000000" w:themeColor="text1"/>
          <w:sz w:val="22"/>
          <w:szCs w:val="22"/>
        </w:rPr>
      </w:pPr>
      <w:r>
        <w:rPr>
          <w:rFonts w:ascii="Arial" w:hAnsi="Arial" w:cs="Arial"/>
          <w:color w:val="000000" w:themeColor="text1"/>
          <w:sz w:val="22"/>
          <w:szCs w:val="22"/>
        </w:rPr>
        <w:t>The report concluded</w:t>
      </w:r>
      <w:r w:rsidR="00DD08D3" w:rsidRPr="003E1FBF">
        <w:rPr>
          <w:rFonts w:ascii="Arial" w:hAnsi="Arial" w:cs="Arial"/>
          <w:color w:val="000000" w:themeColor="text1"/>
          <w:sz w:val="22"/>
          <w:szCs w:val="22"/>
        </w:rPr>
        <w:t xml:space="preserve"> that the £3.5m increase in the CVGPF deficit charge w</w:t>
      </w:r>
      <w:r>
        <w:rPr>
          <w:rFonts w:ascii="Arial" w:hAnsi="Arial" w:cs="Arial"/>
          <w:color w:val="000000" w:themeColor="text1"/>
          <w:sz w:val="22"/>
          <w:szCs w:val="22"/>
        </w:rPr>
        <w:t xml:space="preserve">ould </w:t>
      </w:r>
      <w:r w:rsidR="00DD08D3" w:rsidRPr="003E1FBF">
        <w:rPr>
          <w:rFonts w:ascii="Arial" w:hAnsi="Arial" w:cs="Arial"/>
          <w:color w:val="000000" w:themeColor="text1"/>
          <w:sz w:val="22"/>
          <w:szCs w:val="22"/>
        </w:rPr>
        <w:t>have an impact on the accounting surplus for the year (but not on cash generation) and that the projected shortfall in tuition fees, HEFCW grant and bank interest w</w:t>
      </w:r>
      <w:r>
        <w:rPr>
          <w:rFonts w:ascii="Arial" w:hAnsi="Arial" w:cs="Arial"/>
          <w:color w:val="000000" w:themeColor="text1"/>
          <w:sz w:val="22"/>
          <w:szCs w:val="22"/>
        </w:rPr>
        <w:t xml:space="preserve">ould </w:t>
      </w:r>
      <w:r w:rsidR="00DD08D3" w:rsidRPr="003E1FBF">
        <w:rPr>
          <w:rFonts w:ascii="Arial" w:hAnsi="Arial" w:cs="Arial"/>
          <w:color w:val="000000" w:themeColor="text1"/>
          <w:sz w:val="22"/>
          <w:szCs w:val="22"/>
        </w:rPr>
        <w:t xml:space="preserve">impact on the accounting surplus and cash generation.  It </w:t>
      </w:r>
      <w:r>
        <w:rPr>
          <w:rFonts w:ascii="Arial" w:hAnsi="Arial" w:cs="Arial"/>
          <w:color w:val="000000" w:themeColor="text1"/>
          <w:sz w:val="22"/>
          <w:szCs w:val="22"/>
        </w:rPr>
        <w:t xml:space="preserve">was </w:t>
      </w:r>
      <w:r w:rsidR="00DD08D3" w:rsidRPr="003E1FBF">
        <w:rPr>
          <w:rFonts w:ascii="Arial" w:hAnsi="Arial" w:cs="Arial"/>
          <w:color w:val="000000" w:themeColor="text1"/>
          <w:sz w:val="22"/>
          <w:szCs w:val="22"/>
        </w:rPr>
        <w:t>anticipated that the combined effect of the</w:t>
      </w:r>
      <w:r>
        <w:rPr>
          <w:rFonts w:ascii="Arial" w:hAnsi="Arial" w:cs="Arial"/>
          <w:color w:val="000000" w:themeColor="text1"/>
          <w:sz w:val="22"/>
          <w:szCs w:val="22"/>
        </w:rPr>
        <w:t xml:space="preserve"> foregoing </w:t>
      </w:r>
      <w:r w:rsidR="00DD08D3" w:rsidRPr="003E1FBF">
        <w:rPr>
          <w:rFonts w:ascii="Arial" w:hAnsi="Arial" w:cs="Arial"/>
          <w:color w:val="000000" w:themeColor="text1"/>
          <w:sz w:val="22"/>
          <w:szCs w:val="22"/>
        </w:rPr>
        <w:t>w</w:t>
      </w:r>
      <w:r>
        <w:rPr>
          <w:rFonts w:ascii="Arial" w:hAnsi="Arial" w:cs="Arial"/>
          <w:color w:val="000000" w:themeColor="text1"/>
          <w:sz w:val="22"/>
          <w:szCs w:val="22"/>
        </w:rPr>
        <w:t xml:space="preserve">ould prevent </w:t>
      </w:r>
      <w:r w:rsidR="00DD08D3" w:rsidRPr="003E1FBF">
        <w:rPr>
          <w:rFonts w:ascii="Arial" w:hAnsi="Arial" w:cs="Arial"/>
          <w:color w:val="000000" w:themeColor="text1"/>
          <w:sz w:val="22"/>
          <w:szCs w:val="22"/>
        </w:rPr>
        <w:t xml:space="preserve">the achievement of an accounting </w:t>
      </w:r>
      <w:r w:rsidR="00DD08D3" w:rsidRPr="003E1FBF">
        <w:rPr>
          <w:rFonts w:ascii="Arial" w:hAnsi="Arial" w:cs="Arial"/>
          <w:color w:val="000000" w:themeColor="text1"/>
          <w:sz w:val="22"/>
          <w:szCs w:val="22"/>
        </w:rPr>
        <w:lastRenderedPageBreak/>
        <w:t>surplus</w:t>
      </w:r>
      <w:r>
        <w:rPr>
          <w:rFonts w:ascii="Arial" w:hAnsi="Arial" w:cs="Arial"/>
          <w:color w:val="000000" w:themeColor="text1"/>
          <w:sz w:val="22"/>
          <w:szCs w:val="22"/>
        </w:rPr>
        <w:t xml:space="preserve"> for the year </w:t>
      </w:r>
      <w:r w:rsidR="00DD08D3" w:rsidRPr="003E1FBF">
        <w:rPr>
          <w:rFonts w:ascii="Arial" w:hAnsi="Arial" w:cs="Arial"/>
          <w:color w:val="000000" w:themeColor="text1"/>
          <w:sz w:val="22"/>
          <w:szCs w:val="22"/>
        </w:rPr>
        <w:t xml:space="preserve">but that it </w:t>
      </w:r>
      <w:r>
        <w:rPr>
          <w:rFonts w:ascii="Arial" w:hAnsi="Arial" w:cs="Arial"/>
          <w:color w:val="000000" w:themeColor="text1"/>
          <w:sz w:val="22"/>
          <w:szCs w:val="22"/>
        </w:rPr>
        <w:t xml:space="preserve">could be </w:t>
      </w:r>
      <w:r w:rsidR="00DD08D3" w:rsidRPr="003E1FBF">
        <w:rPr>
          <w:rFonts w:ascii="Arial" w:hAnsi="Arial" w:cs="Arial"/>
          <w:color w:val="000000" w:themeColor="text1"/>
          <w:sz w:val="22"/>
          <w:szCs w:val="22"/>
        </w:rPr>
        <w:t>possible to limit the impact on cash gen</w:t>
      </w:r>
      <w:r>
        <w:rPr>
          <w:rFonts w:ascii="Arial" w:hAnsi="Arial" w:cs="Arial"/>
          <w:color w:val="000000" w:themeColor="text1"/>
          <w:sz w:val="22"/>
          <w:szCs w:val="22"/>
        </w:rPr>
        <w:t xml:space="preserve">eration to circa £2m and achieve </w:t>
      </w:r>
      <w:r w:rsidR="00DD08D3" w:rsidRPr="003E1FBF">
        <w:rPr>
          <w:rFonts w:ascii="Arial" w:hAnsi="Arial" w:cs="Arial"/>
          <w:color w:val="000000" w:themeColor="text1"/>
          <w:sz w:val="22"/>
          <w:szCs w:val="22"/>
        </w:rPr>
        <w:t xml:space="preserve">the generation of </w:t>
      </w:r>
      <w:r>
        <w:rPr>
          <w:rFonts w:ascii="Arial" w:hAnsi="Arial" w:cs="Arial"/>
          <w:color w:val="000000" w:themeColor="text1"/>
          <w:sz w:val="22"/>
          <w:szCs w:val="22"/>
        </w:rPr>
        <w:t xml:space="preserve">c. </w:t>
      </w:r>
      <w:r w:rsidR="00DD08D3" w:rsidRPr="003E1FBF">
        <w:rPr>
          <w:rFonts w:ascii="Arial" w:hAnsi="Arial" w:cs="Arial"/>
          <w:color w:val="000000" w:themeColor="text1"/>
          <w:sz w:val="22"/>
          <w:szCs w:val="22"/>
        </w:rPr>
        <w:t xml:space="preserve">£4m </w:t>
      </w:r>
      <w:r w:rsidR="00C32A41">
        <w:rPr>
          <w:rFonts w:ascii="Arial" w:hAnsi="Arial" w:cs="Arial"/>
          <w:color w:val="000000" w:themeColor="text1"/>
          <w:sz w:val="22"/>
          <w:szCs w:val="22"/>
        </w:rPr>
        <w:t xml:space="preserve">cash </w:t>
      </w:r>
      <w:r w:rsidR="00DD08D3" w:rsidRPr="003E1FBF">
        <w:rPr>
          <w:rFonts w:ascii="Arial" w:hAnsi="Arial" w:cs="Arial"/>
          <w:color w:val="000000" w:themeColor="text1"/>
          <w:sz w:val="22"/>
          <w:szCs w:val="22"/>
        </w:rPr>
        <w:t xml:space="preserve">during the year. </w:t>
      </w:r>
    </w:p>
    <w:p w14:paraId="1B8F0BF6" w14:textId="77777777" w:rsidR="00DD08D3" w:rsidRPr="003E1FBF" w:rsidRDefault="00DD08D3" w:rsidP="00DD08D3">
      <w:pPr>
        <w:ind w:left="1440" w:hanging="731"/>
        <w:jc w:val="both"/>
        <w:rPr>
          <w:rFonts w:ascii="Arial" w:hAnsi="Arial" w:cs="Arial"/>
          <w:color w:val="000000" w:themeColor="text1"/>
          <w:sz w:val="22"/>
          <w:szCs w:val="22"/>
        </w:rPr>
      </w:pPr>
    </w:p>
    <w:p w14:paraId="59CAAFB0" w14:textId="77777777" w:rsidR="00DD08D3" w:rsidRPr="003E1FBF" w:rsidRDefault="0020435F" w:rsidP="00DD08D3">
      <w:pPr>
        <w:ind w:left="1440" w:hanging="22"/>
        <w:jc w:val="both"/>
        <w:rPr>
          <w:rFonts w:ascii="Arial" w:hAnsi="Arial" w:cs="Arial"/>
          <w:color w:val="000000" w:themeColor="text1"/>
          <w:sz w:val="22"/>
          <w:szCs w:val="22"/>
        </w:rPr>
      </w:pPr>
      <w:r>
        <w:rPr>
          <w:rFonts w:ascii="Arial" w:hAnsi="Arial" w:cs="Arial"/>
          <w:color w:val="000000" w:themeColor="text1"/>
          <w:sz w:val="22"/>
          <w:szCs w:val="22"/>
        </w:rPr>
        <w:t>I</w:t>
      </w:r>
      <w:r w:rsidR="00DD08D3" w:rsidRPr="003E1FBF">
        <w:rPr>
          <w:rFonts w:ascii="Arial" w:hAnsi="Arial" w:cs="Arial"/>
          <w:color w:val="000000" w:themeColor="text1"/>
          <w:sz w:val="22"/>
          <w:szCs w:val="22"/>
        </w:rPr>
        <w:t xml:space="preserve">t </w:t>
      </w:r>
      <w:r>
        <w:rPr>
          <w:rFonts w:ascii="Arial" w:hAnsi="Arial" w:cs="Arial"/>
          <w:color w:val="000000" w:themeColor="text1"/>
          <w:sz w:val="22"/>
          <w:szCs w:val="22"/>
        </w:rPr>
        <w:t>was</w:t>
      </w:r>
      <w:r w:rsidR="00DD08D3" w:rsidRPr="003E1FBF">
        <w:rPr>
          <w:rFonts w:ascii="Arial" w:hAnsi="Arial" w:cs="Arial"/>
          <w:color w:val="000000" w:themeColor="text1"/>
          <w:sz w:val="22"/>
          <w:szCs w:val="22"/>
        </w:rPr>
        <w:t xml:space="preserve"> estimated that the depreciation charge combined with the CVGPF deficit charge w</w:t>
      </w:r>
      <w:r w:rsidR="00CA3715">
        <w:rPr>
          <w:rFonts w:ascii="Arial" w:hAnsi="Arial" w:cs="Arial"/>
          <w:color w:val="000000" w:themeColor="text1"/>
          <w:sz w:val="22"/>
          <w:szCs w:val="22"/>
        </w:rPr>
        <w:t xml:space="preserve">ould </w:t>
      </w:r>
      <w:r w:rsidR="00DD08D3" w:rsidRPr="003E1FBF">
        <w:rPr>
          <w:rFonts w:ascii="Arial" w:hAnsi="Arial" w:cs="Arial"/>
          <w:color w:val="000000" w:themeColor="text1"/>
          <w:sz w:val="22"/>
          <w:szCs w:val="22"/>
        </w:rPr>
        <w:t>amount to c</w:t>
      </w:r>
      <w:r w:rsidR="00FE1C0B">
        <w:rPr>
          <w:rFonts w:ascii="Arial" w:hAnsi="Arial" w:cs="Arial"/>
          <w:color w:val="000000" w:themeColor="text1"/>
          <w:sz w:val="22"/>
          <w:szCs w:val="22"/>
        </w:rPr>
        <w:t xml:space="preserve">. </w:t>
      </w:r>
      <w:r w:rsidR="00DD08D3" w:rsidRPr="003E1FBF">
        <w:rPr>
          <w:rFonts w:ascii="Arial" w:hAnsi="Arial" w:cs="Arial"/>
          <w:color w:val="000000" w:themeColor="text1"/>
          <w:sz w:val="22"/>
          <w:szCs w:val="22"/>
        </w:rPr>
        <w:t>£8.1m</w:t>
      </w:r>
      <w:r>
        <w:rPr>
          <w:rFonts w:ascii="Arial" w:hAnsi="Arial" w:cs="Arial"/>
          <w:color w:val="000000" w:themeColor="text1"/>
          <w:sz w:val="22"/>
          <w:szCs w:val="22"/>
        </w:rPr>
        <w:t xml:space="preserve"> for the year. </w:t>
      </w:r>
      <w:r w:rsidR="00DD08D3" w:rsidRPr="003E1FBF">
        <w:rPr>
          <w:rFonts w:ascii="Arial" w:hAnsi="Arial" w:cs="Arial"/>
          <w:color w:val="000000" w:themeColor="text1"/>
          <w:sz w:val="22"/>
          <w:szCs w:val="22"/>
        </w:rPr>
        <w:t xml:space="preserve"> Both th</w:t>
      </w:r>
      <w:r>
        <w:rPr>
          <w:rFonts w:ascii="Arial" w:hAnsi="Arial" w:cs="Arial"/>
          <w:color w:val="000000" w:themeColor="text1"/>
          <w:sz w:val="22"/>
          <w:szCs w:val="22"/>
        </w:rPr>
        <w:t xml:space="preserve">ose </w:t>
      </w:r>
      <w:r w:rsidR="00DD08D3" w:rsidRPr="003E1FBF">
        <w:rPr>
          <w:rFonts w:ascii="Arial" w:hAnsi="Arial" w:cs="Arial"/>
          <w:color w:val="000000" w:themeColor="text1"/>
          <w:sz w:val="22"/>
          <w:szCs w:val="22"/>
        </w:rPr>
        <w:t xml:space="preserve">charges </w:t>
      </w:r>
      <w:r>
        <w:rPr>
          <w:rFonts w:ascii="Arial" w:hAnsi="Arial" w:cs="Arial"/>
          <w:color w:val="000000" w:themeColor="text1"/>
          <w:sz w:val="22"/>
          <w:szCs w:val="22"/>
        </w:rPr>
        <w:t xml:space="preserve">being </w:t>
      </w:r>
      <w:r w:rsidR="00DD08D3" w:rsidRPr="003E1FBF">
        <w:rPr>
          <w:rFonts w:ascii="Arial" w:hAnsi="Arial" w:cs="Arial"/>
          <w:color w:val="000000" w:themeColor="text1"/>
          <w:sz w:val="22"/>
          <w:szCs w:val="22"/>
        </w:rPr>
        <w:t>non-cash charges</w:t>
      </w:r>
      <w:r>
        <w:rPr>
          <w:rFonts w:ascii="Arial" w:hAnsi="Arial" w:cs="Arial"/>
          <w:color w:val="000000" w:themeColor="text1"/>
          <w:sz w:val="22"/>
          <w:szCs w:val="22"/>
        </w:rPr>
        <w:t xml:space="preserve">, </w:t>
      </w:r>
      <w:r w:rsidR="00DD08D3" w:rsidRPr="003E1FBF">
        <w:rPr>
          <w:rFonts w:ascii="Arial" w:hAnsi="Arial" w:cs="Arial"/>
          <w:color w:val="000000" w:themeColor="text1"/>
          <w:sz w:val="22"/>
          <w:szCs w:val="22"/>
        </w:rPr>
        <w:t>the difference between the accounting surplus/deficit and the cash generation figure for the year highlight</w:t>
      </w:r>
      <w:r w:rsidR="00880226">
        <w:rPr>
          <w:rFonts w:ascii="Arial" w:hAnsi="Arial" w:cs="Arial"/>
          <w:color w:val="000000" w:themeColor="text1"/>
          <w:sz w:val="22"/>
          <w:szCs w:val="22"/>
        </w:rPr>
        <w:t>ed</w:t>
      </w:r>
      <w:r w:rsidR="00DD08D3" w:rsidRPr="003E1FBF">
        <w:rPr>
          <w:rFonts w:ascii="Arial" w:hAnsi="Arial" w:cs="Arial"/>
          <w:color w:val="000000" w:themeColor="text1"/>
          <w:sz w:val="22"/>
          <w:szCs w:val="22"/>
        </w:rPr>
        <w:t xml:space="preserve"> the growing disconnect between the accounting result and cash generation and </w:t>
      </w:r>
      <w:r w:rsidR="00880226">
        <w:rPr>
          <w:rFonts w:ascii="Arial" w:hAnsi="Arial" w:cs="Arial"/>
          <w:color w:val="000000" w:themeColor="text1"/>
          <w:sz w:val="22"/>
          <w:szCs w:val="22"/>
        </w:rPr>
        <w:t xml:space="preserve">demonstrated the </w:t>
      </w:r>
      <w:r w:rsidR="00DD08D3" w:rsidRPr="003E1FBF">
        <w:rPr>
          <w:rFonts w:ascii="Arial" w:hAnsi="Arial" w:cs="Arial"/>
          <w:color w:val="000000" w:themeColor="text1"/>
          <w:sz w:val="22"/>
          <w:szCs w:val="22"/>
        </w:rPr>
        <w:t xml:space="preserve">need </w:t>
      </w:r>
      <w:r w:rsidR="00FE1C0B">
        <w:rPr>
          <w:rFonts w:ascii="Arial" w:hAnsi="Arial" w:cs="Arial"/>
          <w:color w:val="000000" w:themeColor="text1"/>
          <w:sz w:val="22"/>
          <w:szCs w:val="22"/>
        </w:rPr>
        <w:t xml:space="preserve">to </w:t>
      </w:r>
      <w:r w:rsidR="00DD08D3" w:rsidRPr="003E1FBF">
        <w:rPr>
          <w:rFonts w:ascii="Arial" w:hAnsi="Arial" w:cs="Arial"/>
          <w:color w:val="000000" w:themeColor="text1"/>
          <w:sz w:val="22"/>
          <w:szCs w:val="22"/>
        </w:rPr>
        <w:t xml:space="preserve">focus on the value of cash generated.  </w:t>
      </w:r>
      <w:r w:rsidR="00FE1C0B">
        <w:rPr>
          <w:rFonts w:ascii="Arial" w:hAnsi="Arial" w:cs="Arial"/>
          <w:color w:val="000000" w:themeColor="text1"/>
          <w:sz w:val="22"/>
          <w:szCs w:val="22"/>
        </w:rPr>
        <w:t xml:space="preserve">It was noted that over the long term the </w:t>
      </w:r>
      <w:r w:rsidR="00DD08D3" w:rsidRPr="003E1FBF">
        <w:rPr>
          <w:rFonts w:ascii="Arial" w:hAnsi="Arial" w:cs="Arial"/>
          <w:color w:val="000000" w:themeColor="text1"/>
          <w:sz w:val="22"/>
          <w:szCs w:val="22"/>
        </w:rPr>
        <w:t xml:space="preserve">liability </w:t>
      </w:r>
      <w:r w:rsidR="00FE1C0B">
        <w:rPr>
          <w:rFonts w:ascii="Arial" w:hAnsi="Arial" w:cs="Arial"/>
          <w:color w:val="000000" w:themeColor="text1"/>
          <w:sz w:val="22"/>
          <w:szCs w:val="22"/>
        </w:rPr>
        <w:t xml:space="preserve">presented by the </w:t>
      </w:r>
      <w:r w:rsidR="00FE1C0B" w:rsidRPr="003E1FBF">
        <w:rPr>
          <w:rFonts w:ascii="Arial" w:hAnsi="Arial" w:cs="Arial"/>
          <w:color w:val="000000" w:themeColor="text1"/>
          <w:sz w:val="22"/>
          <w:szCs w:val="22"/>
        </w:rPr>
        <w:t xml:space="preserve">CVGPF deficit </w:t>
      </w:r>
      <w:r w:rsidR="00DD08D3" w:rsidRPr="003E1FBF">
        <w:rPr>
          <w:rFonts w:ascii="Arial" w:hAnsi="Arial" w:cs="Arial"/>
          <w:color w:val="000000" w:themeColor="text1"/>
          <w:sz w:val="22"/>
          <w:szCs w:val="22"/>
        </w:rPr>
        <w:t>w</w:t>
      </w:r>
      <w:r w:rsidR="00FE1C0B">
        <w:rPr>
          <w:rFonts w:ascii="Arial" w:hAnsi="Arial" w:cs="Arial"/>
          <w:color w:val="000000" w:themeColor="text1"/>
          <w:sz w:val="22"/>
          <w:szCs w:val="22"/>
        </w:rPr>
        <w:t xml:space="preserve">ould </w:t>
      </w:r>
      <w:r w:rsidR="00DD08D3" w:rsidRPr="003E1FBF">
        <w:rPr>
          <w:rFonts w:ascii="Arial" w:hAnsi="Arial" w:cs="Arial"/>
          <w:color w:val="000000" w:themeColor="text1"/>
          <w:sz w:val="22"/>
          <w:szCs w:val="22"/>
        </w:rPr>
        <w:t>have to be addressed through increased pensio</w:t>
      </w:r>
      <w:r w:rsidR="00FE1C0B">
        <w:rPr>
          <w:rFonts w:ascii="Arial" w:hAnsi="Arial" w:cs="Arial"/>
          <w:color w:val="000000" w:themeColor="text1"/>
          <w:sz w:val="22"/>
          <w:szCs w:val="22"/>
        </w:rPr>
        <w:t>n contributions and that i</w:t>
      </w:r>
      <w:r w:rsidR="00DD08D3" w:rsidRPr="003E1FBF">
        <w:rPr>
          <w:rFonts w:ascii="Arial" w:hAnsi="Arial" w:cs="Arial"/>
          <w:color w:val="000000" w:themeColor="text1"/>
          <w:sz w:val="22"/>
          <w:szCs w:val="22"/>
        </w:rPr>
        <w:t xml:space="preserve">n the short </w:t>
      </w:r>
      <w:r w:rsidR="00FE1C0B">
        <w:rPr>
          <w:rFonts w:ascii="Arial" w:hAnsi="Arial" w:cs="Arial"/>
          <w:color w:val="000000" w:themeColor="text1"/>
          <w:sz w:val="22"/>
          <w:szCs w:val="22"/>
        </w:rPr>
        <w:t xml:space="preserve">to medium term there was the possibility of a requirement to </w:t>
      </w:r>
      <w:r w:rsidR="00DD08D3" w:rsidRPr="003E1FBF">
        <w:rPr>
          <w:rFonts w:ascii="Arial" w:hAnsi="Arial" w:cs="Arial"/>
          <w:color w:val="000000" w:themeColor="text1"/>
          <w:sz w:val="22"/>
          <w:szCs w:val="22"/>
        </w:rPr>
        <w:t>budget for an annual deficit whilst generating significant levels of</w:t>
      </w:r>
      <w:r w:rsidR="00FE1C0B">
        <w:rPr>
          <w:rFonts w:ascii="Arial" w:hAnsi="Arial" w:cs="Arial"/>
          <w:color w:val="000000" w:themeColor="text1"/>
          <w:sz w:val="22"/>
          <w:szCs w:val="22"/>
        </w:rPr>
        <w:t xml:space="preserve"> cash.</w:t>
      </w:r>
    </w:p>
    <w:p w14:paraId="4FC2E32E" w14:textId="77777777" w:rsidR="00DD08D3" w:rsidRPr="003E1FBF" w:rsidRDefault="00DD08D3" w:rsidP="00DD08D3">
      <w:pPr>
        <w:pStyle w:val="ListParagraph"/>
        <w:rPr>
          <w:rFonts w:ascii="Arial" w:hAnsi="Arial" w:cs="Arial"/>
          <w:b/>
          <w:color w:val="FF0000"/>
          <w:sz w:val="22"/>
          <w:szCs w:val="22"/>
          <w:u w:val="single"/>
        </w:rPr>
      </w:pPr>
      <w:r w:rsidRPr="003E1FBF">
        <w:rPr>
          <w:rFonts w:ascii="Arial" w:eastAsia="Calibri" w:hAnsi="Arial" w:cs="Arial"/>
          <w:color w:val="000000" w:themeColor="text1"/>
          <w:sz w:val="22"/>
          <w:szCs w:val="22"/>
        </w:rPr>
        <w:tab/>
      </w:r>
    </w:p>
    <w:p w14:paraId="0292394D" w14:textId="77777777" w:rsidR="00DD08D3" w:rsidRPr="003E1FBF" w:rsidRDefault="00DD08D3" w:rsidP="003E1FBF">
      <w:pPr>
        <w:pStyle w:val="ListParagraph"/>
        <w:ind w:left="1418"/>
        <w:rPr>
          <w:rFonts w:ascii="Arial" w:hAnsi="Arial" w:cs="Arial"/>
          <w:sz w:val="22"/>
          <w:szCs w:val="22"/>
        </w:rPr>
      </w:pPr>
      <w:r w:rsidRPr="003E1FBF">
        <w:rPr>
          <w:rFonts w:ascii="Arial" w:hAnsi="Arial" w:cs="Arial"/>
          <w:b/>
          <w:color w:val="000000" w:themeColor="text1"/>
          <w:sz w:val="22"/>
          <w:szCs w:val="22"/>
          <w:u w:val="single"/>
        </w:rPr>
        <w:t>Re</w:t>
      </w:r>
      <w:r w:rsidR="00FE1C0B">
        <w:rPr>
          <w:rFonts w:ascii="Arial" w:hAnsi="Arial" w:cs="Arial"/>
          <w:b/>
          <w:color w:val="000000" w:themeColor="text1"/>
          <w:sz w:val="22"/>
          <w:szCs w:val="22"/>
          <w:u w:val="single"/>
        </w:rPr>
        <w:t>solved</w:t>
      </w:r>
      <w:r w:rsidRPr="003E1FBF">
        <w:rPr>
          <w:rFonts w:ascii="Arial" w:hAnsi="Arial" w:cs="Arial"/>
          <w:color w:val="000000" w:themeColor="text1"/>
          <w:sz w:val="22"/>
          <w:szCs w:val="22"/>
        </w:rPr>
        <w:t xml:space="preserve"> that </w:t>
      </w:r>
      <w:r w:rsidR="003E1FBF">
        <w:rPr>
          <w:rFonts w:ascii="Arial" w:hAnsi="Arial" w:cs="Arial"/>
          <w:color w:val="000000" w:themeColor="text1"/>
          <w:sz w:val="22"/>
          <w:szCs w:val="22"/>
        </w:rPr>
        <w:t xml:space="preserve">the </w:t>
      </w:r>
      <w:r w:rsidR="000D4BC4">
        <w:rPr>
          <w:rFonts w:ascii="Arial" w:hAnsi="Arial" w:cs="Arial"/>
          <w:color w:val="000000" w:themeColor="text1"/>
          <w:sz w:val="22"/>
          <w:szCs w:val="22"/>
        </w:rPr>
        <w:t>report be approved</w:t>
      </w:r>
      <w:r w:rsidR="003E1FBF">
        <w:rPr>
          <w:rFonts w:ascii="Arial" w:hAnsi="Arial" w:cs="Arial"/>
          <w:color w:val="000000" w:themeColor="text1"/>
          <w:sz w:val="22"/>
          <w:szCs w:val="22"/>
        </w:rPr>
        <w:t>.</w:t>
      </w:r>
    </w:p>
    <w:p w14:paraId="0B1D601F" w14:textId="77777777" w:rsidR="00DD08D3" w:rsidRPr="003E1FBF" w:rsidRDefault="00DD08D3" w:rsidP="00BF145A">
      <w:pPr>
        <w:ind w:left="720" w:hanging="720"/>
        <w:rPr>
          <w:rFonts w:ascii="Arial" w:hAnsi="Arial" w:cs="Arial"/>
          <w:b/>
          <w:sz w:val="22"/>
          <w:szCs w:val="22"/>
        </w:rPr>
      </w:pPr>
    </w:p>
    <w:p w14:paraId="00FD3080" w14:textId="77777777" w:rsidR="00BF145A" w:rsidRPr="003E1FBF" w:rsidRDefault="00E75E9B" w:rsidP="00BF145A">
      <w:pPr>
        <w:ind w:left="720" w:hanging="720"/>
        <w:rPr>
          <w:rFonts w:ascii="Arial" w:hAnsi="Arial" w:cs="Arial"/>
          <w:i/>
          <w:sz w:val="22"/>
          <w:szCs w:val="22"/>
        </w:rPr>
      </w:pPr>
      <w:r w:rsidRPr="003E1FBF">
        <w:rPr>
          <w:rFonts w:ascii="Arial" w:hAnsi="Arial" w:cs="Arial"/>
          <w:b/>
          <w:sz w:val="22"/>
          <w:szCs w:val="22"/>
        </w:rPr>
        <w:t>1</w:t>
      </w:r>
      <w:r w:rsidR="000B5B73">
        <w:rPr>
          <w:rFonts w:ascii="Arial" w:hAnsi="Arial" w:cs="Arial"/>
          <w:b/>
          <w:sz w:val="22"/>
          <w:szCs w:val="22"/>
        </w:rPr>
        <w:t>601</w:t>
      </w:r>
      <w:r w:rsidR="00DE071A" w:rsidRPr="003E1FBF">
        <w:rPr>
          <w:rFonts w:ascii="Arial" w:hAnsi="Arial" w:cs="Arial"/>
          <w:b/>
          <w:sz w:val="22"/>
          <w:szCs w:val="22"/>
        </w:rPr>
        <w:t>.</w:t>
      </w:r>
      <w:r w:rsidR="00DD1638" w:rsidRPr="003E1FBF">
        <w:rPr>
          <w:rFonts w:ascii="Arial" w:hAnsi="Arial" w:cs="Arial"/>
          <w:b/>
          <w:sz w:val="22"/>
          <w:szCs w:val="22"/>
        </w:rPr>
        <w:tab/>
      </w:r>
      <w:r w:rsidR="00DD1638" w:rsidRPr="003E1FBF">
        <w:rPr>
          <w:rFonts w:ascii="Arial" w:hAnsi="Arial" w:cs="Arial"/>
          <w:b/>
          <w:sz w:val="22"/>
          <w:szCs w:val="22"/>
          <w:u w:val="single"/>
        </w:rPr>
        <w:t xml:space="preserve">Policy </w:t>
      </w:r>
      <w:r w:rsidR="00874570" w:rsidRPr="003E1FBF">
        <w:rPr>
          <w:rFonts w:ascii="Arial" w:hAnsi="Arial" w:cs="Arial"/>
          <w:b/>
          <w:sz w:val="22"/>
          <w:szCs w:val="22"/>
          <w:u w:val="single"/>
        </w:rPr>
        <w:t xml:space="preserve">and Strategy </w:t>
      </w:r>
      <w:r w:rsidR="00BF145A" w:rsidRPr="003E1FBF">
        <w:rPr>
          <w:rFonts w:ascii="Arial" w:hAnsi="Arial" w:cs="Arial"/>
          <w:b/>
          <w:sz w:val="22"/>
          <w:szCs w:val="22"/>
          <w:u w:val="single"/>
        </w:rPr>
        <w:t>Review</w:t>
      </w:r>
      <w:r w:rsidR="00442EB7" w:rsidRPr="003E1FBF">
        <w:rPr>
          <w:rFonts w:ascii="Arial" w:hAnsi="Arial" w:cs="Arial"/>
          <w:sz w:val="22"/>
          <w:szCs w:val="22"/>
        </w:rPr>
        <w:t xml:space="preserve"> </w:t>
      </w:r>
      <w:r w:rsidR="00E02CCF" w:rsidRPr="003E1FBF">
        <w:rPr>
          <w:rFonts w:ascii="Arial" w:hAnsi="Arial" w:cs="Arial"/>
          <w:sz w:val="22"/>
          <w:szCs w:val="22"/>
        </w:rPr>
        <w:tab/>
      </w:r>
      <w:r w:rsidR="00E02CCF" w:rsidRPr="003E1FBF">
        <w:rPr>
          <w:rFonts w:ascii="Arial" w:hAnsi="Arial" w:cs="Arial"/>
          <w:sz w:val="22"/>
          <w:szCs w:val="22"/>
        </w:rPr>
        <w:tab/>
      </w:r>
    </w:p>
    <w:p w14:paraId="0C3A4A90" w14:textId="77777777" w:rsidR="00BF145A" w:rsidRPr="003E1FBF" w:rsidRDefault="00BF145A" w:rsidP="00BF145A">
      <w:pPr>
        <w:ind w:left="720" w:hanging="720"/>
        <w:rPr>
          <w:rFonts w:ascii="Arial" w:hAnsi="Arial" w:cs="Arial"/>
          <w:bCs/>
          <w:sz w:val="22"/>
          <w:szCs w:val="22"/>
        </w:rPr>
      </w:pPr>
    </w:p>
    <w:p w14:paraId="334B224C" w14:textId="77777777" w:rsidR="000816AB" w:rsidRPr="003E1FBF" w:rsidRDefault="00BF145A" w:rsidP="00441794">
      <w:pPr>
        <w:ind w:left="720" w:hanging="720"/>
        <w:rPr>
          <w:rFonts w:ascii="Arial" w:hAnsi="Arial" w:cs="Arial"/>
          <w:bCs/>
          <w:sz w:val="22"/>
          <w:szCs w:val="22"/>
        </w:rPr>
      </w:pPr>
      <w:r w:rsidRPr="003E1FBF">
        <w:rPr>
          <w:rFonts w:ascii="Arial" w:hAnsi="Arial" w:cs="Arial"/>
          <w:bCs/>
          <w:sz w:val="22"/>
          <w:szCs w:val="22"/>
        </w:rPr>
        <w:tab/>
      </w:r>
      <w:r w:rsidR="00DD4117" w:rsidRPr="003E1FBF">
        <w:rPr>
          <w:rFonts w:ascii="Arial" w:hAnsi="Arial" w:cs="Arial"/>
          <w:bCs/>
          <w:sz w:val="22"/>
          <w:szCs w:val="22"/>
        </w:rPr>
        <w:t>.1</w:t>
      </w:r>
      <w:r w:rsidR="00DD4117" w:rsidRPr="003E1FBF">
        <w:rPr>
          <w:rFonts w:ascii="Arial" w:hAnsi="Arial" w:cs="Arial"/>
          <w:bCs/>
          <w:sz w:val="22"/>
          <w:szCs w:val="22"/>
        </w:rPr>
        <w:tab/>
      </w:r>
      <w:r w:rsidR="00441794" w:rsidRPr="003E1FBF">
        <w:rPr>
          <w:rFonts w:ascii="Arial" w:hAnsi="Arial" w:cs="Arial"/>
          <w:color w:val="000000"/>
          <w:sz w:val="22"/>
          <w:szCs w:val="22"/>
          <w:u w:val="single"/>
        </w:rPr>
        <w:t>Review of Financial Regulations</w:t>
      </w:r>
      <w:r w:rsidR="000816AB" w:rsidRPr="003E1FBF">
        <w:rPr>
          <w:rFonts w:ascii="Arial" w:hAnsi="Arial" w:cs="Arial"/>
          <w:bCs/>
          <w:sz w:val="22"/>
          <w:szCs w:val="22"/>
        </w:rPr>
        <w:t xml:space="preserve"> </w:t>
      </w:r>
    </w:p>
    <w:p w14:paraId="646F947D" w14:textId="77777777" w:rsidR="004E23A2" w:rsidRPr="003E1FBF" w:rsidRDefault="004E23A2" w:rsidP="00441794">
      <w:pPr>
        <w:ind w:left="720" w:hanging="720"/>
        <w:rPr>
          <w:rFonts w:ascii="Arial" w:hAnsi="Arial" w:cs="Arial"/>
          <w:b/>
          <w:bCs/>
          <w:sz w:val="22"/>
          <w:szCs w:val="22"/>
          <w:u w:val="single"/>
        </w:rPr>
      </w:pPr>
    </w:p>
    <w:p w14:paraId="27A05D8F" w14:textId="77777777" w:rsidR="000D45EC" w:rsidRPr="003E1FBF" w:rsidRDefault="000D45EC" w:rsidP="00880226">
      <w:pPr>
        <w:ind w:left="1440"/>
        <w:jc w:val="both"/>
        <w:rPr>
          <w:rFonts w:ascii="Arial" w:hAnsi="Arial" w:cs="Arial"/>
          <w:sz w:val="22"/>
          <w:szCs w:val="22"/>
        </w:rPr>
      </w:pPr>
      <w:r w:rsidRPr="003E1FBF">
        <w:rPr>
          <w:rFonts w:ascii="Arial" w:hAnsi="Arial" w:cs="Arial"/>
          <w:sz w:val="22"/>
          <w:szCs w:val="22"/>
        </w:rPr>
        <w:t>The Financial Regulations</w:t>
      </w:r>
      <w:r w:rsidR="0000232A">
        <w:rPr>
          <w:rFonts w:ascii="Arial" w:hAnsi="Arial" w:cs="Arial"/>
          <w:sz w:val="22"/>
          <w:szCs w:val="22"/>
        </w:rPr>
        <w:t xml:space="preserve">, which had been </w:t>
      </w:r>
      <w:r w:rsidRPr="003E1FBF">
        <w:rPr>
          <w:rFonts w:ascii="Arial" w:hAnsi="Arial" w:cs="Arial"/>
          <w:sz w:val="22"/>
          <w:szCs w:val="22"/>
        </w:rPr>
        <w:t xml:space="preserve">last reviewed </w:t>
      </w:r>
      <w:r w:rsidR="0000232A">
        <w:rPr>
          <w:rFonts w:ascii="Arial" w:hAnsi="Arial" w:cs="Arial"/>
          <w:sz w:val="22"/>
          <w:szCs w:val="22"/>
        </w:rPr>
        <w:t>in</w:t>
      </w:r>
      <w:r w:rsidRPr="003E1FBF">
        <w:rPr>
          <w:rFonts w:ascii="Arial" w:hAnsi="Arial" w:cs="Arial"/>
          <w:sz w:val="22"/>
          <w:szCs w:val="22"/>
        </w:rPr>
        <w:t xml:space="preserve"> March 2013</w:t>
      </w:r>
      <w:r w:rsidR="0000232A">
        <w:rPr>
          <w:rFonts w:ascii="Arial" w:hAnsi="Arial" w:cs="Arial"/>
          <w:sz w:val="22"/>
          <w:szCs w:val="22"/>
        </w:rPr>
        <w:t xml:space="preserve">, were presented for </w:t>
      </w:r>
      <w:r w:rsidRPr="003E1FBF">
        <w:rPr>
          <w:rFonts w:ascii="Arial" w:hAnsi="Arial" w:cs="Arial"/>
          <w:sz w:val="22"/>
          <w:szCs w:val="22"/>
        </w:rPr>
        <w:t xml:space="preserve">periodic review.  The </w:t>
      </w:r>
      <w:r w:rsidR="0000232A">
        <w:rPr>
          <w:rFonts w:ascii="Arial" w:hAnsi="Arial" w:cs="Arial"/>
          <w:sz w:val="22"/>
          <w:szCs w:val="22"/>
        </w:rPr>
        <w:t xml:space="preserve">version of the </w:t>
      </w:r>
      <w:r w:rsidRPr="003E1FBF">
        <w:rPr>
          <w:rFonts w:ascii="Arial" w:hAnsi="Arial" w:cs="Arial"/>
          <w:sz w:val="22"/>
          <w:szCs w:val="22"/>
        </w:rPr>
        <w:t xml:space="preserve">Financial Regulations </w:t>
      </w:r>
      <w:r w:rsidR="0000232A">
        <w:rPr>
          <w:rFonts w:ascii="Arial" w:hAnsi="Arial" w:cs="Arial"/>
          <w:sz w:val="22"/>
          <w:szCs w:val="22"/>
        </w:rPr>
        <w:t xml:space="preserve">presented to the meeting </w:t>
      </w:r>
      <w:r w:rsidRPr="003E1FBF">
        <w:rPr>
          <w:rFonts w:ascii="Arial" w:hAnsi="Arial" w:cs="Arial"/>
          <w:sz w:val="22"/>
          <w:szCs w:val="22"/>
        </w:rPr>
        <w:t>ha</w:t>
      </w:r>
      <w:r w:rsidR="0000232A">
        <w:rPr>
          <w:rFonts w:ascii="Arial" w:hAnsi="Arial" w:cs="Arial"/>
          <w:sz w:val="22"/>
          <w:szCs w:val="22"/>
        </w:rPr>
        <w:t>d</w:t>
      </w:r>
      <w:r w:rsidRPr="003E1FBF">
        <w:rPr>
          <w:rFonts w:ascii="Arial" w:hAnsi="Arial" w:cs="Arial"/>
          <w:sz w:val="22"/>
          <w:szCs w:val="22"/>
        </w:rPr>
        <w:t xml:space="preserve"> been </w:t>
      </w:r>
      <w:r w:rsidR="0000232A">
        <w:rPr>
          <w:rFonts w:ascii="Arial" w:hAnsi="Arial" w:cs="Arial"/>
          <w:sz w:val="22"/>
          <w:szCs w:val="22"/>
        </w:rPr>
        <w:t xml:space="preserve">endorsed </w:t>
      </w:r>
      <w:r w:rsidR="0000232A" w:rsidRPr="003E1FBF">
        <w:rPr>
          <w:rFonts w:ascii="Arial" w:hAnsi="Arial" w:cs="Arial"/>
          <w:sz w:val="22"/>
          <w:szCs w:val="22"/>
        </w:rPr>
        <w:t xml:space="preserve">by the Resources Committee </w:t>
      </w:r>
      <w:r w:rsidR="0000232A">
        <w:rPr>
          <w:rFonts w:ascii="Arial" w:hAnsi="Arial" w:cs="Arial"/>
          <w:sz w:val="22"/>
          <w:szCs w:val="22"/>
        </w:rPr>
        <w:t xml:space="preserve">on 15 March and </w:t>
      </w:r>
      <w:r w:rsidRPr="003E1FBF">
        <w:rPr>
          <w:rFonts w:ascii="Arial" w:hAnsi="Arial" w:cs="Arial"/>
          <w:sz w:val="22"/>
          <w:szCs w:val="22"/>
        </w:rPr>
        <w:t>reflect</w:t>
      </w:r>
      <w:r w:rsidR="0000232A">
        <w:rPr>
          <w:rFonts w:ascii="Arial" w:hAnsi="Arial" w:cs="Arial"/>
          <w:sz w:val="22"/>
          <w:szCs w:val="22"/>
        </w:rPr>
        <w:t>ed</w:t>
      </w:r>
      <w:r w:rsidRPr="003E1FBF">
        <w:rPr>
          <w:rFonts w:ascii="Arial" w:hAnsi="Arial" w:cs="Arial"/>
          <w:sz w:val="22"/>
          <w:szCs w:val="22"/>
        </w:rPr>
        <w:t xml:space="preserve"> changes in the University’s committee structure</w:t>
      </w:r>
      <w:r w:rsidR="0000232A">
        <w:rPr>
          <w:rFonts w:ascii="Arial" w:hAnsi="Arial" w:cs="Arial"/>
          <w:sz w:val="22"/>
          <w:szCs w:val="22"/>
        </w:rPr>
        <w:t xml:space="preserve">, </w:t>
      </w:r>
      <w:r w:rsidRPr="003E1FBF">
        <w:rPr>
          <w:rFonts w:ascii="Arial" w:hAnsi="Arial" w:cs="Arial"/>
          <w:sz w:val="22"/>
          <w:szCs w:val="22"/>
        </w:rPr>
        <w:t xml:space="preserve">membership </w:t>
      </w:r>
      <w:r w:rsidR="0000232A">
        <w:rPr>
          <w:rFonts w:ascii="Arial" w:hAnsi="Arial" w:cs="Arial"/>
          <w:sz w:val="22"/>
          <w:szCs w:val="22"/>
        </w:rPr>
        <w:t xml:space="preserve">of the Vice-Chancellor’s Board and </w:t>
      </w:r>
      <w:r w:rsidRPr="003E1FBF">
        <w:rPr>
          <w:rFonts w:ascii="Arial" w:hAnsi="Arial" w:cs="Arial"/>
          <w:sz w:val="22"/>
          <w:szCs w:val="22"/>
        </w:rPr>
        <w:t>expenditure authorisation limits.</w:t>
      </w:r>
    </w:p>
    <w:p w14:paraId="4E320686" w14:textId="77777777" w:rsidR="000D45EC" w:rsidRPr="003E1FBF" w:rsidRDefault="000D45EC" w:rsidP="000D45EC">
      <w:pPr>
        <w:ind w:left="1134" w:hanging="594"/>
        <w:jc w:val="both"/>
        <w:rPr>
          <w:rFonts w:ascii="Arial" w:hAnsi="Arial" w:cs="Arial"/>
          <w:sz w:val="22"/>
          <w:szCs w:val="22"/>
        </w:rPr>
      </w:pPr>
    </w:p>
    <w:p w14:paraId="703118C5" w14:textId="77777777" w:rsidR="000D45EC" w:rsidRPr="003E1FBF" w:rsidRDefault="000D45EC" w:rsidP="000D45EC">
      <w:pPr>
        <w:ind w:left="1440"/>
        <w:jc w:val="both"/>
        <w:rPr>
          <w:rFonts w:ascii="Arial" w:hAnsi="Arial" w:cs="Arial"/>
          <w:sz w:val="22"/>
          <w:szCs w:val="22"/>
        </w:rPr>
      </w:pPr>
      <w:r w:rsidRPr="003E1FBF">
        <w:rPr>
          <w:rFonts w:ascii="Arial" w:hAnsi="Arial" w:cs="Arial"/>
          <w:b/>
          <w:sz w:val="22"/>
          <w:szCs w:val="22"/>
          <w:u w:val="single"/>
        </w:rPr>
        <w:t>Re</w:t>
      </w:r>
      <w:r w:rsidR="0000232A">
        <w:rPr>
          <w:rFonts w:ascii="Arial" w:hAnsi="Arial" w:cs="Arial"/>
          <w:b/>
          <w:sz w:val="22"/>
          <w:szCs w:val="22"/>
          <w:u w:val="single"/>
        </w:rPr>
        <w:t>solved</w:t>
      </w:r>
      <w:r w:rsidRPr="003E1FBF">
        <w:rPr>
          <w:rFonts w:ascii="Arial" w:hAnsi="Arial" w:cs="Arial"/>
          <w:sz w:val="22"/>
          <w:szCs w:val="22"/>
        </w:rPr>
        <w:t xml:space="preserve"> that the proposed revis</w:t>
      </w:r>
      <w:r w:rsidR="0000232A">
        <w:rPr>
          <w:rFonts w:ascii="Arial" w:hAnsi="Arial" w:cs="Arial"/>
          <w:sz w:val="22"/>
          <w:szCs w:val="22"/>
        </w:rPr>
        <w:t xml:space="preserve">ed </w:t>
      </w:r>
      <w:r w:rsidRPr="003E1FBF">
        <w:rPr>
          <w:rFonts w:ascii="Arial" w:hAnsi="Arial" w:cs="Arial"/>
          <w:sz w:val="22"/>
          <w:szCs w:val="22"/>
        </w:rPr>
        <w:t xml:space="preserve">Financial Regulations </w:t>
      </w:r>
      <w:r w:rsidR="0000232A">
        <w:rPr>
          <w:rFonts w:ascii="Arial" w:hAnsi="Arial" w:cs="Arial"/>
          <w:sz w:val="22"/>
          <w:szCs w:val="22"/>
        </w:rPr>
        <w:t xml:space="preserve">be approved. </w:t>
      </w:r>
    </w:p>
    <w:p w14:paraId="26903275" w14:textId="77777777" w:rsidR="000D45EC" w:rsidRPr="003E1FBF" w:rsidRDefault="000D45EC" w:rsidP="00441794">
      <w:pPr>
        <w:ind w:left="720" w:hanging="720"/>
        <w:rPr>
          <w:rFonts w:ascii="Arial" w:hAnsi="Arial" w:cs="Arial"/>
          <w:b/>
          <w:bCs/>
          <w:sz w:val="22"/>
          <w:szCs w:val="22"/>
          <w:u w:val="single"/>
        </w:rPr>
      </w:pPr>
    </w:p>
    <w:p w14:paraId="04EC73C5" w14:textId="77777777" w:rsidR="00795AC1" w:rsidRDefault="00795AC1" w:rsidP="00441794">
      <w:pPr>
        <w:ind w:left="720" w:hanging="720"/>
        <w:rPr>
          <w:rFonts w:ascii="Arial" w:hAnsi="Arial" w:cs="Arial"/>
          <w:bCs/>
          <w:sz w:val="22"/>
          <w:szCs w:val="22"/>
        </w:rPr>
      </w:pPr>
      <w:r w:rsidRPr="003E1FBF">
        <w:rPr>
          <w:rFonts w:ascii="Arial" w:hAnsi="Arial" w:cs="Arial"/>
          <w:b/>
          <w:bCs/>
          <w:sz w:val="22"/>
          <w:szCs w:val="22"/>
        </w:rPr>
        <w:tab/>
      </w:r>
      <w:r w:rsidRPr="003E1FBF">
        <w:rPr>
          <w:rFonts w:ascii="Arial" w:hAnsi="Arial" w:cs="Arial"/>
          <w:bCs/>
          <w:sz w:val="22"/>
          <w:szCs w:val="22"/>
        </w:rPr>
        <w:t>.2</w:t>
      </w:r>
      <w:r w:rsidRPr="003E1FBF">
        <w:rPr>
          <w:rFonts w:ascii="Arial" w:hAnsi="Arial" w:cs="Arial"/>
          <w:bCs/>
          <w:sz w:val="22"/>
          <w:szCs w:val="22"/>
        </w:rPr>
        <w:tab/>
      </w:r>
      <w:r w:rsidRPr="003E1FBF">
        <w:rPr>
          <w:rFonts w:ascii="Arial" w:hAnsi="Arial" w:cs="Arial"/>
          <w:bCs/>
          <w:sz w:val="22"/>
          <w:szCs w:val="22"/>
          <w:u w:val="single"/>
        </w:rPr>
        <w:t xml:space="preserve">TNE </w:t>
      </w:r>
      <w:r w:rsidR="00454DBD" w:rsidRPr="003E1FBF">
        <w:rPr>
          <w:rFonts w:ascii="Arial" w:hAnsi="Arial" w:cs="Arial"/>
          <w:bCs/>
          <w:sz w:val="22"/>
          <w:szCs w:val="22"/>
          <w:u w:val="single"/>
        </w:rPr>
        <w:t xml:space="preserve">Provision </w:t>
      </w:r>
      <w:r w:rsidRPr="003E1FBF">
        <w:rPr>
          <w:rFonts w:ascii="Arial" w:hAnsi="Arial" w:cs="Arial"/>
          <w:bCs/>
          <w:sz w:val="22"/>
          <w:szCs w:val="22"/>
          <w:u w:val="single"/>
        </w:rPr>
        <w:t>Business Pl</w:t>
      </w:r>
      <w:r w:rsidR="00454DBD" w:rsidRPr="003E1FBF">
        <w:rPr>
          <w:rFonts w:ascii="Arial" w:hAnsi="Arial" w:cs="Arial"/>
          <w:bCs/>
          <w:sz w:val="22"/>
          <w:szCs w:val="22"/>
          <w:u w:val="single"/>
        </w:rPr>
        <w:t>an 2016-</w:t>
      </w:r>
      <w:r w:rsidRPr="003E1FBF">
        <w:rPr>
          <w:rFonts w:ascii="Arial" w:hAnsi="Arial" w:cs="Arial"/>
          <w:bCs/>
          <w:sz w:val="22"/>
          <w:szCs w:val="22"/>
          <w:u w:val="single"/>
        </w:rPr>
        <w:t>20</w:t>
      </w:r>
      <w:r w:rsidR="000D4BC4">
        <w:rPr>
          <w:rFonts w:ascii="Arial" w:hAnsi="Arial" w:cs="Arial"/>
          <w:bCs/>
          <w:sz w:val="22"/>
          <w:szCs w:val="22"/>
        </w:rPr>
        <w:t xml:space="preserve"> </w:t>
      </w:r>
    </w:p>
    <w:p w14:paraId="7E22080E" w14:textId="77777777" w:rsidR="000D4BC4" w:rsidRDefault="000D4BC4" w:rsidP="00441794">
      <w:pPr>
        <w:ind w:left="720" w:hanging="720"/>
        <w:rPr>
          <w:rFonts w:ascii="Arial" w:hAnsi="Arial" w:cs="Arial"/>
          <w:bCs/>
          <w:sz w:val="22"/>
          <w:szCs w:val="22"/>
        </w:rPr>
      </w:pPr>
    </w:p>
    <w:p w14:paraId="7A9C09D4" w14:textId="77777777" w:rsidR="000D45EC" w:rsidRPr="000D4BC4" w:rsidRDefault="000D4BC4" w:rsidP="0000232A">
      <w:pPr>
        <w:ind w:left="1440"/>
        <w:jc w:val="both"/>
        <w:rPr>
          <w:rFonts w:ascii="Arial" w:hAnsi="Arial" w:cs="Arial"/>
          <w:bCs/>
          <w:sz w:val="22"/>
          <w:szCs w:val="22"/>
        </w:rPr>
      </w:pPr>
      <w:r>
        <w:rPr>
          <w:rFonts w:ascii="Arial" w:hAnsi="Arial" w:cs="Arial"/>
          <w:bCs/>
          <w:sz w:val="22"/>
          <w:szCs w:val="22"/>
        </w:rPr>
        <w:t>The TNE Business Plan for 2016-20</w:t>
      </w:r>
      <w:r w:rsidR="0000232A">
        <w:rPr>
          <w:rFonts w:ascii="Arial" w:hAnsi="Arial" w:cs="Arial"/>
          <w:bCs/>
          <w:sz w:val="22"/>
          <w:szCs w:val="22"/>
        </w:rPr>
        <w:t xml:space="preserve">, as endorsed by the </w:t>
      </w:r>
      <w:r>
        <w:rPr>
          <w:rFonts w:ascii="Arial" w:hAnsi="Arial" w:cs="Arial"/>
          <w:bCs/>
          <w:sz w:val="22"/>
          <w:szCs w:val="22"/>
        </w:rPr>
        <w:t>TNE Committee on 22 November 2016</w:t>
      </w:r>
      <w:r w:rsidR="0000232A">
        <w:rPr>
          <w:rFonts w:ascii="Arial" w:hAnsi="Arial" w:cs="Arial"/>
          <w:bCs/>
          <w:sz w:val="22"/>
          <w:szCs w:val="22"/>
        </w:rPr>
        <w:t xml:space="preserve">, was presented for the meeting’s approval.  </w:t>
      </w:r>
    </w:p>
    <w:p w14:paraId="4F31F6E3" w14:textId="77777777" w:rsidR="000D45EC" w:rsidRDefault="000D45EC" w:rsidP="00441794">
      <w:pPr>
        <w:ind w:left="720" w:hanging="720"/>
        <w:rPr>
          <w:rFonts w:ascii="Arial" w:hAnsi="Arial" w:cs="Arial"/>
          <w:b/>
          <w:bCs/>
          <w:sz w:val="22"/>
          <w:szCs w:val="22"/>
          <w:u w:val="single"/>
        </w:rPr>
      </w:pPr>
    </w:p>
    <w:p w14:paraId="4AD93975" w14:textId="77777777" w:rsidR="000D4BC4" w:rsidRPr="000D4BC4" w:rsidRDefault="0000232A" w:rsidP="0000232A">
      <w:pPr>
        <w:ind w:left="1440"/>
        <w:jc w:val="both"/>
        <w:rPr>
          <w:rFonts w:ascii="Arial" w:hAnsi="Arial" w:cs="Arial"/>
          <w:bCs/>
          <w:sz w:val="22"/>
          <w:szCs w:val="22"/>
        </w:rPr>
      </w:pPr>
      <w:r>
        <w:rPr>
          <w:rFonts w:ascii="Arial" w:hAnsi="Arial" w:cs="Arial"/>
          <w:b/>
          <w:bCs/>
          <w:sz w:val="22"/>
          <w:szCs w:val="22"/>
          <w:u w:val="single"/>
        </w:rPr>
        <w:t>Resolved</w:t>
      </w:r>
      <w:r w:rsidR="000D4BC4">
        <w:rPr>
          <w:rFonts w:ascii="Arial" w:hAnsi="Arial" w:cs="Arial"/>
          <w:bCs/>
          <w:sz w:val="22"/>
          <w:szCs w:val="22"/>
        </w:rPr>
        <w:t xml:space="preserve"> that the new TNE Business Plan </w:t>
      </w:r>
      <w:r>
        <w:rPr>
          <w:rFonts w:ascii="Arial" w:hAnsi="Arial" w:cs="Arial"/>
          <w:bCs/>
          <w:sz w:val="22"/>
          <w:szCs w:val="22"/>
        </w:rPr>
        <w:t xml:space="preserve">for the period 2016 to 2020 </w:t>
      </w:r>
      <w:r w:rsidR="000D4BC4">
        <w:rPr>
          <w:rFonts w:ascii="Arial" w:hAnsi="Arial" w:cs="Arial"/>
          <w:bCs/>
          <w:sz w:val="22"/>
          <w:szCs w:val="22"/>
        </w:rPr>
        <w:t>be approved</w:t>
      </w:r>
    </w:p>
    <w:p w14:paraId="0A7E12ED" w14:textId="77777777" w:rsidR="000D4BC4" w:rsidRPr="003E1FBF" w:rsidRDefault="000D4BC4" w:rsidP="00441794">
      <w:pPr>
        <w:ind w:left="720" w:hanging="720"/>
        <w:rPr>
          <w:rFonts w:ascii="Arial" w:hAnsi="Arial" w:cs="Arial"/>
          <w:b/>
          <w:bCs/>
          <w:sz w:val="22"/>
          <w:szCs w:val="22"/>
          <w:u w:val="single"/>
        </w:rPr>
      </w:pPr>
    </w:p>
    <w:p w14:paraId="27D1F45C" w14:textId="476F5872" w:rsidR="004E23A2" w:rsidRPr="003E1FBF" w:rsidRDefault="004E23A2" w:rsidP="00DB246A">
      <w:pPr>
        <w:ind w:left="720" w:hanging="720"/>
        <w:rPr>
          <w:rFonts w:ascii="Arial" w:hAnsi="Arial" w:cs="Arial"/>
          <w:b/>
          <w:bCs/>
          <w:sz w:val="22"/>
          <w:szCs w:val="22"/>
          <w:u w:val="single"/>
        </w:rPr>
      </w:pPr>
      <w:r w:rsidRPr="003E1FBF">
        <w:rPr>
          <w:rFonts w:ascii="Arial" w:hAnsi="Arial" w:cs="Arial"/>
          <w:b/>
          <w:bCs/>
          <w:sz w:val="22"/>
          <w:szCs w:val="22"/>
        </w:rPr>
        <w:tab/>
      </w:r>
      <w:r w:rsidRPr="003E1FBF">
        <w:rPr>
          <w:rFonts w:ascii="Arial" w:hAnsi="Arial" w:cs="Arial"/>
          <w:bCs/>
          <w:sz w:val="22"/>
          <w:szCs w:val="22"/>
        </w:rPr>
        <w:t>.</w:t>
      </w:r>
      <w:r w:rsidR="00795AC1" w:rsidRPr="003E1FBF">
        <w:rPr>
          <w:rFonts w:ascii="Arial" w:hAnsi="Arial" w:cs="Arial"/>
          <w:bCs/>
          <w:sz w:val="22"/>
          <w:szCs w:val="22"/>
        </w:rPr>
        <w:t>3</w:t>
      </w:r>
      <w:r w:rsidRPr="003E1FBF">
        <w:rPr>
          <w:rFonts w:ascii="Arial" w:hAnsi="Arial" w:cs="Arial"/>
          <w:bCs/>
          <w:sz w:val="22"/>
          <w:szCs w:val="22"/>
        </w:rPr>
        <w:tab/>
      </w:r>
      <w:r w:rsidRPr="003E1FBF">
        <w:rPr>
          <w:rFonts w:ascii="Arial" w:hAnsi="Arial" w:cs="Arial"/>
          <w:bCs/>
          <w:sz w:val="22"/>
          <w:szCs w:val="22"/>
          <w:u w:val="single"/>
        </w:rPr>
        <w:t>Whistleblowing Procedure</w:t>
      </w:r>
      <w:r w:rsidRPr="003E1FBF">
        <w:rPr>
          <w:rFonts w:ascii="Arial" w:hAnsi="Arial" w:cs="Arial"/>
          <w:bCs/>
          <w:sz w:val="22"/>
          <w:szCs w:val="22"/>
        </w:rPr>
        <w:t xml:space="preserve"> </w:t>
      </w:r>
    </w:p>
    <w:p w14:paraId="3C9822C5" w14:textId="77777777" w:rsidR="000D45EC" w:rsidRPr="003E1FBF" w:rsidRDefault="007F3AB7" w:rsidP="0000232A">
      <w:pPr>
        <w:rPr>
          <w:rFonts w:ascii="Arial" w:hAnsi="Arial" w:cs="Arial"/>
          <w:sz w:val="22"/>
          <w:szCs w:val="22"/>
        </w:rPr>
      </w:pPr>
      <w:r w:rsidRPr="003E1FBF">
        <w:rPr>
          <w:rFonts w:ascii="Arial" w:hAnsi="Arial" w:cs="Arial"/>
          <w:sz w:val="22"/>
          <w:szCs w:val="22"/>
        </w:rPr>
        <w:tab/>
      </w:r>
    </w:p>
    <w:p w14:paraId="337AC5FF" w14:textId="77777777" w:rsidR="000D45EC" w:rsidRPr="003E1FBF" w:rsidRDefault="000D45EC" w:rsidP="0000232A">
      <w:pPr>
        <w:pStyle w:val="NormalWeb"/>
        <w:spacing w:before="0" w:beforeAutospacing="0" w:after="0" w:afterAutospacing="0"/>
        <w:ind w:left="1440"/>
        <w:jc w:val="both"/>
        <w:rPr>
          <w:rFonts w:ascii="Arial" w:hAnsi="Arial" w:cs="Arial"/>
          <w:sz w:val="22"/>
          <w:szCs w:val="22"/>
        </w:rPr>
      </w:pPr>
      <w:r w:rsidRPr="003E1FBF">
        <w:rPr>
          <w:rFonts w:ascii="Arial" w:hAnsi="Arial" w:cs="Arial"/>
          <w:sz w:val="22"/>
          <w:szCs w:val="22"/>
        </w:rPr>
        <w:t xml:space="preserve">Following presentation of a revised </w:t>
      </w:r>
      <w:r w:rsidRPr="003E1FBF">
        <w:rPr>
          <w:rFonts w:ascii="Arial" w:hAnsi="Arial" w:cs="Arial"/>
          <w:color w:val="000000"/>
          <w:sz w:val="22"/>
          <w:szCs w:val="22"/>
        </w:rPr>
        <w:t>Whistleblowing Procedure to the last meeting, a</w:t>
      </w:r>
      <w:r w:rsidRPr="003E1FBF">
        <w:rPr>
          <w:rFonts w:ascii="Arial" w:hAnsi="Arial" w:cs="Arial"/>
          <w:sz w:val="22"/>
          <w:szCs w:val="22"/>
        </w:rPr>
        <w:t xml:space="preserve"> written report </w:t>
      </w:r>
      <w:r w:rsidRPr="003E1FBF">
        <w:rPr>
          <w:rFonts w:ascii="Arial" w:hAnsi="Arial" w:cs="Arial"/>
          <w:color w:val="000000"/>
          <w:sz w:val="22"/>
          <w:szCs w:val="22"/>
        </w:rPr>
        <w:t>present</w:t>
      </w:r>
      <w:r w:rsidR="0000232A">
        <w:rPr>
          <w:rFonts w:ascii="Arial" w:hAnsi="Arial" w:cs="Arial"/>
          <w:color w:val="000000"/>
          <w:sz w:val="22"/>
          <w:szCs w:val="22"/>
        </w:rPr>
        <w:t>ed</w:t>
      </w:r>
      <w:r w:rsidRPr="003E1FBF">
        <w:rPr>
          <w:rFonts w:ascii="Arial" w:hAnsi="Arial" w:cs="Arial"/>
          <w:color w:val="000000"/>
          <w:sz w:val="22"/>
          <w:szCs w:val="22"/>
        </w:rPr>
        <w:t xml:space="preserve"> a further revised version for the </w:t>
      </w:r>
      <w:r w:rsidR="000D4BC4">
        <w:rPr>
          <w:rFonts w:ascii="Arial" w:hAnsi="Arial" w:cs="Arial"/>
          <w:color w:val="000000"/>
          <w:sz w:val="22"/>
          <w:szCs w:val="22"/>
        </w:rPr>
        <w:t xml:space="preserve">Board’s approval </w:t>
      </w:r>
      <w:r w:rsidRPr="003E1FBF">
        <w:rPr>
          <w:rFonts w:ascii="Arial" w:hAnsi="Arial" w:cs="Arial"/>
          <w:color w:val="000000"/>
          <w:sz w:val="22"/>
          <w:szCs w:val="22"/>
        </w:rPr>
        <w:t xml:space="preserve"> The </w:t>
      </w:r>
      <w:r w:rsidR="0000232A">
        <w:rPr>
          <w:rFonts w:ascii="Arial" w:hAnsi="Arial" w:cs="Arial"/>
          <w:color w:val="000000"/>
          <w:sz w:val="22"/>
          <w:szCs w:val="22"/>
        </w:rPr>
        <w:t>instant version incorporated</w:t>
      </w:r>
      <w:r w:rsidRPr="003E1FBF">
        <w:rPr>
          <w:rFonts w:ascii="Arial" w:hAnsi="Arial" w:cs="Arial"/>
          <w:color w:val="000000"/>
          <w:sz w:val="22"/>
          <w:szCs w:val="22"/>
        </w:rPr>
        <w:t xml:space="preserve"> revisions made to </w:t>
      </w:r>
      <w:r w:rsidRPr="003E1FBF">
        <w:rPr>
          <w:rFonts w:ascii="Arial" w:hAnsi="Arial" w:cs="Arial"/>
          <w:sz w:val="22"/>
          <w:szCs w:val="22"/>
        </w:rPr>
        <w:t>en</w:t>
      </w:r>
      <w:r w:rsidR="0000232A">
        <w:rPr>
          <w:rFonts w:ascii="Arial" w:hAnsi="Arial" w:cs="Arial"/>
          <w:sz w:val="22"/>
          <w:szCs w:val="22"/>
        </w:rPr>
        <w:t>sure that the Procedure conformed</w:t>
      </w:r>
      <w:r w:rsidRPr="003E1FBF">
        <w:rPr>
          <w:rFonts w:ascii="Arial" w:hAnsi="Arial" w:cs="Arial"/>
          <w:sz w:val="22"/>
          <w:szCs w:val="22"/>
        </w:rPr>
        <w:t xml:space="preserve"> to current legislation and </w:t>
      </w:r>
      <w:r w:rsidR="0000232A">
        <w:rPr>
          <w:rFonts w:ascii="Arial" w:hAnsi="Arial" w:cs="Arial"/>
          <w:sz w:val="22"/>
          <w:szCs w:val="22"/>
        </w:rPr>
        <w:t xml:space="preserve">recognised </w:t>
      </w:r>
      <w:r w:rsidRPr="003E1FBF">
        <w:rPr>
          <w:rFonts w:ascii="Arial" w:hAnsi="Arial" w:cs="Arial"/>
          <w:sz w:val="22"/>
          <w:szCs w:val="22"/>
        </w:rPr>
        <w:t>best practice.</w:t>
      </w:r>
    </w:p>
    <w:p w14:paraId="080A86BB" w14:textId="77777777" w:rsidR="000D45EC" w:rsidRDefault="000D45EC" w:rsidP="000D45EC">
      <w:pPr>
        <w:pStyle w:val="NormalWeb"/>
        <w:spacing w:before="0" w:beforeAutospacing="0" w:after="0" w:afterAutospacing="0"/>
        <w:ind w:left="1440" w:hanging="720"/>
        <w:jc w:val="both"/>
        <w:rPr>
          <w:rFonts w:ascii="Arial" w:hAnsi="Arial" w:cs="Arial"/>
          <w:color w:val="000000"/>
          <w:sz w:val="22"/>
          <w:szCs w:val="22"/>
        </w:rPr>
      </w:pPr>
    </w:p>
    <w:p w14:paraId="16DF652A" w14:textId="77777777" w:rsidR="000D4BC4" w:rsidRDefault="000D4BC4" w:rsidP="000D45EC">
      <w:pPr>
        <w:pStyle w:val="NormalWeb"/>
        <w:spacing w:before="0" w:beforeAutospacing="0" w:after="0" w:afterAutospacing="0"/>
        <w:ind w:left="1440" w:hanging="720"/>
        <w:jc w:val="both"/>
        <w:rPr>
          <w:rFonts w:ascii="Arial" w:hAnsi="Arial" w:cs="Arial"/>
          <w:color w:val="000000"/>
          <w:sz w:val="22"/>
          <w:szCs w:val="22"/>
        </w:rPr>
      </w:pPr>
      <w:r>
        <w:rPr>
          <w:rFonts w:ascii="Arial" w:hAnsi="Arial" w:cs="Arial"/>
          <w:color w:val="000000"/>
          <w:sz w:val="22"/>
          <w:szCs w:val="22"/>
        </w:rPr>
        <w:tab/>
        <w:t>A</w:t>
      </w:r>
      <w:r w:rsidR="0000232A">
        <w:rPr>
          <w:rFonts w:ascii="Arial" w:hAnsi="Arial" w:cs="Arial"/>
          <w:color w:val="000000"/>
          <w:sz w:val="22"/>
          <w:szCs w:val="22"/>
        </w:rPr>
        <w:t>n equality impact assessment had</w:t>
      </w:r>
      <w:r>
        <w:rPr>
          <w:rFonts w:ascii="Arial" w:hAnsi="Arial" w:cs="Arial"/>
          <w:color w:val="000000"/>
          <w:sz w:val="22"/>
          <w:szCs w:val="22"/>
        </w:rPr>
        <w:t xml:space="preserve"> been undertaken and no adverse implications identified </w:t>
      </w:r>
      <w:r w:rsidR="0000232A">
        <w:rPr>
          <w:rFonts w:ascii="Arial" w:hAnsi="Arial" w:cs="Arial"/>
          <w:color w:val="000000"/>
          <w:sz w:val="22"/>
          <w:szCs w:val="22"/>
        </w:rPr>
        <w:t xml:space="preserve">in respect of </w:t>
      </w:r>
      <w:r>
        <w:rPr>
          <w:rFonts w:ascii="Arial" w:hAnsi="Arial" w:cs="Arial"/>
          <w:color w:val="000000"/>
          <w:sz w:val="22"/>
          <w:szCs w:val="22"/>
        </w:rPr>
        <w:t>any of the personal characteristics.</w:t>
      </w:r>
    </w:p>
    <w:p w14:paraId="1338BCB3" w14:textId="77777777" w:rsidR="000D4BC4" w:rsidRPr="003E1FBF" w:rsidRDefault="000D4BC4" w:rsidP="000D45EC">
      <w:pPr>
        <w:pStyle w:val="NormalWeb"/>
        <w:spacing w:before="0" w:beforeAutospacing="0" w:after="0" w:afterAutospacing="0"/>
        <w:ind w:left="1440" w:hanging="720"/>
        <w:jc w:val="both"/>
        <w:rPr>
          <w:rFonts w:ascii="Arial" w:hAnsi="Arial" w:cs="Arial"/>
          <w:color w:val="000000"/>
          <w:sz w:val="22"/>
          <w:szCs w:val="22"/>
        </w:rPr>
      </w:pPr>
    </w:p>
    <w:p w14:paraId="02ABDA99" w14:textId="77777777" w:rsidR="000D45EC" w:rsidRPr="003E1FBF" w:rsidRDefault="000D45EC" w:rsidP="000D45EC">
      <w:pPr>
        <w:pStyle w:val="NormalWeb"/>
        <w:spacing w:before="0" w:beforeAutospacing="0" w:after="0" w:afterAutospacing="0"/>
        <w:ind w:left="1440" w:hanging="720"/>
        <w:jc w:val="both"/>
        <w:rPr>
          <w:rFonts w:ascii="Arial" w:hAnsi="Arial" w:cs="Arial"/>
          <w:sz w:val="22"/>
          <w:szCs w:val="22"/>
        </w:rPr>
      </w:pPr>
      <w:r w:rsidRPr="003E1FBF">
        <w:rPr>
          <w:rFonts w:ascii="Arial" w:hAnsi="Arial" w:cs="Arial"/>
          <w:color w:val="000000"/>
          <w:sz w:val="22"/>
          <w:szCs w:val="22"/>
        </w:rPr>
        <w:tab/>
      </w:r>
      <w:r w:rsidRPr="003E1FBF">
        <w:rPr>
          <w:rFonts w:ascii="Arial" w:hAnsi="Arial" w:cs="Arial"/>
          <w:b/>
          <w:sz w:val="22"/>
          <w:szCs w:val="22"/>
          <w:u w:val="single"/>
        </w:rPr>
        <w:t>Re</w:t>
      </w:r>
      <w:r w:rsidR="0000232A">
        <w:rPr>
          <w:rFonts w:ascii="Arial" w:hAnsi="Arial" w:cs="Arial"/>
          <w:b/>
          <w:sz w:val="22"/>
          <w:szCs w:val="22"/>
          <w:u w:val="single"/>
        </w:rPr>
        <w:t>solved</w:t>
      </w:r>
      <w:r w:rsidRPr="003E1FBF">
        <w:rPr>
          <w:rFonts w:ascii="Arial" w:hAnsi="Arial" w:cs="Arial"/>
          <w:sz w:val="22"/>
          <w:szCs w:val="22"/>
        </w:rPr>
        <w:t xml:space="preserve"> that the revised version of the Whistleblowing Procedure </w:t>
      </w:r>
      <w:r w:rsidR="000D4BC4">
        <w:rPr>
          <w:rFonts w:ascii="Arial" w:hAnsi="Arial" w:cs="Arial"/>
          <w:sz w:val="22"/>
          <w:szCs w:val="22"/>
        </w:rPr>
        <w:t xml:space="preserve">be approved. </w:t>
      </w:r>
      <w:r w:rsidRPr="003E1FBF">
        <w:rPr>
          <w:rFonts w:ascii="Arial" w:hAnsi="Arial" w:cs="Arial"/>
          <w:sz w:val="22"/>
          <w:szCs w:val="22"/>
        </w:rPr>
        <w:t xml:space="preserve"> </w:t>
      </w:r>
    </w:p>
    <w:p w14:paraId="6219BD5A" w14:textId="77777777" w:rsidR="000D45EC" w:rsidRPr="003E1FBF" w:rsidRDefault="000D45EC" w:rsidP="00DE071A">
      <w:pPr>
        <w:rPr>
          <w:rFonts w:ascii="Arial" w:hAnsi="Arial" w:cs="Arial"/>
          <w:sz w:val="22"/>
          <w:szCs w:val="22"/>
        </w:rPr>
      </w:pPr>
    </w:p>
    <w:p w14:paraId="10820D06" w14:textId="77777777" w:rsidR="00DB3982" w:rsidRPr="003E1FBF" w:rsidRDefault="00BF145A" w:rsidP="00454DBD">
      <w:pPr>
        <w:tabs>
          <w:tab w:val="left" w:pos="5130"/>
        </w:tabs>
        <w:ind w:left="720" w:right="-784" w:hanging="720"/>
        <w:rPr>
          <w:rFonts w:ascii="Arial" w:hAnsi="Arial" w:cs="Arial"/>
          <w:bCs/>
          <w:sz w:val="22"/>
          <w:szCs w:val="22"/>
        </w:rPr>
      </w:pPr>
      <w:r w:rsidRPr="003E1FBF">
        <w:rPr>
          <w:rFonts w:ascii="Arial" w:hAnsi="Arial" w:cs="Arial"/>
          <w:b/>
          <w:bCs/>
          <w:sz w:val="22"/>
          <w:szCs w:val="22"/>
        </w:rPr>
        <w:t>1</w:t>
      </w:r>
      <w:r w:rsidR="000B5B73">
        <w:rPr>
          <w:rFonts w:ascii="Arial" w:hAnsi="Arial" w:cs="Arial"/>
          <w:b/>
          <w:bCs/>
          <w:sz w:val="22"/>
          <w:szCs w:val="22"/>
        </w:rPr>
        <w:t>602</w:t>
      </w:r>
      <w:r w:rsidRPr="003E1FBF">
        <w:rPr>
          <w:rFonts w:ascii="Arial" w:hAnsi="Arial" w:cs="Arial"/>
          <w:b/>
          <w:bCs/>
          <w:sz w:val="22"/>
          <w:szCs w:val="22"/>
        </w:rPr>
        <w:t>.</w:t>
      </w:r>
      <w:r w:rsidRPr="003E1FBF">
        <w:rPr>
          <w:rFonts w:ascii="Arial" w:hAnsi="Arial" w:cs="Arial"/>
          <w:bCs/>
          <w:sz w:val="22"/>
          <w:szCs w:val="22"/>
        </w:rPr>
        <w:tab/>
      </w:r>
      <w:r w:rsidR="00454DBD" w:rsidRPr="003E1FBF">
        <w:rPr>
          <w:rFonts w:ascii="Arial" w:hAnsi="Arial" w:cs="Arial"/>
          <w:b/>
          <w:bCs/>
          <w:sz w:val="22"/>
          <w:szCs w:val="22"/>
          <w:u w:val="single"/>
        </w:rPr>
        <w:t xml:space="preserve">The Modern </w:t>
      </w:r>
      <w:r w:rsidR="00DB3982" w:rsidRPr="003E1FBF">
        <w:rPr>
          <w:rFonts w:ascii="Arial" w:hAnsi="Arial" w:cs="Arial"/>
          <w:b/>
          <w:bCs/>
          <w:sz w:val="22"/>
          <w:szCs w:val="22"/>
          <w:u w:val="single"/>
        </w:rPr>
        <w:t>Slavery Act 2015</w:t>
      </w:r>
      <w:r w:rsidR="00454DBD" w:rsidRPr="003E1FBF">
        <w:rPr>
          <w:rFonts w:ascii="Arial" w:hAnsi="Arial" w:cs="Arial"/>
          <w:b/>
          <w:bCs/>
          <w:sz w:val="22"/>
          <w:szCs w:val="22"/>
          <w:u w:val="single"/>
        </w:rPr>
        <w:t xml:space="preserve"> and its Implications for the University</w:t>
      </w:r>
      <w:r w:rsidR="00454DBD" w:rsidRPr="003E1FBF">
        <w:rPr>
          <w:rFonts w:ascii="Arial" w:hAnsi="Arial" w:cs="Arial"/>
          <w:bCs/>
          <w:sz w:val="22"/>
          <w:szCs w:val="22"/>
        </w:rPr>
        <w:t xml:space="preserve"> </w:t>
      </w:r>
    </w:p>
    <w:p w14:paraId="683A6529" w14:textId="77777777" w:rsidR="000D45EC" w:rsidRPr="003E1FBF" w:rsidRDefault="000D45EC" w:rsidP="000D45EC">
      <w:pPr>
        <w:ind w:left="720"/>
        <w:jc w:val="both"/>
        <w:rPr>
          <w:rFonts w:ascii="Arial" w:hAnsi="Arial" w:cs="Arial"/>
          <w:sz w:val="22"/>
          <w:szCs w:val="22"/>
        </w:rPr>
      </w:pPr>
    </w:p>
    <w:p w14:paraId="2347C8C3" w14:textId="77777777" w:rsidR="000D45EC" w:rsidRPr="0000232A" w:rsidRDefault="000D45EC" w:rsidP="0000232A">
      <w:pPr>
        <w:ind w:left="709"/>
        <w:jc w:val="both"/>
        <w:rPr>
          <w:rFonts w:ascii="Arial" w:hAnsi="Arial" w:cs="Arial"/>
          <w:sz w:val="22"/>
          <w:szCs w:val="22"/>
        </w:rPr>
      </w:pPr>
      <w:r w:rsidRPr="003E1FBF">
        <w:rPr>
          <w:rFonts w:ascii="Arial" w:hAnsi="Arial" w:cs="Arial"/>
          <w:sz w:val="22"/>
          <w:szCs w:val="22"/>
        </w:rPr>
        <w:t>A written report su</w:t>
      </w:r>
      <w:r w:rsidR="0000232A">
        <w:rPr>
          <w:rFonts w:ascii="Arial" w:hAnsi="Arial" w:cs="Arial"/>
          <w:sz w:val="22"/>
          <w:szCs w:val="22"/>
        </w:rPr>
        <w:t>mmarised</w:t>
      </w:r>
      <w:r w:rsidRPr="003E1FBF">
        <w:rPr>
          <w:rFonts w:ascii="Arial" w:hAnsi="Arial" w:cs="Arial"/>
          <w:sz w:val="22"/>
          <w:szCs w:val="22"/>
        </w:rPr>
        <w:t xml:space="preserve"> the intent of the Modern Slavery Act 2015 and its implications for the University.  </w:t>
      </w:r>
      <w:r w:rsidR="0000232A">
        <w:rPr>
          <w:rFonts w:ascii="Arial" w:hAnsi="Arial" w:cs="Arial"/>
          <w:sz w:val="22"/>
          <w:szCs w:val="22"/>
        </w:rPr>
        <w:t xml:space="preserve">It was reported that the </w:t>
      </w:r>
      <w:r w:rsidRPr="003E1FBF">
        <w:rPr>
          <w:rFonts w:ascii="Arial" w:hAnsi="Arial" w:cs="Arial"/>
          <w:sz w:val="22"/>
          <w:szCs w:val="22"/>
        </w:rPr>
        <w:t>Act require</w:t>
      </w:r>
      <w:r w:rsidR="0000232A">
        <w:rPr>
          <w:rFonts w:ascii="Arial" w:hAnsi="Arial" w:cs="Arial"/>
          <w:sz w:val="22"/>
          <w:szCs w:val="22"/>
        </w:rPr>
        <w:t>d</w:t>
      </w:r>
      <w:r w:rsidRPr="003E1FBF">
        <w:rPr>
          <w:rFonts w:ascii="Arial" w:hAnsi="Arial" w:cs="Arial"/>
          <w:sz w:val="22"/>
          <w:szCs w:val="22"/>
        </w:rPr>
        <w:t xml:space="preserve"> the University to </w:t>
      </w:r>
      <w:r w:rsidRPr="003E1FBF">
        <w:rPr>
          <w:rFonts w:ascii="Arial" w:hAnsi="Arial" w:cs="Arial"/>
          <w:bCs/>
          <w:sz w:val="22"/>
          <w:szCs w:val="22"/>
          <w:lang w:val="en-US"/>
        </w:rPr>
        <w:t xml:space="preserve">publish an annual statement detailing </w:t>
      </w:r>
      <w:r w:rsidRPr="003E1FBF">
        <w:rPr>
          <w:rFonts w:ascii="Arial" w:hAnsi="Arial" w:cs="Arial"/>
          <w:sz w:val="22"/>
          <w:szCs w:val="22"/>
        </w:rPr>
        <w:t xml:space="preserve">what steps it </w:t>
      </w:r>
      <w:r w:rsidR="0000232A">
        <w:rPr>
          <w:rFonts w:ascii="Arial" w:hAnsi="Arial" w:cs="Arial"/>
          <w:sz w:val="22"/>
          <w:szCs w:val="22"/>
        </w:rPr>
        <w:t>was</w:t>
      </w:r>
      <w:r w:rsidRPr="003E1FBF">
        <w:rPr>
          <w:rFonts w:ascii="Arial" w:hAnsi="Arial" w:cs="Arial"/>
          <w:sz w:val="22"/>
          <w:szCs w:val="22"/>
        </w:rPr>
        <w:t xml:space="preserve"> taking in respect of the Act to “</w:t>
      </w:r>
      <w:r w:rsidRPr="003E1FBF">
        <w:rPr>
          <w:rFonts w:ascii="Arial" w:hAnsi="Arial" w:cs="Arial"/>
          <w:bCs/>
          <w:i/>
          <w:iCs/>
          <w:sz w:val="22"/>
          <w:szCs w:val="22"/>
        </w:rPr>
        <w:t>ensure that slavery and human trafficking is not taking place (i) in any of its supply chains, and (ii) in any part of its own business”.</w:t>
      </w:r>
      <w:r w:rsidR="0000232A">
        <w:rPr>
          <w:rFonts w:ascii="Arial" w:hAnsi="Arial" w:cs="Arial"/>
          <w:bCs/>
          <w:i/>
          <w:iCs/>
          <w:sz w:val="22"/>
          <w:szCs w:val="22"/>
        </w:rPr>
        <w:t xml:space="preserve">  </w:t>
      </w:r>
      <w:r w:rsidRPr="0000232A">
        <w:rPr>
          <w:rFonts w:ascii="Arial" w:hAnsi="Arial" w:cs="Arial"/>
          <w:sz w:val="22"/>
          <w:szCs w:val="22"/>
        </w:rPr>
        <w:t xml:space="preserve">The University </w:t>
      </w:r>
      <w:r w:rsidR="0000232A">
        <w:rPr>
          <w:rFonts w:ascii="Arial" w:hAnsi="Arial" w:cs="Arial"/>
          <w:sz w:val="22"/>
          <w:szCs w:val="22"/>
        </w:rPr>
        <w:t>was</w:t>
      </w:r>
      <w:r w:rsidRPr="0000232A">
        <w:rPr>
          <w:rFonts w:ascii="Arial" w:hAnsi="Arial" w:cs="Arial"/>
          <w:sz w:val="22"/>
          <w:szCs w:val="22"/>
        </w:rPr>
        <w:t xml:space="preserve"> required to produce a “slavery and human trafficking” statement for each financial year setting out the steps taken to ensure that slavery and </w:t>
      </w:r>
      <w:r w:rsidRPr="0000232A">
        <w:rPr>
          <w:rFonts w:ascii="Arial" w:hAnsi="Arial" w:cs="Arial"/>
          <w:sz w:val="22"/>
          <w:szCs w:val="22"/>
        </w:rPr>
        <w:lastRenderedPageBreak/>
        <w:t xml:space="preserve">human trafficking </w:t>
      </w:r>
      <w:r w:rsidR="0000232A" w:rsidRPr="0000232A">
        <w:rPr>
          <w:rFonts w:ascii="Arial" w:hAnsi="Arial" w:cs="Arial"/>
          <w:sz w:val="22"/>
          <w:szCs w:val="22"/>
        </w:rPr>
        <w:t>were</w:t>
      </w:r>
      <w:r w:rsidRPr="0000232A">
        <w:rPr>
          <w:rFonts w:ascii="Arial" w:hAnsi="Arial" w:cs="Arial"/>
          <w:sz w:val="22"/>
          <w:szCs w:val="22"/>
        </w:rPr>
        <w:t xml:space="preserve"> not taking place in its business and supply chains.  The scope of the Act is not restricted to the procurement function and is not restricted to UK-based activity.  </w:t>
      </w:r>
    </w:p>
    <w:p w14:paraId="13EDA5C7" w14:textId="77777777" w:rsidR="000D45EC" w:rsidRPr="003E1FBF" w:rsidRDefault="000D45EC" w:rsidP="000D45EC">
      <w:pPr>
        <w:pStyle w:val="Default"/>
        <w:jc w:val="both"/>
        <w:rPr>
          <w:sz w:val="22"/>
          <w:szCs w:val="22"/>
        </w:rPr>
      </w:pPr>
    </w:p>
    <w:p w14:paraId="1EFD7AF8" w14:textId="77777777" w:rsidR="000D45EC" w:rsidRPr="003E1FBF" w:rsidRDefault="000D45EC" w:rsidP="000D45EC">
      <w:pPr>
        <w:pStyle w:val="Default"/>
        <w:ind w:left="709" w:hanging="720"/>
        <w:jc w:val="both"/>
        <w:rPr>
          <w:sz w:val="22"/>
          <w:szCs w:val="22"/>
        </w:rPr>
      </w:pPr>
      <w:r w:rsidRPr="003E1FBF">
        <w:rPr>
          <w:sz w:val="22"/>
          <w:szCs w:val="22"/>
        </w:rPr>
        <w:tab/>
      </w:r>
      <w:r w:rsidR="0000232A">
        <w:rPr>
          <w:sz w:val="22"/>
          <w:szCs w:val="22"/>
        </w:rPr>
        <w:t>It was noted that t</w:t>
      </w:r>
      <w:r w:rsidRPr="003E1FBF">
        <w:rPr>
          <w:sz w:val="22"/>
          <w:szCs w:val="22"/>
        </w:rPr>
        <w:t xml:space="preserve">he first statement </w:t>
      </w:r>
      <w:r w:rsidR="0000232A">
        <w:rPr>
          <w:sz w:val="22"/>
          <w:szCs w:val="22"/>
        </w:rPr>
        <w:t>was</w:t>
      </w:r>
      <w:r w:rsidRPr="003E1FBF">
        <w:rPr>
          <w:sz w:val="22"/>
          <w:szCs w:val="22"/>
        </w:rPr>
        <w:t xml:space="preserve"> to be signed by the Chair of the Board of Governors a</w:t>
      </w:r>
      <w:r w:rsidR="0000232A">
        <w:rPr>
          <w:sz w:val="22"/>
          <w:szCs w:val="22"/>
        </w:rPr>
        <w:t xml:space="preserve">nd published by 31 January 2017 </w:t>
      </w:r>
      <w:r w:rsidRPr="003E1FBF">
        <w:rPr>
          <w:sz w:val="22"/>
          <w:szCs w:val="22"/>
        </w:rPr>
        <w:t xml:space="preserve">on the University’s website with a link in a prominent place on the homepage. </w:t>
      </w:r>
    </w:p>
    <w:p w14:paraId="7D632DFE" w14:textId="77777777" w:rsidR="000D45EC" w:rsidRPr="003E1FBF" w:rsidRDefault="000D45EC" w:rsidP="000D45EC">
      <w:pPr>
        <w:pStyle w:val="Default"/>
        <w:ind w:left="709" w:hanging="720"/>
        <w:jc w:val="both"/>
        <w:rPr>
          <w:sz w:val="22"/>
          <w:szCs w:val="22"/>
        </w:rPr>
      </w:pPr>
    </w:p>
    <w:p w14:paraId="60E8686D" w14:textId="77777777" w:rsidR="000B5B73" w:rsidRDefault="000D45EC" w:rsidP="000D45EC">
      <w:pPr>
        <w:pStyle w:val="Default"/>
        <w:ind w:left="709" w:hanging="720"/>
        <w:jc w:val="both"/>
        <w:rPr>
          <w:sz w:val="22"/>
          <w:szCs w:val="22"/>
        </w:rPr>
      </w:pPr>
      <w:r w:rsidRPr="003E1FBF">
        <w:rPr>
          <w:sz w:val="22"/>
          <w:szCs w:val="22"/>
        </w:rPr>
        <w:tab/>
      </w:r>
      <w:r w:rsidR="000B5B73" w:rsidRPr="000B5B73">
        <w:rPr>
          <w:b/>
          <w:sz w:val="22"/>
          <w:szCs w:val="22"/>
          <w:u w:val="single"/>
        </w:rPr>
        <w:t>Resolved</w:t>
      </w:r>
      <w:r w:rsidR="000B5B73">
        <w:rPr>
          <w:sz w:val="22"/>
          <w:szCs w:val="22"/>
        </w:rPr>
        <w:t xml:space="preserve"> </w:t>
      </w:r>
      <w:r w:rsidR="0000232A">
        <w:rPr>
          <w:sz w:val="22"/>
          <w:szCs w:val="22"/>
        </w:rPr>
        <w:t>that</w:t>
      </w:r>
      <w:r w:rsidR="000B5B73">
        <w:rPr>
          <w:sz w:val="22"/>
          <w:szCs w:val="22"/>
        </w:rPr>
        <w:t>:</w:t>
      </w:r>
    </w:p>
    <w:p w14:paraId="4EFB00E1" w14:textId="77777777" w:rsidR="000B5B73" w:rsidRDefault="000B5B73" w:rsidP="000D45EC">
      <w:pPr>
        <w:pStyle w:val="Default"/>
        <w:ind w:left="709" w:hanging="720"/>
        <w:jc w:val="both"/>
        <w:rPr>
          <w:sz w:val="22"/>
          <w:szCs w:val="22"/>
        </w:rPr>
      </w:pPr>
    </w:p>
    <w:p w14:paraId="0E5D8511" w14:textId="77777777" w:rsidR="000B5B73" w:rsidRDefault="000B5B73" w:rsidP="000B5B73">
      <w:pPr>
        <w:pStyle w:val="Default"/>
        <w:ind w:left="709"/>
        <w:jc w:val="both"/>
        <w:rPr>
          <w:sz w:val="22"/>
          <w:szCs w:val="22"/>
        </w:rPr>
      </w:pPr>
      <w:r>
        <w:rPr>
          <w:sz w:val="22"/>
          <w:szCs w:val="22"/>
        </w:rPr>
        <w:t>.1</w:t>
      </w:r>
      <w:r>
        <w:rPr>
          <w:sz w:val="22"/>
          <w:szCs w:val="22"/>
        </w:rPr>
        <w:tab/>
        <w:t>the report be noted;</w:t>
      </w:r>
    </w:p>
    <w:p w14:paraId="34C6A209" w14:textId="77777777" w:rsidR="000B5B73" w:rsidRDefault="000B5B73" w:rsidP="000B5B73">
      <w:pPr>
        <w:pStyle w:val="Default"/>
        <w:ind w:left="709"/>
        <w:jc w:val="both"/>
        <w:rPr>
          <w:sz w:val="22"/>
          <w:szCs w:val="22"/>
        </w:rPr>
      </w:pPr>
    </w:p>
    <w:p w14:paraId="43430A56" w14:textId="77777777" w:rsidR="000D45EC" w:rsidRPr="003E1FBF" w:rsidRDefault="000B5B73" w:rsidP="000B5B73">
      <w:pPr>
        <w:pStyle w:val="Default"/>
        <w:ind w:left="1440" w:hanging="731"/>
        <w:jc w:val="both"/>
        <w:rPr>
          <w:sz w:val="22"/>
          <w:szCs w:val="22"/>
        </w:rPr>
      </w:pPr>
      <w:r>
        <w:rPr>
          <w:sz w:val="22"/>
          <w:szCs w:val="22"/>
        </w:rPr>
        <w:t>.2</w:t>
      </w:r>
      <w:r>
        <w:rPr>
          <w:sz w:val="22"/>
          <w:szCs w:val="22"/>
        </w:rPr>
        <w:tab/>
      </w:r>
      <w:r w:rsidR="0000232A">
        <w:rPr>
          <w:sz w:val="22"/>
          <w:szCs w:val="22"/>
        </w:rPr>
        <w:t xml:space="preserve">a draft statement would be disseminated to governors in the New Year in preparation for its approval by the Chair and publication by 31 January 2017. </w:t>
      </w:r>
    </w:p>
    <w:p w14:paraId="7DF061A0" w14:textId="77777777" w:rsidR="000D45EC" w:rsidRPr="003E1FBF" w:rsidRDefault="000D45EC" w:rsidP="000D45EC">
      <w:pPr>
        <w:pStyle w:val="Default"/>
        <w:ind w:left="1440" w:hanging="731"/>
        <w:jc w:val="both"/>
        <w:rPr>
          <w:sz w:val="22"/>
          <w:szCs w:val="22"/>
        </w:rPr>
      </w:pPr>
    </w:p>
    <w:p w14:paraId="09DE35E8" w14:textId="77777777" w:rsidR="00441794" w:rsidRPr="003E1FBF" w:rsidRDefault="00DB3982" w:rsidP="00BF145A">
      <w:pPr>
        <w:tabs>
          <w:tab w:val="left" w:pos="5130"/>
        </w:tabs>
        <w:ind w:left="720" w:hanging="720"/>
        <w:rPr>
          <w:rFonts w:ascii="Arial" w:hAnsi="Arial" w:cs="Arial"/>
          <w:sz w:val="22"/>
          <w:szCs w:val="22"/>
        </w:rPr>
      </w:pPr>
      <w:r w:rsidRPr="003E1FBF">
        <w:rPr>
          <w:rFonts w:ascii="Arial" w:hAnsi="Arial" w:cs="Arial"/>
          <w:b/>
          <w:bCs/>
          <w:sz w:val="22"/>
          <w:szCs w:val="22"/>
        </w:rPr>
        <w:t>1</w:t>
      </w:r>
      <w:r w:rsidR="000B5B73">
        <w:rPr>
          <w:rFonts w:ascii="Arial" w:hAnsi="Arial" w:cs="Arial"/>
          <w:b/>
          <w:bCs/>
          <w:sz w:val="22"/>
          <w:szCs w:val="22"/>
        </w:rPr>
        <w:t>603</w:t>
      </w:r>
      <w:r w:rsidRPr="003E1FBF">
        <w:rPr>
          <w:rFonts w:ascii="Arial" w:hAnsi="Arial" w:cs="Arial"/>
          <w:b/>
          <w:bCs/>
          <w:sz w:val="22"/>
          <w:szCs w:val="22"/>
        </w:rPr>
        <w:t>.</w:t>
      </w:r>
      <w:r w:rsidRPr="003E1FBF">
        <w:rPr>
          <w:rFonts w:ascii="Arial" w:hAnsi="Arial" w:cs="Arial"/>
          <w:b/>
          <w:bCs/>
          <w:sz w:val="22"/>
          <w:szCs w:val="22"/>
        </w:rPr>
        <w:tab/>
      </w:r>
      <w:r w:rsidR="00441794" w:rsidRPr="003E1FBF">
        <w:rPr>
          <w:rFonts w:ascii="Arial" w:hAnsi="Arial" w:cs="Arial"/>
          <w:b/>
          <w:bCs/>
          <w:sz w:val="22"/>
          <w:szCs w:val="22"/>
          <w:u w:val="single"/>
        </w:rPr>
        <w:t>Governance</w:t>
      </w:r>
      <w:r w:rsidR="000B5B73">
        <w:rPr>
          <w:rFonts w:ascii="Arial" w:hAnsi="Arial" w:cs="Arial"/>
          <w:b/>
          <w:bCs/>
          <w:sz w:val="22"/>
          <w:szCs w:val="22"/>
          <w:u w:val="single"/>
        </w:rPr>
        <w:t xml:space="preserve"> </w:t>
      </w:r>
    </w:p>
    <w:p w14:paraId="2CC6C5A5" w14:textId="77777777" w:rsidR="0018451D" w:rsidRPr="003E1FBF" w:rsidRDefault="0018451D" w:rsidP="00BF145A">
      <w:pPr>
        <w:tabs>
          <w:tab w:val="left" w:pos="5130"/>
        </w:tabs>
        <w:ind w:left="720" w:hanging="720"/>
        <w:rPr>
          <w:rFonts w:ascii="Arial" w:hAnsi="Arial" w:cs="Arial"/>
          <w:sz w:val="22"/>
          <w:szCs w:val="22"/>
        </w:rPr>
      </w:pPr>
    </w:p>
    <w:p w14:paraId="609925E7" w14:textId="77777777" w:rsidR="000E7343" w:rsidRPr="003E1FBF" w:rsidRDefault="00441794" w:rsidP="00441794">
      <w:pPr>
        <w:tabs>
          <w:tab w:val="left" w:pos="1276"/>
        </w:tabs>
        <w:ind w:left="720" w:hanging="720"/>
        <w:rPr>
          <w:rFonts w:ascii="Arial" w:hAnsi="Arial" w:cs="Arial"/>
          <w:sz w:val="22"/>
          <w:szCs w:val="22"/>
        </w:rPr>
      </w:pPr>
      <w:r w:rsidRPr="003E1FBF">
        <w:rPr>
          <w:rFonts w:ascii="Arial" w:hAnsi="Arial" w:cs="Arial"/>
          <w:bCs/>
          <w:i/>
          <w:sz w:val="22"/>
          <w:szCs w:val="22"/>
        </w:rPr>
        <w:tab/>
      </w:r>
      <w:r w:rsidRPr="003E1FBF">
        <w:rPr>
          <w:rFonts w:ascii="Arial" w:hAnsi="Arial" w:cs="Arial"/>
          <w:bCs/>
          <w:sz w:val="22"/>
          <w:szCs w:val="22"/>
        </w:rPr>
        <w:t>.1</w:t>
      </w:r>
      <w:r w:rsidRPr="003E1FBF">
        <w:rPr>
          <w:rFonts w:ascii="Arial" w:hAnsi="Arial" w:cs="Arial"/>
          <w:bCs/>
          <w:sz w:val="22"/>
          <w:szCs w:val="22"/>
        </w:rPr>
        <w:tab/>
      </w:r>
      <w:r w:rsidRPr="003E1FBF">
        <w:rPr>
          <w:rFonts w:ascii="Arial" w:hAnsi="Arial" w:cs="Arial"/>
          <w:bCs/>
          <w:sz w:val="22"/>
          <w:szCs w:val="22"/>
        </w:rPr>
        <w:tab/>
      </w:r>
      <w:r w:rsidRPr="003E1FBF">
        <w:rPr>
          <w:rFonts w:ascii="Arial" w:hAnsi="Arial" w:cs="Arial"/>
          <w:bCs/>
          <w:sz w:val="22"/>
          <w:szCs w:val="22"/>
          <w:u w:val="single"/>
        </w:rPr>
        <w:t>Appointment of Chair from 1 August 2017</w:t>
      </w:r>
      <w:r w:rsidR="004E23A2" w:rsidRPr="003E1FBF">
        <w:rPr>
          <w:rFonts w:ascii="Arial" w:hAnsi="Arial" w:cs="Arial"/>
          <w:bCs/>
          <w:sz w:val="22"/>
          <w:szCs w:val="22"/>
        </w:rPr>
        <w:t xml:space="preserve"> </w:t>
      </w:r>
    </w:p>
    <w:p w14:paraId="6E4FFC63" w14:textId="77777777" w:rsidR="000E7343" w:rsidRDefault="000E7343" w:rsidP="00441794">
      <w:pPr>
        <w:tabs>
          <w:tab w:val="left" w:pos="1276"/>
        </w:tabs>
        <w:ind w:left="720" w:hanging="720"/>
        <w:rPr>
          <w:rFonts w:ascii="Arial" w:hAnsi="Arial" w:cs="Arial"/>
          <w:sz w:val="22"/>
          <w:szCs w:val="22"/>
        </w:rPr>
      </w:pPr>
    </w:p>
    <w:p w14:paraId="0D924A45" w14:textId="77777777" w:rsidR="000B5B73" w:rsidRDefault="000B5B73" w:rsidP="000B5B73">
      <w:pPr>
        <w:tabs>
          <w:tab w:val="left" w:pos="1276"/>
        </w:tabs>
        <w:ind w:left="1440" w:hanging="720"/>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Miss Barbara Wilding, Chair of the Board of Governors, left the </w:t>
      </w:r>
      <w:r w:rsidR="00F7637C">
        <w:rPr>
          <w:rFonts w:ascii="Arial" w:hAnsi="Arial" w:cs="Arial"/>
          <w:sz w:val="22"/>
          <w:szCs w:val="22"/>
        </w:rPr>
        <w:t xml:space="preserve">meeting </w:t>
      </w:r>
      <w:r>
        <w:rPr>
          <w:rFonts w:ascii="Arial" w:hAnsi="Arial" w:cs="Arial"/>
          <w:sz w:val="22"/>
          <w:szCs w:val="22"/>
        </w:rPr>
        <w:t>for the duration of this item and took no part in deliberations under it.  Ms Nicky Amery, Vice-Chair of the Board of Governors, took the chair for this item.</w:t>
      </w:r>
    </w:p>
    <w:p w14:paraId="4037E68C" w14:textId="77777777" w:rsidR="000B5B73" w:rsidRPr="003E1FBF" w:rsidRDefault="000B5B73" w:rsidP="00441794">
      <w:pPr>
        <w:tabs>
          <w:tab w:val="left" w:pos="1276"/>
        </w:tabs>
        <w:ind w:left="720" w:hanging="720"/>
        <w:rPr>
          <w:rFonts w:ascii="Arial" w:hAnsi="Arial" w:cs="Arial"/>
          <w:sz w:val="22"/>
          <w:szCs w:val="22"/>
        </w:rPr>
      </w:pPr>
    </w:p>
    <w:p w14:paraId="3B946C84" w14:textId="77777777" w:rsidR="000D45EC" w:rsidRPr="003E1FBF" w:rsidRDefault="000D45EC" w:rsidP="000D45EC">
      <w:pPr>
        <w:ind w:left="1440" w:hanging="731"/>
        <w:jc w:val="both"/>
        <w:rPr>
          <w:rFonts w:ascii="Arial" w:hAnsi="Arial" w:cs="Arial"/>
          <w:sz w:val="22"/>
          <w:szCs w:val="22"/>
        </w:rPr>
      </w:pPr>
      <w:r w:rsidRPr="003E1FBF">
        <w:rPr>
          <w:rFonts w:ascii="Arial" w:hAnsi="Arial" w:cs="Arial"/>
          <w:sz w:val="22"/>
          <w:szCs w:val="22"/>
        </w:rPr>
        <w:tab/>
      </w:r>
      <w:r w:rsidR="000B5B73">
        <w:rPr>
          <w:rFonts w:ascii="Arial" w:hAnsi="Arial" w:cs="Arial"/>
          <w:sz w:val="22"/>
          <w:szCs w:val="22"/>
        </w:rPr>
        <w:t xml:space="preserve">A written report, </w:t>
      </w:r>
      <w:r w:rsidR="00F7637C">
        <w:rPr>
          <w:rFonts w:ascii="Arial" w:hAnsi="Arial" w:cs="Arial"/>
          <w:sz w:val="22"/>
          <w:szCs w:val="22"/>
        </w:rPr>
        <w:t xml:space="preserve">which had been endorsed by the Nominations &amp; Governance Committee, </w:t>
      </w:r>
      <w:r w:rsidRPr="003E1FBF">
        <w:rPr>
          <w:rFonts w:ascii="Arial" w:hAnsi="Arial" w:cs="Arial"/>
          <w:sz w:val="22"/>
          <w:szCs w:val="22"/>
        </w:rPr>
        <w:t>propose</w:t>
      </w:r>
      <w:r w:rsidR="00107EE6">
        <w:rPr>
          <w:rFonts w:ascii="Arial" w:hAnsi="Arial" w:cs="Arial"/>
          <w:sz w:val="22"/>
          <w:szCs w:val="22"/>
        </w:rPr>
        <w:t>d</w:t>
      </w:r>
      <w:r w:rsidRPr="003E1FBF">
        <w:rPr>
          <w:rFonts w:ascii="Arial" w:hAnsi="Arial" w:cs="Arial"/>
          <w:sz w:val="22"/>
          <w:szCs w:val="22"/>
        </w:rPr>
        <w:t xml:space="preserve"> an extension of Miss Barbara Wilding’s current term of office as Chair of the Board of Governors for one year from 31 July 2017.</w:t>
      </w:r>
      <w:r w:rsidR="00F7637C">
        <w:rPr>
          <w:rFonts w:ascii="Arial" w:hAnsi="Arial" w:cs="Arial"/>
          <w:sz w:val="22"/>
          <w:szCs w:val="22"/>
        </w:rPr>
        <w:t xml:space="preserve"> This proposal was </w:t>
      </w:r>
      <w:r w:rsidR="00C32A41">
        <w:rPr>
          <w:rFonts w:ascii="Arial" w:hAnsi="Arial" w:cs="Arial"/>
          <w:sz w:val="22"/>
          <w:szCs w:val="22"/>
        </w:rPr>
        <w:t>p</w:t>
      </w:r>
      <w:r w:rsidR="00F7637C">
        <w:rPr>
          <w:rFonts w:ascii="Arial" w:hAnsi="Arial" w:cs="Arial"/>
          <w:sz w:val="22"/>
          <w:szCs w:val="22"/>
        </w:rPr>
        <w:t xml:space="preserve">ut forward for reasons of good governance and effective succession planning. </w:t>
      </w:r>
    </w:p>
    <w:p w14:paraId="4813CDC2" w14:textId="77777777" w:rsidR="000D45EC" w:rsidRPr="003E1FBF" w:rsidRDefault="000D45EC" w:rsidP="000D45EC">
      <w:pPr>
        <w:ind w:left="720" w:firstLine="720"/>
        <w:jc w:val="both"/>
        <w:rPr>
          <w:rFonts w:ascii="Arial" w:hAnsi="Arial" w:cs="Arial"/>
          <w:sz w:val="22"/>
          <w:szCs w:val="22"/>
        </w:rPr>
      </w:pPr>
    </w:p>
    <w:p w14:paraId="3AC96218" w14:textId="77777777" w:rsidR="000D45EC" w:rsidRPr="003E1FBF" w:rsidRDefault="00107EE6" w:rsidP="000D4BC4">
      <w:pPr>
        <w:ind w:left="1440"/>
        <w:jc w:val="both"/>
        <w:rPr>
          <w:rFonts w:ascii="Arial" w:hAnsi="Arial" w:cs="Arial"/>
          <w:sz w:val="22"/>
          <w:szCs w:val="22"/>
        </w:rPr>
      </w:pPr>
      <w:r>
        <w:rPr>
          <w:rFonts w:ascii="Arial" w:hAnsi="Arial" w:cs="Arial"/>
          <w:b/>
          <w:sz w:val="22"/>
          <w:szCs w:val="22"/>
          <w:u w:val="single"/>
        </w:rPr>
        <w:t>Resolved</w:t>
      </w:r>
      <w:r w:rsidR="000D4BC4">
        <w:rPr>
          <w:rFonts w:ascii="Arial" w:hAnsi="Arial" w:cs="Arial"/>
          <w:sz w:val="22"/>
          <w:szCs w:val="22"/>
        </w:rPr>
        <w:t xml:space="preserve"> that </w:t>
      </w:r>
      <w:r>
        <w:rPr>
          <w:rFonts w:ascii="Arial" w:hAnsi="Arial" w:cs="Arial"/>
          <w:sz w:val="22"/>
          <w:szCs w:val="22"/>
        </w:rPr>
        <w:t xml:space="preserve">the current </w:t>
      </w:r>
      <w:r w:rsidR="000D45EC" w:rsidRPr="003E1FBF">
        <w:rPr>
          <w:rFonts w:ascii="Arial" w:hAnsi="Arial" w:cs="Arial"/>
          <w:sz w:val="22"/>
          <w:szCs w:val="22"/>
        </w:rPr>
        <w:t xml:space="preserve">term of office of the current Chair of the Board of Governors by </w:t>
      </w:r>
      <w:r w:rsidR="00F7637C">
        <w:rPr>
          <w:rFonts w:ascii="Arial" w:hAnsi="Arial" w:cs="Arial"/>
          <w:sz w:val="22"/>
          <w:szCs w:val="22"/>
        </w:rPr>
        <w:t xml:space="preserve">extended by one year, the term now to expire on 31 July 2018. </w:t>
      </w:r>
    </w:p>
    <w:p w14:paraId="13350577" w14:textId="6E4BC30B" w:rsidR="001279E2" w:rsidRDefault="0018451D" w:rsidP="00DB246A">
      <w:pPr>
        <w:tabs>
          <w:tab w:val="left" w:pos="1276"/>
        </w:tabs>
        <w:ind w:left="720" w:hanging="720"/>
        <w:rPr>
          <w:rFonts w:ascii="Arial" w:hAnsi="Arial" w:cs="Arial"/>
          <w:sz w:val="22"/>
          <w:szCs w:val="22"/>
        </w:rPr>
      </w:pPr>
      <w:r>
        <w:rPr>
          <w:rFonts w:ascii="Arial" w:hAnsi="Arial" w:cs="Arial"/>
          <w:sz w:val="22"/>
          <w:szCs w:val="22"/>
        </w:rPr>
        <w:tab/>
      </w:r>
    </w:p>
    <w:p w14:paraId="741F6FF5" w14:textId="77777777" w:rsidR="00441794" w:rsidRPr="003E1FBF" w:rsidRDefault="001279E2" w:rsidP="00441794">
      <w:pPr>
        <w:tabs>
          <w:tab w:val="left" w:pos="1276"/>
        </w:tabs>
        <w:ind w:left="720" w:hanging="720"/>
        <w:rPr>
          <w:rFonts w:ascii="Arial" w:hAnsi="Arial" w:cs="Arial"/>
          <w:bCs/>
          <w:i/>
          <w:sz w:val="22"/>
          <w:szCs w:val="22"/>
        </w:rPr>
      </w:pPr>
      <w:r>
        <w:rPr>
          <w:rFonts w:ascii="Arial" w:hAnsi="Arial" w:cs="Arial"/>
          <w:sz w:val="22"/>
          <w:szCs w:val="22"/>
        </w:rPr>
        <w:tab/>
      </w:r>
      <w:r w:rsidR="00C32A41">
        <w:rPr>
          <w:rFonts w:ascii="Arial" w:hAnsi="Arial" w:cs="Arial"/>
          <w:sz w:val="22"/>
          <w:szCs w:val="22"/>
        </w:rPr>
        <w:t>.</w:t>
      </w:r>
      <w:r w:rsidR="000E7343" w:rsidRPr="003E1FBF">
        <w:rPr>
          <w:rFonts w:ascii="Arial" w:hAnsi="Arial" w:cs="Arial"/>
          <w:sz w:val="22"/>
          <w:szCs w:val="22"/>
        </w:rPr>
        <w:t>2</w:t>
      </w:r>
      <w:r w:rsidR="000E7343" w:rsidRPr="003E1FBF">
        <w:rPr>
          <w:rFonts w:ascii="Arial" w:hAnsi="Arial" w:cs="Arial"/>
          <w:sz w:val="22"/>
          <w:szCs w:val="22"/>
        </w:rPr>
        <w:tab/>
      </w:r>
      <w:r w:rsidR="000E7343" w:rsidRPr="003E1FBF">
        <w:rPr>
          <w:rFonts w:ascii="Arial" w:hAnsi="Arial" w:cs="Arial"/>
          <w:sz w:val="22"/>
          <w:szCs w:val="22"/>
        </w:rPr>
        <w:tab/>
      </w:r>
      <w:r w:rsidR="000E7343" w:rsidRPr="003E1FBF">
        <w:rPr>
          <w:rFonts w:ascii="Arial" w:hAnsi="Arial" w:cs="Arial"/>
          <w:sz w:val="22"/>
          <w:szCs w:val="22"/>
          <w:u w:val="single"/>
        </w:rPr>
        <w:t>Award of Professorial Title</w:t>
      </w:r>
      <w:r w:rsidR="000E7343" w:rsidRPr="003E1FBF">
        <w:rPr>
          <w:rFonts w:ascii="Arial" w:hAnsi="Arial" w:cs="Arial"/>
          <w:sz w:val="22"/>
          <w:szCs w:val="22"/>
        </w:rPr>
        <w:t xml:space="preserve"> </w:t>
      </w:r>
    </w:p>
    <w:p w14:paraId="75170003" w14:textId="77777777" w:rsidR="00441794" w:rsidRDefault="00441794" w:rsidP="00BF145A">
      <w:pPr>
        <w:tabs>
          <w:tab w:val="left" w:pos="5130"/>
        </w:tabs>
        <w:ind w:left="720" w:hanging="720"/>
        <w:rPr>
          <w:rFonts w:ascii="Arial" w:hAnsi="Arial" w:cs="Arial"/>
          <w:bCs/>
          <w:i/>
          <w:sz w:val="22"/>
          <w:szCs w:val="22"/>
        </w:rPr>
      </w:pPr>
    </w:p>
    <w:p w14:paraId="0E687698" w14:textId="77777777" w:rsidR="00F7637C" w:rsidRPr="00F7637C" w:rsidRDefault="00F7637C" w:rsidP="00F7637C">
      <w:pPr>
        <w:ind w:left="1440"/>
        <w:jc w:val="both"/>
        <w:rPr>
          <w:rFonts w:ascii="Arial" w:hAnsi="Arial" w:cs="Arial"/>
          <w:bCs/>
          <w:sz w:val="22"/>
          <w:szCs w:val="22"/>
        </w:rPr>
      </w:pPr>
      <w:r>
        <w:rPr>
          <w:rFonts w:ascii="Arial" w:hAnsi="Arial" w:cs="Arial"/>
          <w:bCs/>
          <w:sz w:val="22"/>
          <w:szCs w:val="22"/>
        </w:rPr>
        <w:t xml:space="preserve">The Vice-Chancellor left </w:t>
      </w:r>
      <w:r>
        <w:rPr>
          <w:rFonts w:ascii="Arial" w:hAnsi="Arial" w:cs="Arial"/>
          <w:sz w:val="22"/>
          <w:szCs w:val="22"/>
        </w:rPr>
        <w:t xml:space="preserve">the meeting for the duration of this item and took no part in deliberations under it.  </w:t>
      </w:r>
    </w:p>
    <w:p w14:paraId="589A504D" w14:textId="77777777" w:rsidR="00F7637C" w:rsidRPr="003E1FBF" w:rsidRDefault="00F7637C" w:rsidP="00BF145A">
      <w:pPr>
        <w:tabs>
          <w:tab w:val="left" w:pos="5130"/>
        </w:tabs>
        <w:ind w:left="720" w:hanging="720"/>
        <w:rPr>
          <w:rFonts w:ascii="Arial" w:hAnsi="Arial" w:cs="Arial"/>
          <w:bCs/>
          <w:i/>
          <w:sz w:val="22"/>
          <w:szCs w:val="22"/>
        </w:rPr>
      </w:pPr>
    </w:p>
    <w:p w14:paraId="330784D2" w14:textId="77777777" w:rsidR="000D45EC" w:rsidRDefault="000D45EC" w:rsidP="000D45EC">
      <w:pPr>
        <w:ind w:left="1440" w:hanging="720"/>
        <w:jc w:val="both"/>
        <w:rPr>
          <w:rFonts w:ascii="Arial" w:hAnsi="Arial" w:cs="Arial"/>
          <w:color w:val="000000"/>
          <w:sz w:val="22"/>
          <w:szCs w:val="22"/>
        </w:rPr>
      </w:pPr>
      <w:r w:rsidRPr="003E1FBF">
        <w:rPr>
          <w:rFonts w:ascii="Arial" w:hAnsi="Arial" w:cs="Arial"/>
          <w:bCs/>
          <w:i/>
          <w:sz w:val="22"/>
          <w:szCs w:val="22"/>
        </w:rPr>
        <w:tab/>
      </w:r>
      <w:r w:rsidR="00F7637C" w:rsidRPr="00F7637C">
        <w:rPr>
          <w:rFonts w:ascii="Arial" w:hAnsi="Arial" w:cs="Arial"/>
          <w:bCs/>
          <w:sz w:val="22"/>
          <w:szCs w:val="22"/>
        </w:rPr>
        <w:t>A written report</w:t>
      </w:r>
      <w:r w:rsidR="00F7637C">
        <w:rPr>
          <w:rFonts w:ascii="Arial" w:hAnsi="Arial" w:cs="Arial"/>
          <w:bCs/>
          <w:i/>
          <w:sz w:val="22"/>
          <w:szCs w:val="22"/>
        </w:rPr>
        <w:t xml:space="preserve"> </w:t>
      </w:r>
      <w:r w:rsidR="00F7637C">
        <w:rPr>
          <w:rFonts w:ascii="Arial" w:hAnsi="Arial" w:cs="Arial"/>
          <w:color w:val="000000"/>
          <w:sz w:val="22"/>
          <w:szCs w:val="22"/>
        </w:rPr>
        <w:t>presented</w:t>
      </w:r>
      <w:r w:rsidRPr="003E1FBF">
        <w:rPr>
          <w:rFonts w:ascii="Arial" w:hAnsi="Arial" w:cs="Arial"/>
          <w:color w:val="000000"/>
          <w:sz w:val="22"/>
          <w:szCs w:val="22"/>
        </w:rPr>
        <w:t xml:space="preserve"> proposals for a mechanism for the award of a personal chair to Professor </w:t>
      </w:r>
      <w:r w:rsidR="00F7637C">
        <w:rPr>
          <w:rFonts w:ascii="Arial" w:hAnsi="Arial" w:cs="Arial"/>
          <w:color w:val="000000"/>
          <w:sz w:val="22"/>
          <w:szCs w:val="22"/>
        </w:rPr>
        <w:t xml:space="preserve">Cara Aitchison, such chair to be held for the length of her tenure as Vice-Chancellor. The proposed mechanism </w:t>
      </w:r>
      <w:r w:rsidR="00140F30">
        <w:rPr>
          <w:rFonts w:ascii="Arial" w:hAnsi="Arial" w:cs="Arial"/>
          <w:color w:val="000000"/>
          <w:sz w:val="22"/>
          <w:szCs w:val="22"/>
        </w:rPr>
        <w:t xml:space="preserve">mirrored as closely as was appropriate the regulations in the Academic Handbook for the appointment of personal chairs but avoided participation by members of the University’s staff and the involvement of the Professorship and Readership Committee (PRC) and its Appointing Committee.  The mechanism provided for the functions of the PRC and Appointing Committee to be undertaken by a committee of three members of the Board of Governors, being the Chair and two members with experience of academic governance supported by contributions from three professors from other institutions. </w:t>
      </w:r>
    </w:p>
    <w:p w14:paraId="427F46E1" w14:textId="77777777" w:rsidR="0018451D" w:rsidRPr="003E1FBF" w:rsidRDefault="0018451D" w:rsidP="000D45EC">
      <w:pPr>
        <w:ind w:left="1440" w:hanging="720"/>
        <w:jc w:val="both"/>
        <w:rPr>
          <w:rFonts w:ascii="Arial" w:hAnsi="Arial" w:cs="Arial"/>
          <w:sz w:val="22"/>
          <w:szCs w:val="22"/>
        </w:rPr>
      </w:pPr>
    </w:p>
    <w:p w14:paraId="27CEF05E" w14:textId="77777777" w:rsidR="000D45EC" w:rsidRPr="003E1FBF" w:rsidRDefault="000D45EC" w:rsidP="00140F30">
      <w:pPr>
        <w:pStyle w:val="NormalWeb"/>
        <w:spacing w:before="0" w:beforeAutospacing="0" w:after="0" w:afterAutospacing="0"/>
        <w:ind w:left="1440" w:firstLine="4"/>
        <w:jc w:val="both"/>
        <w:rPr>
          <w:rFonts w:ascii="Arial" w:hAnsi="Arial" w:cs="Arial"/>
          <w:color w:val="000000"/>
          <w:sz w:val="22"/>
          <w:szCs w:val="22"/>
        </w:rPr>
      </w:pPr>
      <w:r w:rsidRPr="003E1FBF">
        <w:rPr>
          <w:rFonts w:ascii="Arial" w:hAnsi="Arial" w:cs="Arial"/>
          <w:b/>
          <w:color w:val="000000"/>
          <w:sz w:val="22"/>
          <w:szCs w:val="22"/>
          <w:u w:val="single"/>
        </w:rPr>
        <w:t>Re</w:t>
      </w:r>
      <w:r w:rsidR="00140F30">
        <w:rPr>
          <w:rFonts w:ascii="Arial" w:hAnsi="Arial" w:cs="Arial"/>
          <w:b/>
          <w:color w:val="000000"/>
          <w:sz w:val="22"/>
          <w:szCs w:val="22"/>
          <w:u w:val="single"/>
        </w:rPr>
        <w:t>solved</w:t>
      </w:r>
      <w:r w:rsidR="0018451D">
        <w:rPr>
          <w:rFonts w:ascii="Arial" w:hAnsi="Arial" w:cs="Arial"/>
          <w:color w:val="000000"/>
          <w:sz w:val="22"/>
          <w:szCs w:val="22"/>
        </w:rPr>
        <w:t xml:space="preserve"> that </w:t>
      </w:r>
      <w:r w:rsidRPr="003E1FBF">
        <w:rPr>
          <w:rFonts w:ascii="Arial" w:hAnsi="Arial" w:cs="Arial"/>
          <w:color w:val="000000"/>
          <w:sz w:val="22"/>
          <w:szCs w:val="22"/>
        </w:rPr>
        <w:t>the proposal in th</w:t>
      </w:r>
      <w:r w:rsidR="0018451D">
        <w:rPr>
          <w:rFonts w:ascii="Arial" w:hAnsi="Arial" w:cs="Arial"/>
          <w:color w:val="000000"/>
          <w:sz w:val="22"/>
          <w:szCs w:val="22"/>
        </w:rPr>
        <w:t>e</w:t>
      </w:r>
      <w:r w:rsidRPr="003E1FBF">
        <w:rPr>
          <w:rFonts w:ascii="Arial" w:hAnsi="Arial" w:cs="Arial"/>
          <w:color w:val="000000"/>
          <w:sz w:val="22"/>
          <w:szCs w:val="22"/>
        </w:rPr>
        <w:t xml:space="preserve"> report for the establishment of a bespoke mechanism for the award of a personal chair to </w:t>
      </w:r>
      <w:r w:rsidR="00140F30">
        <w:rPr>
          <w:rFonts w:ascii="Arial" w:hAnsi="Arial" w:cs="Arial"/>
          <w:color w:val="000000"/>
          <w:sz w:val="22"/>
          <w:szCs w:val="22"/>
        </w:rPr>
        <w:t xml:space="preserve">the Vice-Chancellor </w:t>
      </w:r>
      <w:r w:rsidRPr="003E1FBF">
        <w:rPr>
          <w:rFonts w:ascii="Arial" w:hAnsi="Arial" w:cs="Arial"/>
          <w:color w:val="000000"/>
          <w:sz w:val="22"/>
          <w:szCs w:val="22"/>
        </w:rPr>
        <w:t xml:space="preserve">be approved. </w:t>
      </w:r>
    </w:p>
    <w:p w14:paraId="48E81CB1" w14:textId="77777777" w:rsidR="000D45EC" w:rsidRPr="003E1FBF" w:rsidRDefault="000D45EC" w:rsidP="000D45EC">
      <w:pPr>
        <w:ind w:left="2160" w:hanging="720"/>
        <w:jc w:val="both"/>
        <w:rPr>
          <w:rFonts w:ascii="Arial" w:hAnsi="Arial" w:cs="Arial"/>
          <w:b/>
          <w:color w:val="000000"/>
          <w:sz w:val="22"/>
          <w:szCs w:val="22"/>
          <w:u w:val="single"/>
        </w:rPr>
      </w:pPr>
    </w:p>
    <w:p w14:paraId="0BA18447" w14:textId="77777777" w:rsidR="00BF145A" w:rsidRPr="003E1FBF" w:rsidRDefault="00B26C4E" w:rsidP="00441794">
      <w:pPr>
        <w:ind w:left="720" w:hanging="720"/>
        <w:rPr>
          <w:rFonts w:ascii="Arial" w:hAnsi="Arial" w:cs="Arial"/>
          <w:bCs/>
          <w:i/>
          <w:sz w:val="22"/>
          <w:szCs w:val="22"/>
        </w:rPr>
      </w:pPr>
      <w:r w:rsidRPr="003E1FBF">
        <w:rPr>
          <w:rFonts w:ascii="Arial" w:hAnsi="Arial" w:cs="Arial"/>
          <w:bCs/>
          <w:i/>
          <w:sz w:val="22"/>
          <w:szCs w:val="22"/>
        </w:rPr>
        <w:tab/>
      </w:r>
      <w:r w:rsidR="000E7343" w:rsidRPr="003E1FBF">
        <w:rPr>
          <w:rFonts w:ascii="Arial" w:hAnsi="Arial" w:cs="Arial"/>
          <w:bCs/>
          <w:sz w:val="22"/>
          <w:szCs w:val="22"/>
        </w:rPr>
        <w:t>.</w:t>
      </w:r>
      <w:r w:rsidR="00DB3982" w:rsidRPr="003E1FBF">
        <w:rPr>
          <w:rFonts w:ascii="Arial" w:hAnsi="Arial" w:cs="Arial"/>
          <w:bCs/>
          <w:sz w:val="22"/>
          <w:szCs w:val="22"/>
        </w:rPr>
        <w:t>3</w:t>
      </w:r>
      <w:r w:rsidR="00441794" w:rsidRPr="003E1FBF">
        <w:rPr>
          <w:rFonts w:ascii="Arial" w:hAnsi="Arial" w:cs="Arial"/>
          <w:bCs/>
          <w:sz w:val="22"/>
          <w:szCs w:val="22"/>
        </w:rPr>
        <w:t xml:space="preserve"> </w:t>
      </w:r>
      <w:r w:rsidR="000E7343" w:rsidRPr="003E1FBF">
        <w:rPr>
          <w:rFonts w:ascii="Arial" w:hAnsi="Arial" w:cs="Arial"/>
          <w:bCs/>
          <w:sz w:val="22"/>
          <w:szCs w:val="22"/>
        </w:rPr>
        <w:tab/>
      </w:r>
      <w:r w:rsidR="000E7343" w:rsidRPr="003E1FBF">
        <w:rPr>
          <w:rFonts w:ascii="Arial" w:hAnsi="Arial" w:cs="Arial"/>
          <w:bCs/>
          <w:sz w:val="22"/>
          <w:szCs w:val="22"/>
          <w:u w:val="single"/>
        </w:rPr>
        <w:t>Governance Report</w:t>
      </w:r>
      <w:r w:rsidR="000E7343" w:rsidRPr="003E1FBF">
        <w:rPr>
          <w:rFonts w:ascii="Arial" w:hAnsi="Arial" w:cs="Arial"/>
          <w:bCs/>
          <w:sz w:val="22"/>
          <w:szCs w:val="22"/>
        </w:rPr>
        <w:t xml:space="preserve"> </w:t>
      </w:r>
    </w:p>
    <w:p w14:paraId="4E5C4054" w14:textId="77777777" w:rsidR="00BF145A" w:rsidRPr="003E1FBF" w:rsidRDefault="00BF145A" w:rsidP="00BF145A">
      <w:pPr>
        <w:ind w:left="720" w:hanging="720"/>
        <w:rPr>
          <w:rFonts w:ascii="Arial" w:hAnsi="Arial" w:cs="Arial"/>
          <w:bCs/>
          <w:sz w:val="22"/>
          <w:szCs w:val="22"/>
        </w:rPr>
      </w:pPr>
    </w:p>
    <w:p w14:paraId="441CBA9F" w14:textId="77777777" w:rsidR="0018451D" w:rsidRPr="0018451D" w:rsidRDefault="000D45EC" w:rsidP="0018451D">
      <w:pPr>
        <w:ind w:left="1440" w:hanging="720"/>
        <w:jc w:val="both"/>
        <w:rPr>
          <w:rFonts w:ascii="Arial" w:hAnsi="Arial" w:cs="Arial"/>
          <w:color w:val="000000"/>
          <w:sz w:val="22"/>
          <w:szCs w:val="22"/>
        </w:rPr>
      </w:pPr>
      <w:r w:rsidRPr="003E1FBF">
        <w:rPr>
          <w:rFonts w:ascii="Arial" w:hAnsi="Arial" w:cs="Arial"/>
          <w:bCs/>
          <w:sz w:val="22"/>
          <w:szCs w:val="22"/>
        </w:rPr>
        <w:tab/>
      </w:r>
      <w:r w:rsidR="00140F30">
        <w:rPr>
          <w:rFonts w:ascii="Arial" w:hAnsi="Arial" w:cs="Arial"/>
          <w:color w:val="000000"/>
          <w:sz w:val="22"/>
          <w:szCs w:val="22"/>
        </w:rPr>
        <w:t xml:space="preserve">The Clerk’s </w:t>
      </w:r>
      <w:r w:rsidRPr="003E1FBF">
        <w:rPr>
          <w:rFonts w:ascii="Arial" w:hAnsi="Arial" w:cs="Arial"/>
          <w:color w:val="000000"/>
          <w:sz w:val="22"/>
          <w:szCs w:val="22"/>
        </w:rPr>
        <w:t xml:space="preserve">periodic </w:t>
      </w:r>
      <w:r w:rsidR="00140F30">
        <w:rPr>
          <w:rFonts w:ascii="Arial" w:hAnsi="Arial" w:cs="Arial"/>
          <w:color w:val="000000"/>
          <w:sz w:val="22"/>
          <w:szCs w:val="22"/>
        </w:rPr>
        <w:t xml:space="preserve">report provided an </w:t>
      </w:r>
      <w:r w:rsidRPr="003E1FBF">
        <w:rPr>
          <w:rFonts w:ascii="Arial" w:hAnsi="Arial" w:cs="Arial"/>
          <w:color w:val="000000"/>
          <w:sz w:val="22"/>
          <w:szCs w:val="22"/>
        </w:rPr>
        <w:t>overview of current governance issues and ma</w:t>
      </w:r>
      <w:r w:rsidR="00140F30">
        <w:rPr>
          <w:rFonts w:ascii="Arial" w:hAnsi="Arial" w:cs="Arial"/>
          <w:color w:val="000000"/>
          <w:sz w:val="22"/>
          <w:szCs w:val="22"/>
        </w:rPr>
        <w:t>d</w:t>
      </w:r>
      <w:r w:rsidRPr="003E1FBF">
        <w:rPr>
          <w:rFonts w:ascii="Arial" w:hAnsi="Arial" w:cs="Arial"/>
          <w:color w:val="000000"/>
          <w:sz w:val="22"/>
          <w:szCs w:val="22"/>
        </w:rPr>
        <w:t xml:space="preserve">s recommendations on Committee appointments and arrangements for a search for new governors from August 2017. </w:t>
      </w:r>
    </w:p>
    <w:p w14:paraId="1D303304" w14:textId="77777777" w:rsidR="0018451D" w:rsidRPr="003E1FBF" w:rsidRDefault="0018451D" w:rsidP="0018451D">
      <w:pPr>
        <w:pStyle w:val="PlainText"/>
        <w:jc w:val="both"/>
        <w:rPr>
          <w:rFonts w:ascii="Arial" w:hAnsi="Arial" w:cs="Arial"/>
          <w:color w:val="000000"/>
          <w:sz w:val="22"/>
          <w:szCs w:val="22"/>
          <w:u w:val="single"/>
        </w:rPr>
      </w:pPr>
    </w:p>
    <w:p w14:paraId="5D21DE58" w14:textId="77777777" w:rsidR="0018451D" w:rsidRPr="003E1FBF" w:rsidRDefault="009E32F2" w:rsidP="0018451D">
      <w:pPr>
        <w:pStyle w:val="PlainText"/>
        <w:ind w:left="1418"/>
        <w:jc w:val="both"/>
        <w:rPr>
          <w:rFonts w:ascii="Arial" w:hAnsi="Arial" w:cs="Arial"/>
          <w:color w:val="000000"/>
          <w:sz w:val="22"/>
          <w:szCs w:val="22"/>
        </w:rPr>
      </w:pPr>
      <w:r>
        <w:rPr>
          <w:rFonts w:ascii="Arial" w:hAnsi="Arial" w:cs="Arial"/>
          <w:color w:val="000000"/>
          <w:sz w:val="22"/>
          <w:szCs w:val="22"/>
        </w:rPr>
        <w:lastRenderedPageBreak/>
        <w:t xml:space="preserve">In accordance with a recommendation of the </w:t>
      </w:r>
      <w:r w:rsidR="0018451D" w:rsidRPr="003E1FBF">
        <w:rPr>
          <w:rFonts w:ascii="Arial" w:hAnsi="Arial" w:cs="Arial"/>
          <w:color w:val="000000"/>
          <w:sz w:val="22"/>
          <w:szCs w:val="22"/>
        </w:rPr>
        <w:t xml:space="preserve">Nominations &amp; Governance Committee </w:t>
      </w:r>
      <w:r>
        <w:rPr>
          <w:rFonts w:ascii="Arial" w:hAnsi="Arial" w:cs="Arial"/>
          <w:color w:val="000000"/>
          <w:sz w:val="22"/>
          <w:szCs w:val="22"/>
        </w:rPr>
        <w:t xml:space="preserve">it was agreed that, in accordance with </w:t>
      </w:r>
      <w:r w:rsidRPr="003E1FBF">
        <w:rPr>
          <w:rFonts w:ascii="Arial" w:hAnsi="Arial" w:cs="Arial"/>
          <w:color w:val="000000"/>
          <w:sz w:val="22"/>
          <w:szCs w:val="22"/>
        </w:rPr>
        <w:t xml:space="preserve"> </w:t>
      </w:r>
      <w:r>
        <w:rPr>
          <w:rFonts w:ascii="Arial" w:hAnsi="Arial" w:cs="Arial"/>
          <w:color w:val="000000"/>
          <w:sz w:val="22"/>
          <w:szCs w:val="22"/>
        </w:rPr>
        <w:t xml:space="preserve">approved </w:t>
      </w:r>
      <w:r w:rsidRPr="003E1FBF">
        <w:rPr>
          <w:rFonts w:ascii="Arial" w:hAnsi="Arial" w:cs="Arial"/>
          <w:color w:val="000000"/>
          <w:sz w:val="22"/>
          <w:szCs w:val="22"/>
        </w:rPr>
        <w:t>procedures</w:t>
      </w:r>
      <w:r>
        <w:rPr>
          <w:rFonts w:ascii="Arial" w:hAnsi="Arial" w:cs="Arial"/>
          <w:color w:val="000000"/>
          <w:sz w:val="22"/>
          <w:szCs w:val="22"/>
        </w:rPr>
        <w:t xml:space="preserve">, </w:t>
      </w:r>
      <w:r w:rsidRPr="003E1FBF">
        <w:rPr>
          <w:rFonts w:ascii="Arial" w:hAnsi="Arial" w:cs="Arial"/>
          <w:color w:val="000000"/>
          <w:sz w:val="22"/>
          <w:szCs w:val="22"/>
        </w:rPr>
        <w:t xml:space="preserve">a search for new governors from 1 August 2017 </w:t>
      </w:r>
      <w:r>
        <w:rPr>
          <w:rFonts w:ascii="Arial" w:hAnsi="Arial" w:cs="Arial"/>
          <w:color w:val="000000"/>
          <w:sz w:val="22"/>
          <w:szCs w:val="22"/>
        </w:rPr>
        <w:t xml:space="preserve">would </w:t>
      </w:r>
      <w:r w:rsidRPr="003E1FBF">
        <w:rPr>
          <w:rFonts w:ascii="Arial" w:hAnsi="Arial" w:cs="Arial"/>
          <w:color w:val="000000"/>
          <w:sz w:val="22"/>
          <w:szCs w:val="22"/>
        </w:rPr>
        <w:t xml:space="preserve">commence </w:t>
      </w:r>
      <w:r>
        <w:rPr>
          <w:rFonts w:ascii="Arial" w:hAnsi="Arial" w:cs="Arial"/>
          <w:color w:val="000000"/>
          <w:sz w:val="22"/>
          <w:szCs w:val="22"/>
        </w:rPr>
        <w:t xml:space="preserve">as soon as practicable.   </w:t>
      </w:r>
      <w:r w:rsidR="0018451D" w:rsidRPr="003E1FBF">
        <w:rPr>
          <w:rFonts w:ascii="Arial" w:hAnsi="Arial" w:cs="Arial"/>
          <w:color w:val="000000"/>
          <w:sz w:val="22"/>
          <w:szCs w:val="22"/>
        </w:rPr>
        <w:t xml:space="preserve">It </w:t>
      </w:r>
      <w:r>
        <w:rPr>
          <w:rFonts w:ascii="Arial" w:hAnsi="Arial" w:cs="Arial"/>
          <w:color w:val="000000"/>
          <w:sz w:val="22"/>
          <w:szCs w:val="22"/>
        </w:rPr>
        <w:t xml:space="preserve">was agreed that </w:t>
      </w:r>
      <w:r w:rsidR="0018451D" w:rsidRPr="003E1FBF">
        <w:rPr>
          <w:rFonts w:ascii="Arial" w:hAnsi="Arial" w:cs="Arial"/>
          <w:color w:val="000000"/>
          <w:sz w:val="22"/>
          <w:szCs w:val="22"/>
        </w:rPr>
        <w:t xml:space="preserve">applications </w:t>
      </w:r>
      <w:r>
        <w:rPr>
          <w:rFonts w:ascii="Arial" w:hAnsi="Arial" w:cs="Arial"/>
          <w:color w:val="000000"/>
          <w:sz w:val="22"/>
          <w:szCs w:val="22"/>
        </w:rPr>
        <w:t xml:space="preserve">would be </w:t>
      </w:r>
      <w:r w:rsidR="0018451D" w:rsidRPr="003E1FBF">
        <w:rPr>
          <w:rFonts w:ascii="Arial" w:hAnsi="Arial" w:cs="Arial"/>
          <w:color w:val="000000"/>
          <w:sz w:val="22"/>
          <w:szCs w:val="22"/>
        </w:rPr>
        <w:t xml:space="preserve">invited from persons with extensive experience relevant to the work of a Higher Education Corporation and </w:t>
      </w:r>
      <w:r w:rsidR="00C32A41">
        <w:rPr>
          <w:rFonts w:ascii="Arial" w:hAnsi="Arial" w:cs="Arial"/>
          <w:color w:val="000000"/>
          <w:sz w:val="22"/>
          <w:szCs w:val="22"/>
        </w:rPr>
        <w:t xml:space="preserve">in </w:t>
      </w:r>
      <w:r w:rsidR="0018451D" w:rsidRPr="003E1FBF">
        <w:rPr>
          <w:rFonts w:ascii="Arial" w:hAnsi="Arial" w:cs="Arial"/>
          <w:color w:val="000000"/>
          <w:sz w:val="22"/>
          <w:szCs w:val="22"/>
        </w:rPr>
        <w:t xml:space="preserve">particular from persons with experience of communications and marketing/new media, estates management, law, politics and academic quality and standards. </w:t>
      </w:r>
    </w:p>
    <w:p w14:paraId="775BB127" w14:textId="77777777" w:rsidR="0018451D" w:rsidRPr="003E1FBF" w:rsidRDefault="0018451D" w:rsidP="0018451D">
      <w:pPr>
        <w:pStyle w:val="PlainText"/>
        <w:ind w:left="2160" w:hanging="720"/>
        <w:jc w:val="both"/>
        <w:rPr>
          <w:rFonts w:ascii="Arial" w:hAnsi="Arial" w:cs="Arial"/>
          <w:color w:val="000000"/>
          <w:sz w:val="22"/>
          <w:szCs w:val="22"/>
        </w:rPr>
      </w:pPr>
    </w:p>
    <w:p w14:paraId="13A8278C" w14:textId="77777777" w:rsidR="0018451D" w:rsidRPr="003E1FBF" w:rsidRDefault="009E32F2" w:rsidP="0018451D">
      <w:pPr>
        <w:pStyle w:val="PlainText"/>
        <w:ind w:left="1418" w:firstLine="22"/>
        <w:jc w:val="both"/>
        <w:rPr>
          <w:rFonts w:ascii="Arial" w:hAnsi="Arial" w:cs="Arial"/>
          <w:color w:val="000000"/>
          <w:sz w:val="22"/>
          <w:szCs w:val="22"/>
        </w:rPr>
      </w:pPr>
      <w:r>
        <w:rPr>
          <w:rFonts w:ascii="Arial" w:hAnsi="Arial" w:cs="Arial"/>
          <w:color w:val="000000"/>
          <w:sz w:val="22"/>
          <w:szCs w:val="22"/>
        </w:rPr>
        <w:t>It was agreed further that s</w:t>
      </w:r>
      <w:r w:rsidR="0018451D" w:rsidRPr="003E1FBF">
        <w:rPr>
          <w:rFonts w:ascii="Arial" w:hAnsi="Arial" w:cs="Arial"/>
          <w:color w:val="000000"/>
          <w:sz w:val="22"/>
          <w:szCs w:val="22"/>
        </w:rPr>
        <w:t>earch consultants w</w:t>
      </w:r>
      <w:r>
        <w:rPr>
          <w:rFonts w:ascii="Arial" w:hAnsi="Arial" w:cs="Arial"/>
          <w:color w:val="000000"/>
          <w:sz w:val="22"/>
          <w:szCs w:val="22"/>
        </w:rPr>
        <w:t xml:space="preserve">ould be </w:t>
      </w:r>
      <w:r w:rsidR="0018451D" w:rsidRPr="003E1FBF">
        <w:rPr>
          <w:rFonts w:ascii="Arial" w:hAnsi="Arial" w:cs="Arial"/>
          <w:color w:val="000000"/>
          <w:sz w:val="22"/>
          <w:szCs w:val="22"/>
        </w:rPr>
        <w:t xml:space="preserve">instructed in </w:t>
      </w:r>
      <w:r>
        <w:rPr>
          <w:rFonts w:ascii="Arial" w:hAnsi="Arial" w:cs="Arial"/>
          <w:color w:val="000000"/>
          <w:sz w:val="22"/>
          <w:szCs w:val="22"/>
        </w:rPr>
        <w:t xml:space="preserve">due course should </w:t>
      </w:r>
      <w:r w:rsidR="0018451D" w:rsidRPr="003E1FBF">
        <w:rPr>
          <w:rFonts w:ascii="Arial" w:hAnsi="Arial" w:cs="Arial"/>
          <w:color w:val="000000"/>
          <w:sz w:val="22"/>
          <w:szCs w:val="22"/>
        </w:rPr>
        <w:t xml:space="preserve">the </w:t>
      </w:r>
      <w:r>
        <w:rPr>
          <w:rFonts w:ascii="Arial" w:hAnsi="Arial" w:cs="Arial"/>
          <w:color w:val="000000"/>
          <w:sz w:val="22"/>
          <w:szCs w:val="22"/>
        </w:rPr>
        <w:t xml:space="preserve">response to the </w:t>
      </w:r>
      <w:r w:rsidR="0018451D" w:rsidRPr="003E1FBF">
        <w:rPr>
          <w:rFonts w:ascii="Arial" w:hAnsi="Arial" w:cs="Arial"/>
          <w:color w:val="000000"/>
          <w:sz w:val="22"/>
          <w:szCs w:val="22"/>
        </w:rPr>
        <w:t xml:space="preserve">press </w:t>
      </w:r>
      <w:r>
        <w:rPr>
          <w:rFonts w:ascii="Arial" w:hAnsi="Arial" w:cs="Arial"/>
          <w:color w:val="000000"/>
          <w:sz w:val="22"/>
          <w:szCs w:val="22"/>
        </w:rPr>
        <w:t xml:space="preserve">notice </w:t>
      </w:r>
      <w:r w:rsidR="0018451D" w:rsidRPr="003E1FBF">
        <w:rPr>
          <w:rFonts w:ascii="Arial" w:hAnsi="Arial" w:cs="Arial"/>
          <w:color w:val="000000"/>
          <w:sz w:val="22"/>
          <w:szCs w:val="22"/>
        </w:rPr>
        <w:t xml:space="preserve">advert and other marketing activity </w:t>
      </w:r>
      <w:r>
        <w:rPr>
          <w:rFonts w:ascii="Arial" w:hAnsi="Arial" w:cs="Arial"/>
          <w:color w:val="000000"/>
          <w:sz w:val="22"/>
          <w:szCs w:val="22"/>
        </w:rPr>
        <w:t>fail to generate sufficient response.</w:t>
      </w:r>
    </w:p>
    <w:p w14:paraId="3501DB6F" w14:textId="77777777" w:rsidR="000D45EC" w:rsidRDefault="000D45EC" w:rsidP="000D45EC">
      <w:pPr>
        <w:ind w:left="1440" w:hanging="720"/>
        <w:jc w:val="both"/>
        <w:rPr>
          <w:rFonts w:ascii="Arial" w:hAnsi="Arial" w:cs="Arial"/>
          <w:color w:val="000000"/>
          <w:sz w:val="22"/>
          <w:szCs w:val="22"/>
        </w:rPr>
      </w:pPr>
    </w:p>
    <w:p w14:paraId="234C064C" w14:textId="77777777" w:rsidR="0018451D" w:rsidRPr="003E1FBF" w:rsidRDefault="009E32F2" w:rsidP="0018451D">
      <w:pPr>
        <w:pStyle w:val="PlainText"/>
        <w:ind w:left="1418" w:firstLine="22"/>
        <w:jc w:val="both"/>
        <w:rPr>
          <w:rFonts w:ascii="Arial" w:hAnsi="Arial" w:cs="Arial"/>
          <w:color w:val="000000"/>
          <w:sz w:val="22"/>
          <w:szCs w:val="22"/>
        </w:rPr>
      </w:pPr>
      <w:r>
        <w:rPr>
          <w:rFonts w:ascii="Arial" w:hAnsi="Arial" w:cs="Arial"/>
          <w:color w:val="000000"/>
          <w:sz w:val="22"/>
          <w:szCs w:val="22"/>
        </w:rPr>
        <w:t>O</w:t>
      </w:r>
      <w:r w:rsidR="0018451D" w:rsidRPr="003E1FBF">
        <w:rPr>
          <w:rFonts w:ascii="Arial" w:hAnsi="Arial" w:cs="Arial"/>
          <w:color w:val="000000"/>
          <w:sz w:val="22"/>
          <w:szCs w:val="22"/>
        </w:rPr>
        <w:t>n the recommendation of the Nominations &amp; Governance Committe</w:t>
      </w:r>
      <w:r>
        <w:rPr>
          <w:rFonts w:ascii="Arial" w:hAnsi="Arial" w:cs="Arial"/>
          <w:color w:val="000000"/>
          <w:sz w:val="22"/>
          <w:szCs w:val="22"/>
        </w:rPr>
        <w:t>e</w:t>
      </w:r>
      <w:r w:rsidR="0018451D" w:rsidRPr="003E1FBF">
        <w:rPr>
          <w:rFonts w:ascii="Arial" w:hAnsi="Arial" w:cs="Arial"/>
          <w:color w:val="000000"/>
          <w:sz w:val="22"/>
          <w:szCs w:val="22"/>
        </w:rPr>
        <w:t xml:space="preserve"> the following appointments to Committees w</w:t>
      </w:r>
      <w:r>
        <w:rPr>
          <w:rFonts w:ascii="Arial" w:hAnsi="Arial" w:cs="Arial"/>
          <w:color w:val="000000"/>
          <w:sz w:val="22"/>
          <w:szCs w:val="22"/>
        </w:rPr>
        <w:t>ere agreed w</w:t>
      </w:r>
      <w:r w:rsidR="0018451D" w:rsidRPr="003E1FBF">
        <w:rPr>
          <w:rFonts w:ascii="Arial" w:hAnsi="Arial" w:cs="Arial"/>
          <w:color w:val="000000"/>
          <w:sz w:val="22"/>
          <w:szCs w:val="22"/>
        </w:rPr>
        <w:t>ith immediate effect:</w:t>
      </w:r>
    </w:p>
    <w:p w14:paraId="369A4456" w14:textId="77777777" w:rsidR="0018451D" w:rsidRDefault="0018451D" w:rsidP="0018451D">
      <w:pPr>
        <w:pStyle w:val="PlainText"/>
        <w:ind w:left="2159" w:hanging="720"/>
        <w:jc w:val="both"/>
        <w:rPr>
          <w:rFonts w:ascii="Arial" w:hAnsi="Arial" w:cs="Arial"/>
          <w:color w:val="000000"/>
          <w:sz w:val="22"/>
          <w:szCs w:val="22"/>
        </w:rPr>
      </w:pPr>
    </w:p>
    <w:p w14:paraId="573C6FF5" w14:textId="77777777" w:rsidR="0018451D" w:rsidRPr="003E1FBF" w:rsidRDefault="009E32F2" w:rsidP="0018451D">
      <w:pPr>
        <w:pStyle w:val="PlainText"/>
        <w:ind w:left="2159" w:hanging="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18451D" w:rsidRPr="003E1FBF">
        <w:rPr>
          <w:rFonts w:ascii="Arial" w:hAnsi="Arial" w:cs="Arial"/>
          <w:color w:val="000000"/>
          <w:sz w:val="22"/>
          <w:szCs w:val="22"/>
        </w:rPr>
        <w:t>Remuneration Committee:  Mr. Gareth Davies</w:t>
      </w:r>
      <w:r>
        <w:rPr>
          <w:rFonts w:ascii="Arial" w:hAnsi="Arial" w:cs="Arial"/>
          <w:color w:val="000000"/>
          <w:sz w:val="22"/>
          <w:szCs w:val="22"/>
        </w:rPr>
        <w:t>;</w:t>
      </w:r>
    </w:p>
    <w:p w14:paraId="449FE63E" w14:textId="77777777" w:rsidR="0018451D" w:rsidRPr="003E1FBF" w:rsidRDefault="0018451D" w:rsidP="0018451D">
      <w:pPr>
        <w:pStyle w:val="PlainText"/>
        <w:ind w:left="2159" w:hanging="720"/>
        <w:jc w:val="both"/>
        <w:rPr>
          <w:rFonts w:ascii="Arial" w:hAnsi="Arial" w:cs="Arial"/>
          <w:color w:val="000000"/>
          <w:sz w:val="22"/>
          <w:szCs w:val="22"/>
        </w:rPr>
      </w:pPr>
    </w:p>
    <w:p w14:paraId="4550A301" w14:textId="77777777" w:rsidR="0018451D" w:rsidRDefault="0018451D" w:rsidP="0018451D">
      <w:pPr>
        <w:pStyle w:val="PlainText"/>
        <w:ind w:left="2159" w:hanging="720"/>
        <w:jc w:val="both"/>
        <w:rPr>
          <w:rFonts w:ascii="Arial" w:hAnsi="Arial" w:cs="Arial"/>
          <w:color w:val="000000"/>
          <w:sz w:val="22"/>
          <w:szCs w:val="22"/>
        </w:rPr>
      </w:pPr>
      <w:r w:rsidRPr="003E1FBF">
        <w:rPr>
          <w:rFonts w:ascii="Arial" w:hAnsi="Arial" w:cs="Arial"/>
          <w:color w:val="000000"/>
          <w:sz w:val="22"/>
          <w:szCs w:val="22"/>
        </w:rPr>
        <w:tab/>
      </w:r>
      <w:r w:rsidRPr="003E1FBF">
        <w:rPr>
          <w:rFonts w:ascii="Arial" w:hAnsi="Arial" w:cs="Arial"/>
          <w:color w:val="000000"/>
          <w:sz w:val="22"/>
          <w:szCs w:val="22"/>
        </w:rPr>
        <w:tab/>
        <w:t>TNE Committee: Ms Suzanne Hay</w:t>
      </w:r>
      <w:r w:rsidR="009E32F2">
        <w:rPr>
          <w:rFonts w:ascii="Arial" w:hAnsi="Arial" w:cs="Arial"/>
          <w:color w:val="000000"/>
          <w:sz w:val="22"/>
          <w:szCs w:val="22"/>
        </w:rPr>
        <w:t>;</w:t>
      </w:r>
    </w:p>
    <w:p w14:paraId="418A25F8" w14:textId="77777777" w:rsidR="0018451D" w:rsidRDefault="0018451D" w:rsidP="0018451D">
      <w:pPr>
        <w:pStyle w:val="PlainText"/>
        <w:ind w:left="2159" w:hanging="720"/>
        <w:jc w:val="both"/>
        <w:rPr>
          <w:rFonts w:ascii="Arial" w:hAnsi="Arial" w:cs="Arial"/>
          <w:color w:val="000000"/>
          <w:sz w:val="22"/>
          <w:szCs w:val="22"/>
        </w:rPr>
      </w:pPr>
    </w:p>
    <w:p w14:paraId="6BDF754E" w14:textId="77777777" w:rsidR="0018451D" w:rsidRDefault="0018451D" w:rsidP="0018451D">
      <w:pPr>
        <w:pStyle w:val="PlainText"/>
        <w:ind w:left="2159" w:hanging="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Chair of TNE Committee: Dr Stephen Jackson</w:t>
      </w:r>
      <w:r w:rsidR="009E32F2">
        <w:rPr>
          <w:rFonts w:ascii="Arial" w:hAnsi="Arial" w:cs="Arial"/>
          <w:color w:val="000000"/>
          <w:sz w:val="22"/>
          <w:szCs w:val="22"/>
        </w:rPr>
        <w:t>;</w:t>
      </w:r>
    </w:p>
    <w:p w14:paraId="76A425D9" w14:textId="77777777" w:rsidR="0018451D" w:rsidRDefault="0018451D" w:rsidP="0018451D">
      <w:pPr>
        <w:pStyle w:val="PlainText"/>
        <w:ind w:left="2159" w:hanging="720"/>
        <w:jc w:val="both"/>
        <w:rPr>
          <w:rFonts w:ascii="Arial" w:hAnsi="Arial" w:cs="Arial"/>
          <w:color w:val="000000"/>
          <w:sz w:val="22"/>
          <w:szCs w:val="22"/>
        </w:rPr>
      </w:pPr>
    </w:p>
    <w:p w14:paraId="124CE10F" w14:textId="77777777" w:rsidR="0018451D" w:rsidRPr="0018451D" w:rsidRDefault="0018451D" w:rsidP="0018451D">
      <w:pPr>
        <w:pStyle w:val="PlainText"/>
        <w:ind w:left="2159" w:hanging="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Vice-Chair of the Audit Committee for 2016/17: Adrian Piper</w:t>
      </w:r>
      <w:r w:rsidR="009E32F2">
        <w:rPr>
          <w:rFonts w:ascii="Arial" w:hAnsi="Arial" w:cs="Arial"/>
          <w:color w:val="000000"/>
          <w:sz w:val="22"/>
          <w:szCs w:val="22"/>
        </w:rPr>
        <w:t xml:space="preserve"> (min. 1598.1 above refers).</w:t>
      </w:r>
    </w:p>
    <w:p w14:paraId="2A62AD3B" w14:textId="77777777" w:rsidR="0018451D" w:rsidRDefault="0018451D" w:rsidP="000D45EC">
      <w:pPr>
        <w:ind w:left="1440" w:hanging="720"/>
        <w:jc w:val="both"/>
        <w:rPr>
          <w:rFonts w:ascii="Arial" w:hAnsi="Arial" w:cs="Arial"/>
          <w:color w:val="000000"/>
          <w:sz w:val="22"/>
          <w:szCs w:val="22"/>
        </w:rPr>
      </w:pPr>
    </w:p>
    <w:p w14:paraId="269C6D6D" w14:textId="77777777" w:rsidR="0018451D" w:rsidRPr="003E1FBF" w:rsidRDefault="009E32F2" w:rsidP="009E32F2">
      <w:pPr>
        <w:pBdr>
          <w:top w:val="single" w:sz="6" w:space="0" w:color="FFFFFF"/>
          <w:left w:val="single" w:sz="6" w:space="0" w:color="FFFFFF"/>
          <w:bottom w:val="single" w:sz="6" w:space="0" w:color="FFFFFF"/>
          <w:right w:val="single" w:sz="6" w:space="15" w:color="FFFFFF"/>
        </w:pBdr>
        <w:ind w:left="1429" w:right="-46" w:firstLine="11"/>
        <w:jc w:val="both"/>
        <w:textAlignment w:val="baseline"/>
        <w:rPr>
          <w:rFonts w:ascii="Arial" w:hAnsi="Arial" w:cs="Arial"/>
          <w:sz w:val="22"/>
          <w:szCs w:val="22"/>
        </w:rPr>
      </w:pPr>
      <w:r>
        <w:rPr>
          <w:rFonts w:ascii="Arial" w:hAnsi="Arial" w:cs="Arial"/>
          <w:sz w:val="22"/>
          <w:szCs w:val="22"/>
        </w:rPr>
        <w:t xml:space="preserve">With regard to the development of </w:t>
      </w:r>
      <w:r w:rsidR="0018451D" w:rsidRPr="0018451D">
        <w:rPr>
          <w:rFonts w:ascii="Arial" w:hAnsi="Arial" w:cs="Arial"/>
          <w:sz w:val="22"/>
          <w:szCs w:val="22"/>
        </w:rPr>
        <w:t>Governing Body Annual Assurance Statements</w:t>
      </w:r>
      <w:r w:rsidR="00920D72">
        <w:rPr>
          <w:rFonts w:ascii="Arial" w:hAnsi="Arial" w:cs="Arial"/>
          <w:sz w:val="22"/>
          <w:szCs w:val="22"/>
        </w:rPr>
        <w:t xml:space="preserve">, it was reported that </w:t>
      </w:r>
      <w:r w:rsidR="0018451D" w:rsidRPr="003E1FBF">
        <w:rPr>
          <w:rFonts w:ascii="Arial" w:hAnsi="Arial" w:cs="Arial"/>
          <w:sz w:val="22"/>
          <w:szCs w:val="22"/>
        </w:rPr>
        <w:t xml:space="preserve">HEFCW Circular </w:t>
      </w:r>
      <w:hyperlink r:id="rId11" w:tgtFrame="_blank" w:tooltip="W16 38HE" w:history="1">
        <w:r w:rsidR="0018451D" w:rsidRPr="00920D72">
          <w:rPr>
            <w:rStyle w:val="Hyperlink"/>
            <w:rFonts w:ascii="Arial" w:hAnsi="Arial" w:cs="Arial"/>
            <w:bCs/>
            <w:i/>
            <w:color w:val="auto"/>
            <w:sz w:val="22"/>
            <w:szCs w:val="22"/>
            <w:bdr w:val="none" w:sz="0" w:space="0" w:color="auto" w:frame="1"/>
          </w:rPr>
          <w:t>W16/38HE: Consultation on governing body annual assurance statements related to quality</w:t>
        </w:r>
      </w:hyperlink>
      <w:r w:rsidR="0018451D" w:rsidRPr="00920D72">
        <w:rPr>
          <w:rStyle w:val="Hyperlink"/>
          <w:rFonts w:ascii="Arial" w:hAnsi="Arial" w:cs="Arial"/>
          <w:bCs/>
          <w:i/>
          <w:color w:val="auto"/>
          <w:sz w:val="22"/>
          <w:szCs w:val="22"/>
          <w:bdr w:val="none" w:sz="0" w:space="0" w:color="auto" w:frame="1"/>
        </w:rPr>
        <w:t xml:space="preserve"> </w:t>
      </w:r>
      <w:r w:rsidR="00920D72" w:rsidRPr="00920D72">
        <w:rPr>
          <w:rFonts w:ascii="Arial" w:hAnsi="Arial" w:cs="Arial"/>
          <w:sz w:val="22"/>
          <w:szCs w:val="22"/>
        </w:rPr>
        <w:t>pr</w:t>
      </w:r>
      <w:r w:rsidR="00920D72">
        <w:rPr>
          <w:rFonts w:ascii="Arial" w:hAnsi="Arial" w:cs="Arial"/>
          <w:sz w:val="22"/>
          <w:szCs w:val="22"/>
        </w:rPr>
        <w:t>ovided</w:t>
      </w:r>
      <w:r w:rsidR="0018451D" w:rsidRPr="003E1FBF">
        <w:rPr>
          <w:rFonts w:ascii="Arial" w:hAnsi="Arial" w:cs="Arial"/>
          <w:sz w:val="22"/>
          <w:szCs w:val="22"/>
        </w:rPr>
        <w:t xml:space="preserve"> a consultation on additional governing body assurance statements related to quality.  A response to the consultation exercise </w:t>
      </w:r>
      <w:r w:rsidR="00920D72">
        <w:rPr>
          <w:rFonts w:ascii="Arial" w:hAnsi="Arial" w:cs="Arial"/>
          <w:sz w:val="22"/>
          <w:szCs w:val="22"/>
        </w:rPr>
        <w:t xml:space="preserve">would be </w:t>
      </w:r>
      <w:r w:rsidR="0018451D" w:rsidRPr="003E1FBF">
        <w:rPr>
          <w:rFonts w:ascii="Arial" w:hAnsi="Arial" w:cs="Arial"/>
          <w:sz w:val="22"/>
          <w:szCs w:val="22"/>
        </w:rPr>
        <w:t>provided to HEFCW by 15 December.</w:t>
      </w:r>
    </w:p>
    <w:p w14:paraId="5A1EC2E4" w14:textId="77777777" w:rsidR="0018451D" w:rsidRDefault="0018451D" w:rsidP="000D45EC">
      <w:pPr>
        <w:ind w:left="1440" w:hanging="720"/>
        <w:jc w:val="both"/>
        <w:rPr>
          <w:rFonts w:ascii="Arial" w:hAnsi="Arial" w:cs="Arial"/>
          <w:color w:val="000000"/>
          <w:sz w:val="22"/>
          <w:szCs w:val="22"/>
        </w:rPr>
      </w:pPr>
    </w:p>
    <w:p w14:paraId="69278BED" w14:textId="77777777" w:rsidR="0018451D" w:rsidRDefault="0018451D" w:rsidP="000D45EC">
      <w:pPr>
        <w:ind w:left="1440" w:hanging="720"/>
        <w:jc w:val="both"/>
        <w:rPr>
          <w:rFonts w:ascii="Arial" w:hAnsi="Arial" w:cs="Arial"/>
          <w:color w:val="000000"/>
          <w:sz w:val="22"/>
          <w:szCs w:val="22"/>
        </w:rPr>
      </w:pPr>
      <w:r>
        <w:rPr>
          <w:rFonts w:ascii="Arial" w:hAnsi="Arial" w:cs="Arial"/>
          <w:color w:val="000000"/>
          <w:sz w:val="22"/>
          <w:szCs w:val="22"/>
        </w:rPr>
        <w:tab/>
        <w:t>The report also cover</w:t>
      </w:r>
      <w:r w:rsidR="00920D72">
        <w:rPr>
          <w:rFonts w:ascii="Arial" w:hAnsi="Arial" w:cs="Arial"/>
          <w:color w:val="000000"/>
          <w:sz w:val="22"/>
          <w:szCs w:val="22"/>
        </w:rPr>
        <w:t>ed</w:t>
      </w:r>
      <w:r>
        <w:rPr>
          <w:rFonts w:ascii="Arial" w:hAnsi="Arial" w:cs="Arial"/>
          <w:color w:val="000000"/>
          <w:sz w:val="22"/>
          <w:szCs w:val="22"/>
        </w:rPr>
        <w:t xml:space="preserve"> </w:t>
      </w:r>
      <w:r w:rsidR="00920D72">
        <w:rPr>
          <w:rFonts w:ascii="Arial" w:hAnsi="Arial" w:cs="Arial"/>
          <w:color w:val="000000"/>
          <w:sz w:val="22"/>
          <w:szCs w:val="22"/>
        </w:rPr>
        <w:t xml:space="preserve">progress under current </w:t>
      </w:r>
      <w:r>
        <w:rPr>
          <w:rFonts w:ascii="Arial" w:hAnsi="Arial" w:cs="Arial"/>
          <w:color w:val="000000"/>
          <w:sz w:val="22"/>
          <w:szCs w:val="22"/>
        </w:rPr>
        <w:t>review</w:t>
      </w:r>
      <w:r w:rsidR="00920D72">
        <w:rPr>
          <w:rFonts w:ascii="Arial" w:hAnsi="Arial" w:cs="Arial"/>
          <w:color w:val="000000"/>
          <w:sz w:val="22"/>
          <w:szCs w:val="22"/>
        </w:rPr>
        <w:t>s</w:t>
      </w:r>
      <w:r>
        <w:rPr>
          <w:rFonts w:ascii="Arial" w:hAnsi="Arial" w:cs="Arial"/>
          <w:color w:val="000000"/>
          <w:sz w:val="22"/>
          <w:szCs w:val="22"/>
        </w:rPr>
        <w:t xml:space="preserve"> of effectiveness </w:t>
      </w:r>
      <w:r w:rsidR="00920D72">
        <w:rPr>
          <w:rFonts w:ascii="Arial" w:hAnsi="Arial" w:cs="Arial"/>
          <w:color w:val="000000"/>
          <w:sz w:val="22"/>
          <w:szCs w:val="22"/>
        </w:rPr>
        <w:t xml:space="preserve">and developments in the project to move to </w:t>
      </w:r>
      <w:r>
        <w:rPr>
          <w:rFonts w:ascii="Arial" w:hAnsi="Arial" w:cs="Arial"/>
          <w:color w:val="000000"/>
          <w:sz w:val="22"/>
          <w:szCs w:val="22"/>
        </w:rPr>
        <w:t xml:space="preserve">paperless meetings, </w:t>
      </w:r>
      <w:r w:rsidR="003C08D6">
        <w:rPr>
          <w:rFonts w:ascii="Arial" w:hAnsi="Arial" w:cs="Arial"/>
          <w:color w:val="000000"/>
          <w:sz w:val="22"/>
          <w:szCs w:val="22"/>
        </w:rPr>
        <w:t xml:space="preserve">a </w:t>
      </w:r>
      <w:r>
        <w:rPr>
          <w:rFonts w:ascii="Arial" w:hAnsi="Arial" w:cs="Arial"/>
          <w:color w:val="000000"/>
          <w:sz w:val="22"/>
          <w:szCs w:val="22"/>
        </w:rPr>
        <w:t xml:space="preserve">Leadership Foundation </w:t>
      </w:r>
      <w:r w:rsidR="003C08D6">
        <w:rPr>
          <w:rFonts w:ascii="Arial" w:hAnsi="Arial" w:cs="Arial"/>
          <w:color w:val="000000"/>
          <w:sz w:val="22"/>
          <w:szCs w:val="22"/>
        </w:rPr>
        <w:t xml:space="preserve">event on 6 April </w:t>
      </w:r>
      <w:r w:rsidR="00C32A41">
        <w:rPr>
          <w:rFonts w:ascii="Arial" w:hAnsi="Arial" w:cs="Arial"/>
          <w:color w:val="000000"/>
          <w:sz w:val="22"/>
          <w:szCs w:val="22"/>
        </w:rPr>
        <w:t xml:space="preserve">2017 </w:t>
      </w:r>
      <w:r w:rsidR="003C08D6">
        <w:rPr>
          <w:rFonts w:ascii="Arial" w:hAnsi="Arial" w:cs="Arial"/>
          <w:color w:val="000000"/>
          <w:sz w:val="22"/>
          <w:szCs w:val="22"/>
        </w:rPr>
        <w:t>and recent HEFCW Circulars.</w:t>
      </w:r>
      <w:r>
        <w:rPr>
          <w:rFonts w:ascii="Arial" w:hAnsi="Arial" w:cs="Arial"/>
          <w:color w:val="000000"/>
          <w:sz w:val="22"/>
          <w:szCs w:val="22"/>
        </w:rPr>
        <w:t xml:space="preserve"> </w:t>
      </w:r>
    </w:p>
    <w:p w14:paraId="2D3000E7" w14:textId="77777777" w:rsidR="001279E2" w:rsidRDefault="001279E2" w:rsidP="000D45EC">
      <w:pPr>
        <w:ind w:left="1440" w:hanging="720"/>
        <w:jc w:val="both"/>
        <w:rPr>
          <w:rFonts w:ascii="Arial" w:hAnsi="Arial" w:cs="Arial"/>
          <w:color w:val="000000"/>
          <w:sz w:val="22"/>
          <w:szCs w:val="22"/>
        </w:rPr>
      </w:pPr>
    </w:p>
    <w:p w14:paraId="259F76C9" w14:textId="77777777" w:rsidR="000D45EC" w:rsidRPr="003E1FBF" w:rsidRDefault="000D45EC" w:rsidP="0018451D">
      <w:pPr>
        <w:pStyle w:val="NormalWeb"/>
        <w:spacing w:before="0" w:beforeAutospacing="0" w:after="0" w:afterAutospacing="0"/>
        <w:ind w:left="709" w:firstLine="720"/>
        <w:jc w:val="both"/>
        <w:rPr>
          <w:rFonts w:ascii="Arial" w:hAnsi="Arial" w:cs="Arial"/>
          <w:color w:val="000000"/>
          <w:sz w:val="22"/>
          <w:szCs w:val="22"/>
        </w:rPr>
      </w:pPr>
      <w:r w:rsidRPr="003E1FBF">
        <w:rPr>
          <w:rFonts w:ascii="Arial" w:hAnsi="Arial" w:cs="Arial"/>
          <w:b/>
          <w:color w:val="000000"/>
          <w:sz w:val="22"/>
          <w:szCs w:val="22"/>
          <w:u w:val="single"/>
        </w:rPr>
        <w:t>Re</w:t>
      </w:r>
      <w:r w:rsidR="00920D72">
        <w:rPr>
          <w:rFonts w:ascii="Arial" w:hAnsi="Arial" w:cs="Arial"/>
          <w:b/>
          <w:color w:val="000000"/>
          <w:sz w:val="22"/>
          <w:szCs w:val="22"/>
          <w:u w:val="single"/>
        </w:rPr>
        <w:t>solved</w:t>
      </w:r>
      <w:r w:rsidR="0018451D">
        <w:rPr>
          <w:rFonts w:ascii="Arial" w:hAnsi="Arial" w:cs="Arial"/>
          <w:color w:val="000000"/>
          <w:sz w:val="22"/>
          <w:szCs w:val="22"/>
        </w:rPr>
        <w:t xml:space="preserve"> </w:t>
      </w:r>
      <w:r w:rsidRPr="003E1FBF">
        <w:rPr>
          <w:rFonts w:ascii="Arial" w:hAnsi="Arial" w:cs="Arial"/>
          <w:color w:val="000000"/>
          <w:sz w:val="22"/>
          <w:szCs w:val="22"/>
        </w:rPr>
        <w:t>that:</w:t>
      </w:r>
    </w:p>
    <w:p w14:paraId="719CC0D4" w14:textId="77777777" w:rsidR="000D45EC" w:rsidRPr="003E1FBF" w:rsidRDefault="000D45EC" w:rsidP="000D45EC">
      <w:pPr>
        <w:pStyle w:val="NormalWeb"/>
        <w:spacing w:before="0" w:beforeAutospacing="0" w:after="0" w:afterAutospacing="0"/>
        <w:ind w:left="1429" w:firstLine="11"/>
        <w:jc w:val="both"/>
        <w:rPr>
          <w:rFonts w:ascii="Arial" w:hAnsi="Arial" w:cs="Arial"/>
          <w:color w:val="000000"/>
          <w:sz w:val="22"/>
          <w:szCs w:val="22"/>
        </w:rPr>
      </w:pPr>
    </w:p>
    <w:p w14:paraId="259E6D9E" w14:textId="77777777" w:rsidR="000D45EC" w:rsidRPr="003E1FBF" w:rsidRDefault="000D45EC" w:rsidP="000D45EC">
      <w:pPr>
        <w:pStyle w:val="NormalWeb"/>
        <w:spacing w:before="0" w:beforeAutospacing="0" w:after="0" w:afterAutospacing="0"/>
        <w:ind w:left="1429" w:firstLine="11"/>
        <w:jc w:val="both"/>
        <w:rPr>
          <w:rFonts w:ascii="Arial" w:hAnsi="Arial" w:cs="Arial"/>
          <w:color w:val="000000"/>
          <w:sz w:val="22"/>
          <w:szCs w:val="22"/>
        </w:rPr>
      </w:pPr>
      <w:r w:rsidRPr="003E1FBF">
        <w:rPr>
          <w:rFonts w:ascii="Arial" w:hAnsi="Arial" w:cs="Arial"/>
          <w:color w:val="000000"/>
          <w:sz w:val="22"/>
          <w:szCs w:val="22"/>
        </w:rPr>
        <w:t>.1</w:t>
      </w:r>
      <w:r w:rsidRPr="003E1FBF">
        <w:rPr>
          <w:rFonts w:ascii="Arial" w:hAnsi="Arial" w:cs="Arial"/>
          <w:color w:val="000000"/>
          <w:sz w:val="22"/>
          <w:szCs w:val="22"/>
        </w:rPr>
        <w:tab/>
        <w:t>th</w:t>
      </w:r>
      <w:r w:rsidR="0018451D">
        <w:rPr>
          <w:rFonts w:ascii="Arial" w:hAnsi="Arial" w:cs="Arial"/>
          <w:color w:val="000000"/>
          <w:sz w:val="22"/>
          <w:szCs w:val="22"/>
        </w:rPr>
        <w:t>e</w:t>
      </w:r>
      <w:r w:rsidRPr="003E1FBF">
        <w:rPr>
          <w:rFonts w:ascii="Arial" w:hAnsi="Arial" w:cs="Arial"/>
          <w:color w:val="000000"/>
          <w:sz w:val="22"/>
          <w:szCs w:val="22"/>
        </w:rPr>
        <w:t xml:space="preserve"> report </w:t>
      </w:r>
      <w:r w:rsidR="00920D72">
        <w:rPr>
          <w:rFonts w:ascii="Arial" w:hAnsi="Arial" w:cs="Arial"/>
          <w:color w:val="000000"/>
          <w:sz w:val="22"/>
          <w:szCs w:val="22"/>
        </w:rPr>
        <w:t>be</w:t>
      </w:r>
      <w:r w:rsidRPr="003E1FBF">
        <w:rPr>
          <w:rFonts w:ascii="Arial" w:hAnsi="Arial" w:cs="Arial"/>
          <w:color w:val="000000"/>
          <w:sz w:val="22"/>
          <w:szCs w:val="22"/>
        </w:rPr>
        <w:t xml:space="preserve"> noted;</w:t>
      </w:r>
    </w:p>
    <w:p w14:paraId="49E00FC1" w14:textId="77777777" w:rsidR="000D45EC" w:rsidRPr="003E1FBF" w:rsidRDefault="000D45EC" w:rsidP="000D45EC">
      <w:pPr>
        <w:pStyle w:val="NormalWeb"/>
        <w:spacing w:before="0" w:beforeAutospacing="0" w:after="0" w:afterAutospacing="0"/>
        <w:ind w:left="1429" w:firstLine="11"/>
        <w:jc w:val="both"/>
        <w:rPr>
          <w:rFonts w:ascii="Arial" w:hAnsi="Arial" w:cs="Arial"/>
          <w:color w:val="000000"/>
          <w:sz w:val="22"/>
          <w:szCs w:val="22"/>
        </w:rPr>
      </w:pPr>
    </w:p>
    <w:p w14:paraId="33C93249" w14:textId="77777777" w:rsidR="000D45EC" w:rsidRPr="003E1FBF" w:rsidRDefault="000D45EC" w:rsidP="000D45EC">
      <w:pPr>
        <w:pStyle w:val="NormalWeb"/>
        <w:spacing w:before="0" w:beforeAutospacing="0" w:after="0" w:afterAutospacing="0"/>
        <w:ind w:left="2160" w:hanging="720"/>
        <w:jc w:val="both"/>
        <w:rPr>
          <w:rFonts w:ascii="Arial" w:hAnsi="Arial" w:cs="Arial"/>
          <w:color w:val="000000"/>
          <w:sz w:val="22"/>
          <w:szCs w:val="22"/>
        </w:rPr>
      </w:pPr>
      <w:r w:rsidRPr="003E1FBF">
        <w:rPr>
          <w:rFonts w:ascii="Arial" w:hAnsi="Arial" w:cs="Arial"/>
          <w:color w:val="000000"/>
          <w:sz w:val="22"/>
          <w:szCs w:val="22"/>
        </w:rPr>
        <w:t>.2</w:t>
      </w:r>
      <w:r w:rsidRPr="003E1FBF">
        <w:rPr>
          <w:rFonts w:ascii="Arial" w:hAnsi="Arial" w:cs="Arial"/>
          <w:color w:val="000000"/>
          <w:sz w:val="22"/>
          <w:szCs w:val="22"/>
        </w:rPr>
        <w:tab/>
        <w:t>a search for new governors from August 2017 be commenced during December 2016;</w:t>
      </w:r>
    </w:p>
    <w:p w14:paraId="489AE5D3" w14:textId="77777777" w:rsidR="000D45EC" w:rsidRPr="003E1FBF" w:rsidRDefault="000D45EC" w:rsidP="000D45EC">
      <w:pPr>
        <w:pStyle w:val="NormalWeb"/>
        <w:spacing w:before="0" w:beforeAutospacing="0" w:after="0" w:afterAutospacing="0"/>
        <w:ind w:left="1429" w:firstLine="11"/>
        <w:jc w:val="both"/>
        <w:rPr>
          <w:rFonts w:ascii="Arial" w:hAnsi="Arial" w:cs="Arial"/>
          <w:color w:val="000000"/>
          <w:sz w:val="22"/>
          <w:szCs w:val="22"/>
        </w:rPr>
      </w:pPr>
    </w:p>
    <w:p w14:paraId="796F982E" w14:textId="77777777" w:rsidR="000D45EC" w:rsidRPr="003E1FBF" w:rsidRDefault="000D45EC" w:rsidP="000D45EC">
      <w:pPr>
        <w:pStyle w:val="NormalWeb"/>
        <w:spacing w:before="0" w:beforeAutospacing="0" w:after="0" w:afterAutospacing="0"/>
        <w:ind w:left="2160" w:hanging="720"/>
        <w:jc w:val="both"/>
        <w:rPr>
          <w:rFonts w:ascii="Arial" w:hAnsi="Arial" w:cs="Arial"/>
          <w:color w:val="000000"/>
          <w:sz w:val="22"/>
          <w:szCs w:val="22"/>
        </w:rPr>
      </w:pPr>
      <w:r w:rsidRPr="003E1FBF">
        <w:rPr>
          <w:rFonts w:ascii="Arial" w:hAnsi="Arial" w:cs="Arial"/>
          <w:color w:val="000000"/>
          <w:sz w:val="22"/>
          <w:szCs w:val="22"/>
        </w:rPr>
        <w:t>.3</w:t>
      </w:r>
      <w:r w:rsidRPr="003E1FBF">
        <w:rPr>
          <w:rFonts w:ascii="Arial" w:hAnsi="Arial" w:cs="Arial"/>
          <w:color w:val="000000"/>
          <w:sz w:val="22"/>
          <w:szCs w:val="22"/>
        </w:rPr>
        <w:tab/>
        <w:t xml:space="preserve">appointments </w:t>
      </w:r>
      <w:r w:rsidR="00920D72">
        <w:rPr>
          <w:rFonts w:ascii="Arial" w:hAnsi="Arial" w:cs="Arial"/>
          <w:color w:val="000000"/>
          <w:sz w:val="22"/>
          <w:szCs w:val="22"/>
        </w:rPr>
        <w:t xml:space="preserve">be </w:t>
      </w:r>
      <w:r w:rsidRPr="003E1FBF">
        <w:rPr>
          <w:rFonts w:ascii="Arial" w:hAnsi="Arial" w:cs="Arial"/>
          <w:color w:val="000000"/>
          <w:sz w:val="22"/>
          <w:szCs w:val="22"/>
        </w:rPr>
        <w:t xml:space="preserve">made to Committees as </w:t>
      </w:r>
      <w:r w:rsidR="00920D72">
        <w:rPr>
          <w:rFonts w:ascii="Arial" w:hAnsi="Arial" w:cs="Arial"/>
          <w:color w:val="000000"/>
          <w:sz w:val="22"/>
          <w:szCs w:val="22"/>
        </w:rPr>
        <w:t xml:space="preserve">recorded above. </w:t>
      </w:r>
      <w:r w:rsidRPr="003E1FBF">
        <w:rPr>
          <w:rFonts w:ascii="Arial" w:hAnsi="Arial" w:cs="Arial"/>
          <w:color w:val="000000"/>
          <w:sz w:val="22"/>
          <w:szCs w:val="22"/>
        </w:rPr>
        <w:t xml:space="preserve"> </w:t>
      </w:r>
      <w:r w:rsidR="0018451D">
        <w:rPr>
          <w:rFonts w:ascii="Arial" w:hAnsi="Arial" w:cs="Arial"/>
          <w:color w:val="000000"/>
          <w:sz w:val="22"/>
          <w:szCs w:val="22"/>
        </w:rPr>
        <w:t xml:space="preserve"> </w:t>
      </w:r>
    </w:p>
    <w:p w14:paraId="492E1652" w14:textId="77777777" w:rsidR="000D45EC" w:rsidRPr="003E1FBF" w:rsidRDefault="003C08D6" w:rsidP="00BF145A">
      <w:pPr>
        <w:ind w:left="720" w:hanging="720"/>
        <w:rPr>
          <w:rFonts w:ascii="Arial" w:hAnsi="Arial" w:cs="Arial"/>
          <w:bCs/>
          <w:sz w:val="22"/>
          <w:szCs w:val="22"/>
        </w:rPr>
      </w:pPr>
      <w:r>
        <w:rPr>
          <w:rFonts w:ascii="Arial" w:hAnsi="Arial" w:cs="Arial"/>
          <w:bCs/>
          <w:sz w:val="22"/>
          <w:szCs w:val="22"/>
        </w:rPr>
        <w:tab/>
      </w:r>
    </w:p>
    <w:p w14:paraId="081B1A24" w14:textId="77777777" w:rsidR="00BF145A" w:rsidRPr="003E1FBF" w:rsidRDefault="00420CF1" w:rsidP="00BF145A">
      <w:pPr>
        <w:tabs>
          <w:tab w:val="left" w:pos="5130"/>
        </w:tabs>
        <w:ind w:left="720" w:hanging="720"/>
        <w:rPr>
          <w:rFonts w:ascii="Arial" w:hAnsi="Arial" w:cs="Arial"/>
          <w:bCs/>
          <w:i/>
          <w:sz w:val="22"/>
          <w:szCs w:val="22"/>
        </w:rPr>
      </w:pPr>
      <w:r w:rsidRPr="003E1FBF">
        <w:rPr>
          <w:rFonts w:ascii="Arial" w:hAnsi="Arial" w:cs="Arial"/>
          <w:b/>
          <w:bCs/>
          <w:sz w:val="22"/>
          <w:szCs w:val="22"/>
        </w:rPr>
        <w:t>1</w:t>
      </w:r>
      <w:r w:rsidR="00DB3982" w:rsidRPr="003E1FBF">
        <w:rPr>
          <w:rFonts w:ascii="Arial" w:hAnsi="Arial" w:cs="Arial"/>
          <w:b/>
          <w:bCs/>
          <w:sz w:val="22"/>
          <w:szCs w:val="22"/>
        </w:rPr>
        <w:t>6</w:t>
      </w:r>
      <w:r w:rsidR="00944AF9">
        <w:rPr>
          <w:rFonts w:ascii="Arial" w:hAnsi="Arial" w:cs="Arial"/>
          <w:b/>
          <w:bCs/>
          <w:sz w:val="22"/>
          <w:szCs w:val="22"/>
        </w:rPr>
        <w:t>04</w:t>
      </w:r>
      <w:r w:rsidR="00BF145A" w:rsidRPr="003E1FBF">
        <w:rPr>
          <w:rFonts w:ascii="Arial" w:hAnsi="Arial" w:cs="Arial"/>
          <w:b/>
          <w:bCs/>
          <w:sz w:val="22"/>
          <w:szCs w:val="22"/>
        </w:rPr>
        <w:tab/>
      </w:r>
      <w:r w:rsidR="00BF145A" w:rsidRPr="00082689">
        <w:rPr>
          <w:rFonts w:ascii="Arial" w:hAnsi="Arial" w:cs="Arial"/>
          <w:b/>
          <w:bCs/>
          <w:sz w:val="22"/>
          <w:szCs w:val="22"/>
          <w:u w:val="single"/>
        </w:rPr>
        <w:t>Any Other Business</w:t>
      </w:r>
      <w:r w:rsidR="00EA7CF5" w:rsidRPr="003E1FBF">
        <w:rPr>
          <w:rFonts w:ascii="Arial" w:hAnsi="Arial" w:cs="Arial"/>
          <w:bCs/>
          <w:sz w:val="22"/>
          <w:szCs w:val="22"/>
        </w:rPr>
        <w:t xml:space="preserve">   </w:t>
      </w:r>
    </w:p>
    <w:p w14:paraId="12C67C19" w14:textId="77777777" w:rsidR="004C6B16" w:rsidRDefault="004C6B16" w:rsidP="00BF145A">
      <w:pPr>
        <w:rPr>
          <w:rFonts w:ascii="Arial" w:hAnsi="Arial" w:cs="Arial"/>
          <w:bCs/>
          <w:sz w:val="22"/>
          <w:szCs w:val="22"/>
        </w:rPr>
      </w:pPr>
    </w:p>
    <w:p w14:paraId="63937437" w14:textId="77777777" w:rsidR="003C08D6" w:rsidRPr="003C08D6" w:rsidRDefault="003C08D6" w:rsidP="00BF145A">
      <w:pPr>
        <w:rPr>
          <w:rFonts w:ascii="Arial" w:hAnsi="Arial" w:cs="Arial"/>
          <w:bCs/>
          <w:sz w:val="22"/>
          <w:szCs w:val="22"/>
        </w:rPr>
      </w:pPr>
      <w:r>
        <w:rPr>
          <w:rFonts w:ascii="Arial" w:hAnsi="Arial" w:cs="Arial"/>
          <w:bCs/>
          <w:sz w:val="22"/>
          <w:szCs w:val="22"/>
        </w:rPr>
        <w:tab/>
        <w:t>.1</w:t>
      </w:r>
      <w:r>
        <w:rPr>
          <w:rFonts w:ascii="Arial" w:hAnsi="Arial" w:cs="Arial"/>
          <w:bCs/>
          <w:sz w:val="22"/>
          <w:szCs w:val="22"/>
        </w:rPr>
        <w:tab/>
      </w:r>
      <w:r w:rsidRPr="003C08D6">
        <w:rPr>
          <w:rFonts w:ascii="Arial" w:hAnsi="Arial" w:cs="Arial"/>
          <w:bCs/>
          <w:sz w:val="22"/>
          <w:szCs w:val="22"/>
          <w:u w:val="single"/>
        </w:rPr>
        <w:t>Restricted Business</w:t>
      </w:r>
    </w:p>
    <w:p w14:paraId="2ADE5778" w14:textId="77777777" w:rsidR="003C08D6" w:rsidRDefault="003C08D6" w:rsidP="00BF145A">
      <w:pPr>
        <w:rPr>
          <w:rFonts w:ascii="Arial" w:hAnsi="Arial" w:cs="Arial"/>
          <w:bCs/>
          <w:sz w:val="22"/>
          <w:szCs w:val="22"/>
        </w:rPr>
      </w:pPr>
    </w:p>
    <w:p w14:paraId="2ECE693E" w14:textId="77777777" w:rsidR="003C08D6" w:rsidRDefault="003C08D6"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
          <w:bCs/>
          <w:sz w:val="22"/>
          <w:szCs w:val="22"/>
          <w:u w:val="single"/>
        </w:rPr>
        <w:t>Re</w:t>
      </w:r>
      <w:r w:rsidR="00944AF9">
        <w:rPr>
          <w:rFonts w:ascii="Arial" w:hAnsi="Arial" w:cs="Arial"/>
          <w:b/>
          <w:bCs/>
          <w:sz w:val="22"/>
          <w:szCs w:val="22"/>
          <w:u w:val="single"/>
        </w:rPr>
        <w:t>solved</w:t>
      </w:r>
      <w:r>
        <w:rPr>
          <w:rFonts w:ascii="Arial" w:hAnsi="Arial" w:cs="Arial"/>
          <w:bCs/>
          <w:sz w:val="22"/>
          <w:szCs w:val="22"/>
        </w:rPr>
        <w:t xml:space="preserve"> that the following items </w:t>
      </w:r>
      <w:r w:rsidR="00944AF9">
        <w:rPr>
          <w:rFonts w:ascii="Arial" w:hAnsi="Arial" w:cs="Arial"/>
          <w:bCs/>
          <w:sz w:val="22"/>
          <w:szCs w:val="22"/>
        </w:rPr>
        <w:t xml:space="preserve">would </w:t>
      </w:r>
      <w:r>
        <w:rPr>
          <w:rFonts w:ascii="Arial" w:hAnsi="Arial" w:cs="Arial"/>
          <w:bCs/>
          <w:sz w:val="22"/>
          <w:szCs w:val="22"/>
        </w:rPr>
        <w:t xml:space="preserve">retain restricted </w:t>
      </w:r>
      <w:r w:rsidR="00C93FFA">
        <w:rPr>
          <w:rFonts w:ascii="Arial" w:hAnsi="Arial" w:cs="Arial"/>
          <w:bCs/>
          <w:sz w:val="22"/>
          <w:szCs w:val="22"/>
        </w:rPr>
        <w:t>status</w:t>
      </w:r>
      <w:r w:rsidR="00082689">
        <w:rPr>
          <w:rFonts w:ascii="Arial" w:hAnsi="Arial" w:cs="Arial"/>
          <w:bCs/>
          <w:sz w:val="22"/>
          <w:szCs w:val="22"/>
        </w:rPr>
        <w:t>:</w:t>
      </w:r>
    </w:p>
    <w:p w14:paraId="3FA83069" w14:textId="77777777" w:rsidR="003C08D6" w:rsidRDefault="003C08D6" w:rsidP="00BF145A">
      <w:pPr>
        <w:rPr>
          <w:rFonts w:ascii="Arial" w:hAnsi="Arial" w:cs="Arial"/>
          <w:bCs/>
          <w:sz w:val="22"/>
          <w:szCs w:val="22"/>
        </w:rPr>
      </w:pPr>
    </w:p>
    <w:p w14:paraId="32561186" w14:textId="77777777" w:rsidR="003C08D6" w:rsidRDefault="003C08D6"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Potential Enterprise Opportunity</w:t>
      </w:r>
    </w:p>
    <w:p w14:paraId="2AEB124E" w14:textId="77777777" w:rsidR="003C08D6" w:rsidRDefault="003C08D6"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Phoenix Education</w:t>
      </w:r>
    </w:p>
    <w:p w14:paraId="1729FEE6" w14:textId="77777777" w:rsidR="003C08D6" w:rsidRDefault="003C08D6"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Key Performance Indicators</w:t>
      </w:r>
    </w:p>
    <w:p w14:paraId="412478C0" w14:textId="77777777" w:rsidR="003C08D6" w:rsidRDefault="003C08D6"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Strategic Risk Registers</w:t>
      </w:r>
    </w:p>
    <w:p w14:paraId="2F392442" w14:textId="77777777" w:rsidR="003C08D6" w:rsidRDefault="003C08D6"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Deloitte Internal Audit Annual Report</w:t>
      </w:r>
    </w:p>
    <w:p w14:paraId="3E30CEE5" w14:textId="77777777" w:rsidR="003C08D6" w:rsidRDefault="003C08D6"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Outturn 2015/16: Final Review </w:t>
      </w:r>
    </w:p>
    <w:p w14:paraId="717DF5A3" w14:textId="77777777" w:rsidR="003C08D6" w:rsidRDefault="003C08D6" w:rsidP="00BF145A">
      <w:pPr>
        <w:rPr>
          <w:rFonts w:ascii="Arial" w:hAnsi="Arial" w:cs="Arial"/>
          <w:bCs/>
          <w:sz w:val="22"/>
          <w:szCs w:val="22"/>
        </w:rPr>
      </w:pPr>
      <w:r>
        <w:rPr>
          <w:rFonts w:ascii="Arial" w:hAnsi="Arial" w:cs="Arial"/>
          <w:bCs/>
          <w:sz w:val="22"/>
          <w:szCs w:val="22"/>
        </w:rPr>
        <w:lastRenderedPageBreak/>
        <w:tab/>
      </w:r>
      <w:r>
        <w:rPr>
          <w:rFonts w:ascii="Arial" w:hAnsi="Arial" w:cs="Arial"/>
          <w:bCs/>
          <w:sz w:val="22"/>
          <w:szCs w:val="22"/>
        </w:rPr>
        <w:tab/>
      </w:r>
      <w:r>
        <w:rPr>
          <w:rFonts w:ascii="Arial" w:hAnsi="Arial" w:cs="Arial"/>
          <w:bCs/>
          <w:sz w:val="22"/>
          <w:szCs w:val="22"/>
        </w:rPr>
        <w:tab/>
        <w:t>External Audit Annual Report</w:t>
      </w:r>
    </w:p>
    <w:p w14:paraId="0845753D" w14:textId="77777777" w:rsidR="003C08D6" w:rsidRPr="003C08D6" w:rsidRDefault="003C08D6" w:rsidP="00BF145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Outturn 2016/17: First Review</w:t>
      </w:r>
    </w:p>
    <w:p w14:paraId="6BAF64C6" w14:textId="77777777" w:rsidR="003C08D6" w:rsidRPr="003E1FBF" w:rsidRDefault="003C08D6" w:rsidP="00BF145A">
      <w:pPr>
        <w:rPr>
          <w:rFonts w:ascii="Arial" w:hAnsi="Arial" w:cs="Arial"/>
          <w:bCs/>
          <w:sz w:val="22"/>
          <w:szCs w:val="22"/>
        </w:rPr>
      </w:pPr>
    </w:p>
    <w:p w14:paraId="42B9E1F0" w14:textId="77777777" w:rsidR="00BF145A" w:rsidRPr="003E1FBF" w:rsidRDefault="0095365A" w:rsidP="00BF145A">
      <w:pPr>
        <w:rPr>
          <w:rFonts w:ascii="Arial" w:hAnsi="Arial" w:cs="Arial"/>
          <w:b/>
          <w:bCs/>
          <w:sz w:val="22"/>
          <w:szCs w:val="22"/>
          <w:u w:val="single"/>
        </w:rPr>
      </w:pPr>
      <w:r w:rsidRPr="003E1FBF">
        <w:rPr>
          <w:rFonts w:ascii="Arial" w:hAnsi="Arial" w:cs="Arial"/>
          <w:b/>
          <w:bCs/>
          <w:sz w:val="22"/>
          <w:szCs w:val="22"/>
          <w:u w:val="single"/>
        </w:rPr>
        <w:t>Part B</w:t>
      </w:r>
    </w:p>
    <w:p w14:paraId="701D7E24" w14:textId="77777777" w:rsidR="000E7343" w:rsidRPr="003E1FBF" w:rsidRDefault="000E7343" w:rsidP="00BF145A">
      <w:pPr>
        <w:rPr>
          <w:rFonts w:ascii="Arial" w:hAnsi="Arial" w:cs="Arial"/>
          <w:b/>
          <w:bCs/>
          <w:sz w:val="22"/>
          <w:szCs w:val="22"/>
          <w:u w:val="single"/>
        </w:rPr>
      </w:pPr>
    </w:p>
    <w:p w14:paraId="367D0FA2" w14:textId="77777777" w:rsidR="000E7343" w:rsidRPr="003E1FBF" w:rsidRDefault="00920D72" w:rsidP="000E7343">
      <w:pPr>
        <w:jc w:val="both"/>
        <w:rPr>
          <w:rFonts w:ascii="Arial" w:hAnsi="Arial" w:cs="Arial"/>
          <w:sz w:val="22"/>
          <w:szCs w:val="22"/>
        </w:rPr>
      </w:pPr>
      <w:r>
        <w:rPr>
          <w:rFonts w:ascii="Arial" w:hAnsi="Arial" w:cs="Arial"/>
          <w:sz w:val="22"/>
          <w:szCs w:val="22"/>
        </w:rPr>
        <w:t>In accordance with approved procedures, p</w:t>
      </w:r>
      <w:r w:rsidR="000E7343" w:rsidRPr="003E1FBF">
        <w:rPr>
          <w:rFonts w:ascii="Arial" w:hAnsi="Arial" w:cs="Arial"/>
          <w:sz w:val="22"/>
          <w:szCs w:val="22"/>
        </w:rPr>
        <w:t>apers under Part B w</w:t>
      </w:r>
      <w:r>
        <w:rPr>
          <w:rFonts w:ascii="Arial" w:hAnsi="Arial" w:cs="Arial"/>
          <w:sz w:val="22"/>
          <w:szCs w:val="22"/>
        </w:rPr>
        <w:t xml:space="preserve">ere </w:t>
      </w:r>
      <w:r w:rsidR="000E7343" w:rsidRPr="003E1FBF">
        <w:rPr>
          <w:rFonts w:ascii="Arial" w:hAnsi="Arial" w:cs="Arial"/>
          <w:sz w:val="22"/>
          <w:szCs w:val="22"/>
        </w:rPr>
        <w:t xml:space="preserve">not discussed at the meeting and any recommendations therein taken as approved unless discussion </w:t>
      </w:r>
      <w:r>
        <w:rPr>
          <w:rFonts w:ascii="Arial" w:hAnsi="Arial" w:cs="Arial"/>
          <w:sz w:val="22"/>
          <w:szCs w:val="22"/>
        </w:rPr>
        <w:t xml:space="preserve">had been </w:t>
      </w:r>
      <w:r w:rsidR="000E7343" w:rsidRPr="003E1FBF">
        <w:rPr>
          <w:rFonts w:ascii="Arial" w:hAnsi="Arial" w:cs="Arial"/>
          <w:sz w:val="22"/>
          <w:szCs w:val="22"/>
        </w:rPr>
        <w:t xml:space="preserve">agreed by the Chair at the start of the meeting.  </w:t>
      </w:r>
    </w:p>
    <w:p w14:paraId="76CD8A8C" w14:textId="77777777" w:rsidR="0095365A" w:rsidRPr="003E1FBF" w:rsidRDefault="0095365A" w:rsidP="00BF145A">
      <w:pPr>
        <w:rPr>
          <w:rFonts w:ascii="Arial" w:hAnsi="Arial" w:cs="Arial"/>
          <w:b/>
          <w:bCs/>
          <w:sz w:val="22"/>
          <w:szCs w:val="22"/>
        </w:rPr>
      </w:pPr>
    </w:p>
    <w:p w14:paraId="46490EC0" w14:textId="77777777" w:rsidR="00BF145A" w:rsidRDefault="00420CF1" w:rsidP="00BF145A">
      <w:pPr>
        <w:rPr>
          <w:rFonts w:ascii="Arial" w:hAnsi="Arial" w:cs="Arial"/>
          <w:b/>
          <w:bCs/>
          <w:sz w:val="22"/>
          <w:szCs w:val="22"/>
          <w:u w:val="single"/>
        </w:rPr>
      </w:pPr>
      <w:r w:rsidRPr="003E1FBF">
        <w:rPr>
          <w:rFonts w:ascii="Arial" w:hAnsi="Arial" w:cs="Arial"/>
          <w:b/>
          <w:bCs/>
          <w:sz w:val="22"/>
          <w:szCs w:val="22"/>
        </w:rPr>
        <w:t>1</w:t>
      </w:r>
      <w:r w:rsidR="00944AF9">
        <w:rPr>
          <w:rFonts w:ascii="Arial" w:hAnsi="Arial" w:cs="Arial"/>
          <w:b/>
          <w:bCs/>
          <w:sz w:val="22"/>
          <w:szCs w:val="22"/>
        </w:rPr>
        <w:t>605</w:t>
      </w:r>
      <w:r w:rsidR="00BF145A" w:rsidRPr="003E1FBF">
        <w:rPr>
          <w:rFonts w:ascii="Arial" w:hAnsi="Arial" w:cs="Arial"/>
          <w:b/>
          <w:bCs/>
          <w:sz w:val="22"/>
          <w:szCs w:val="22"/>
        </w:rPr>
        <w:t>.</w:t>
      </w:r>
      <w:r w:rsidR="00BF145A" w:rsidRPr="003E1FBF">
        <w:rPr>
          <w:rFonts w:ascii="Arial" w:hAnsi="Arial" w:cs="Arial"/>
          <w:b/>
          <w:bCs/>
          <w:sz w:val="22"/>
          <w:szCs w:val="22"/>
        </w:rPr>
        <w:tab/>
      </w:r>
      <w:r w:rsidR="00096A2A" w:rsidRPr="00944AF9">
        <w:rPr>
          <w:rFonts w:ascii="Arial" w:hAnsi="Arial" w:cs="Arial"/>
          <w:b/>
          <w:bCs/>
          <w:sz w:val="22"/>
          <w:szCs w:val="22"/>
          <w:u w:val="single"/>
        </w:rPr>
        <w:t>Rolling Calendar</w:t>
      </w:r>
    </w:p>
    <w:p w14:paraId="7BC7B92F" w14:textId="77777777" w:rsidR="00944AF9" w:rsidRDefault="00944AF9" w:rsidP="00BF145A">
      <w:pPr>
        <w:rPr>
          <w:rFonts w:ascii="Arial" w:hAnsi="Arial" w:cs="Arial"/>
          <w:b/>
          <w:bCs/>
          <w:sz w:val="22"/>
          <w:szCs w:val="22"/>
          <w:u w:val="single"/>
        </w:rPr>
      </w:pPr>
    </w:p>
    <w:p w14:paraId="38182D52" w14:textId="77777777" w:rsidR="00944AF9" w:rsidRPr="00944AF9" w:rsidRDefault="00944AF9" w:rsidP="00C32A41">
      <w:pPr>
        <w:ind w:left="720"/>
        <w:jc w:val="both"/>
        <w:rPr>
          <w:rFonts w:ascii="Arial" w:hAnsi="Arial" w:cs="Arial"/>
          <w:bCs/>
          <w:sz w:val="22"/>
          <w:szCs w:val="22"/>
        </w:rPr>
      </w:pPr>
      <w:r>
        <w:rPr>
          <w:rFonts w:ascii="Arial" w:hAnsi="Arial" w:cs="Arial"/>
          <w:bCs/>
          <w:sz w:val="22"/>
          <w:szCs w:val="22"/>
        </w:rPr>
        <w:t>The most recent iteration of the rolling calendar of meetings, for the period Spring Term 2017 to Summer Term 2018 was presented for information.</w:t>
      </w:r>
    </w:p>
    <w:p w14:paraId="128F7630" w14:textId="77777777" w:rsidR="001A52CE" w:rsidRPr="003E1FBF" w:rsidRDefault="001A52CE" w:rsidP="00BF145A">
      <w:pPr>
        <w:rPr>
          <w:rFonts w:ascii="Arial" w:hAnsi="Arial" w:cs="Arial"/>
          <w:bCs/>
          <w:sz w:val="22"/>
          <w:szCs w:val="22"/>
        </w:rPr>
      </w:pPr>
    </w:p>
    <w:p w14:paraId="24B5C949" w14:textId="77777777" w:rsidR="001737FC" w:rsidRPr="003E1FBF" w:rsidRDefault="0095365A" w:rsidP="0095365A">
      <w:pPr>
        <w:ind w:left="720" w:hanging="720"/>
        <w:rPr>
          <w:rFonts w:ascii="Arial" w:hAnsi="Arial" w:cs="Arial"/>
          <w:b/>
          <w:bCs/>
          <w:sz w:val="22"/>
          <w:szCs w:val="22"/>
        </w:rPr>
      </w:pPr>
      <w:r w:rsidRPr="003E1FBF">
        <w:rPr>
          <w:rFonts w:ascii="Arial" w:hAnsi="Arial" w:cs="Arial"/>
          <w:b/>
          <w:bCs/>
          <w:sz w:val="22"/>
          <w:szCs w:val="22"/>
        </w:rPr>
        <w:t>1</w:t>
      </w:r>
      <w:r w:rsidR="00944AF9">
        <w:rPr>
          <w:rFonts w:ascii="Arial" w:hAnsi="Arial" w:cs="Arial"/>
          <w:b/>
          <w:bCs/>
          <w:sz w:val="22"/>
          <w:szCs w:val="22"/>
        </w:rPr>
        <w:t>606</w:t>
      </w:r>
      <w:r w:rsidRPr="003E1FBF">
        <w:rPr>
          <w:rFonts w:ascii="Arial" w:hAnsi="Arial" w:cs="Arial"/>
          <w:b/>
          <w:bCs/>
          <w:sz w:val="22"/>
          <w:szCs w:val="22"/>
        </w:rPr>
        <w:t>.</w:t>
      </w:r>
      <w:r w:rsidRPr="003E1FBF">
        <w:rPr>
          <w:rFonts w:ascii="Arial" w:hAnsi="Arial" w:cs="Arial"/>
          <w:b/>
          <w:bCs/>
          <w:sz w:val="22"/>
          <w:szCs w:val="22"/>
        </w:rPr>
        <w:tab/>
      </w:r>
      <w:r w:rsidR="006A1C85" w:rsidRPr="00944AF9">
        <w:rPr>
          <w:rFonts w:ascii="Arial" w:hAnsi="Arial" w:cs="Arial"/>
          <w:b/>
          <w:bCs/>
          <w:sz w:val="22"/>
          <w:szCs w:val="22"/>
          <w:u w:val="single"/>
        </w:rPr>
        <w:t>Academic Board</w:t>
      </w:r>
    </w:p>
    <w:p w14:paraId="6CF7B1AF" w14:textId="77777777" w:rsidR="001737FC" w:rsidRDefault="001737FC" w:rsidP="0095365A">
      <w:pPr>
        <w:ind w:left="720" w:hanging="720"/>
        <w:rPr>
          <w:rFonts w:ascii="Arial" w:hAnsi="Arial" w:cs="Arial"/>
          <w:b/>
          <w:bCs/>
          <w:sz w:val="22"/>
          <w:szCs w:val="22"/>
        </w:rPr>
      </w:pPr>
    </w:p>
    <w:p w14:paraId="7568814E" w14:textId="77777777" w:rsidR="00944AF9" w:rsidRDefault="00944AF9" w:rsidP="0095365A">
      <w:pPr>
        <w:ind w:left="720" w:hanging="720"/>
        <w:rPr>
          <w:rFonts w:ascii="Arial" w:hAnsi="Arial" w:cs="Arial"/>
          <w:bCs/>
          <w:sz w:val="22"/>
          <w:szCs w:val="22"/>
        </w:rPr>
      </w:pPr>
      <w:r>
        <w:rPr>
          <w:rFonts w:ascii="Arial" w:hAnsi="Arial" w:cs="Arial"/>
          <w:b/>
          <w:bCs/>
          <w:sz w:val="22"/>
          <w:szCs w:val="22"/>
        </w:rPr>
        <w:tab/>
      </w:r>
      <w:r>
        <w:rPr>
          <w:rFonts w:ascii="Arial" w:hAnsi="Arial" w:cs="Arial"/>
          <w:bCs/>
          <w:sz w:val="22"/>
          <w:szCs w:val="22"/>
        </w:rPr>
        <w:t>The following minutes were presented for information:</w:t>
      </w:r>
    </w:p>
    <w:p w14:paraId="45357B68" w14:textId="77777777" w:rsidR="00944AF9" w:rsidRPr="00944AF9" w:rsidRDefault="00944AF9" w:rsidP="0095365A">
      <w:pPr>
        <w:ind w:left="720" w:hanging="720"/>
        <w:rPr>
          <w:rFonts w:ascii="Arial" w:hAnsi="Arial" w:cs="Arial"/>
          <w:bCs/>
          <w:sz w:val="22"/>
          <w:szCs w:val="22"/>
        </w:rPr>
      </w:pPr>
    </w:p>
    <w:p w14:paraId="2FCC182E" w14:textId="77777777" w:rsidR="00AB233F" w:rsidRPr="003E1FBF" w:rsidRDefault="001737FC" w:rsidP="001737FC">
      <w:pPr>
        <w:ind w:left="720"/>
        <w:rPr>
          <w:rFonts w:ascii="Arial" w:hAnsi="Arial" w:cs="Arial"/>
          <w:bCs/>
          <w:sz w:val="22"/>
          <w:szCs w:val="22"/>
        </w:rPr>
      </w:pPr>
      <w:r w:rsidRPr="003E1FBF">
        <w:rPr>
          <w:rFonts w:ascii="Arial" w:hAnsi="Arial" w:cs="Arial"/>
          <w:bCs/>
          <w:sz w:val="22"/>
          <w:szCs w:val="22"/>
        </w:rPr>
        <w:t>.1</w:t>
      </w:r>
      <w:r w:rsidRPr="003E1FBF">
        <w:rPr>
          <w:rFonts w:ascii="Arial" w:hAnsi="Arial" w:cs="Arial"/>
          <w:b/>
          <w:bCs/>
          <w:sz w:val="22"/>
          <w:szCs w:val="22"/>
        </w:rPr>
        <w:tab/>
      </w:r>
      <w:r w:rsidR="00E41DCA" w:rsidRPr="003E1FBF">
        <w:rPr>
          <w:rFonts w:ascii="Arial" w:hAnsi="Arial" w:cs="Arial"/>
          <w:bCs/>
          <w:sz w:val="22"/>
          <w:szCs w:val="22"/>
        </w:rPr>
        <w:t>C</w:t>
      </w:r>
      <w:r w:rsidR="006A1C85" w:rsidRPr="003E1FBF">
        <w:rPr>
          <w:rFonts w:ascii="Arial" w:hAnsi="Arial" w:cs="Arial"/>
          <w:bCs/>
          <w:sz w:val="22"/>
          <w:szCs w:val="22"/>
        </w:rPr>
        <w:t xml:space="preserve">onfirmed minutes of the </w:t>
      </w:r>
      <w:r w:rsidR="00944AF9">
        <w:rPr>
          <w:rFonts w:ascii="Arial" w:hAnsi="Arial" w:cs="Arial"/>
          <w:bCs/>
          <w:sz w:val="22"/>
          <w:szCs w:val="22"/>
        </w:rPr>
        <w:t xml:space="preserve">Academic Board </w:t>
      </w:r>
      <w:r w:rsidR="006A1C85" w:rsidRPr="003E1FBF">
        <w:rPr>
          <w:rFonts w:ascii="Arial" w:hAnsi="Arial" w:cs="Arial"/>
          <w:bCs/>
          <w:sz w:val="22"/>
          <w:szCs w:val="22"/>
        </w:rPr>
        <w:t>meeting of 16 September 2016</w:t>
      </w:r>
      <w:r w:rsidR="00944AF9">
        <w:rPr>
          <w:rFonts w:ascii="Arial" w:hAnsi="Arial" w:cs="Arial"/>
          <w:bCs/>
          <w:sz w:val="22"/>
          <w:szCs w:val="22"/>
        </w:rPr>
        <w:t>;</w:t>
      </w:r>
    </w:p>
    <w:p w14:paraId="43C8568E" w14:textId="77777777" w:rsidR="006A1C85" w:rsidRPr="003E1FBF" w:rsidRDefault="006A1C85" w:rsidP="0095365A">
      <w:pPr>
        <w:ind w:left="720" w:hanging="720"/>
        <w:rPr>
          <w:rFonts w:ascii="Arial" w:hAnsi="Arial" w:cs="Arial"/>
          <w:bCs/>
          <w:sz w:val="22"/>
          <w:szCs w:val="22"/>
        </w:rPr>
      </w:pPr>
    </w:p>
    <w:p w14:paraId="77AD681D" w14:textId="77777777" w:rsidR="00575F7D" w:rsidRDefault="001737FC" w:rsidP="000C4098">
      <w:pPr>
        <w:ind w:left="720" w:hanging="720"/>
        <w:rPr>
          <w:rFonts w:ascii="Arial" w:hAnsi="Arial" w:cs="Arial"/>
          <w:bCs/>
          <w:sz w:val="22"/>
          <w:szCs w:val="22"/>
        </w:rPr>
      </w:pPr>
      <w:r w:rsidRPr="003E1FBF">
        <w:rPr>
          <w:rFonts w:ascii="Arial" w:hAnsi="Arial" w:cs="Arial"/>
          <w:bCs/>
          <w:sz w:val="22"/>
          <w:szCs w:val="22"/>
        </w:rPr>
        <w:tab/>
        <w:t>.2</w:t>
      </w:r>
      <w:r w:rsidRPr="003E1FBF">
        <w:rPr>
          <w:rFonts w:ascii="Arial" w:hAnsi="Arial" w:cs="Arial"/>
          <w:bCs/>
          <w:sz w:val="22"/>
          <w:szCs w:val="22"/>
        </w:rPr>
        <w:tab/>
      </w:r>
      <w:r w:rsidR="006A1C85" w:rsidRPr="003E1FBF">
        <w:rPr>
          <w:rFonts w:ascii="Arial" w:hAnsi="Arial" w:cs="Arial"/>
          <w:bCs/>
          <w:sz w:val="22"/>
          <w:szCs w:val="22"/>
        </w:rPr>
        <w:t xml:space="preserve">Unconfirmed minutes of the </w:t>
      </w:r>
      <w:r w:rsidR="00944AF9">
        <w:rPr>
          <w:rFonts w:ascii="Arial" w:hAnsi="Arial" w:cs="Arial"/>
          <w:bCs/>
          <w:sz w:val="22"/>
          <w:szCs w:val="22"/>
        </w:rPr>
        <w:t xml:space="preserve">Academic Board </w:t>
      </w:r>
      <w:r w:rsidR="006A1C85" w:rsidRPr="003E1FBF">
        <w:rPr>
          <w:rFonts w:ascii="Arial" w:hAnsi="Arial" w:cs="Arial"/>
          <w:bCs/>
          <w:sz w:val="22"/>
          <w:szCs w:val="22"/>
        </w:rPr>
        <w:t>meeting of 11 November 2016</w:t>
      </w:r>
      <w:r w:rsidR="00944AF9">
        <w:rPr>
          <w:rFonts w:ascii="Arial" w:hAnsi="Arial" w:cs="Arial"/>
          <w:bCs/>
          <w:sz w:val="22"/>
          <w:szCs w:val="22"/>
        </w:rPr>
        <w:t>.</w:t>
      </w:r>
    </w:p>
    <w:p w14:paraId="52801B44" w14:textId="77777777" w:rsidR="003C08D6" w:rsidRDefault="003C08D6" w:rsidP="000C4098">
      <w:pPr>
        <w:ind w:left="720" w:hanging="720"/>
        <w:rPr>
          <w:rFonts w:ascii="Arial" w:hAnsi="Arial" w:cs="Arial"/>
          <w:bCs/>
          <w:sz w:val="22"/>
          <w:szCs w:val="22"/>
        </w:rPr>
      </w:pPr>
    </w:p>
    <w:p w14:paraId="17A2EDC7" w14:textId="77777777" w:rsidR="003C08D6" w:rsidRDefault="003C08D6" w:rsidP="000C4098">
      <w:pPr>
        <w:ind w:left="720" w:hanging="720"/>
        <w:rPr>
          <w:rFonts w:ascii="Arial" w:hAnsi="Arial" w:cs="Arial"/>
          <w:bCs/>
          <w:sz w:val="22"/>
          <w:szCs w:val="22"/>
        </w:rPr>
      </w:pPr>
    </w:p>
    <w:sectPr w:rsidR="003C08D6" w:rsidSect="00DB246A">
      <w:footerReference w:type="default" r:id="rId12"/>
      <w:pgSz w:w="11906" w:h="16838"/>
      <w:pgMar w:top="1440" w:right="1440" w:bottom="144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20C71" w14:textId="77777777" w:rsidR="00476AED" w:rsidRDefault="00476AED" w:rsidP="00C44B34">
      <w:r>
        <w:separator/>
      </w:r>
    </w:p>
  </w:endnote>
  <w:endnote w:type="continuationSeparator" w:id="0">
    <w:p w14:paraId="093EEE5D" w14:textId="77777777" w:rsidR="00476AED" w:rsidRDefault="00476AED" w:rsidP="00C4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061843"/>
      <w:docPartObj>
        <w:docPartGallery w:val="Page Numbers (Bottom of Page)"/>
        <w:docPartUnique/>
      </w:docPartObj>
    </w:sdtPr>
    <w:sdtEndPr>
      <w:rPr>
        <w:rFonts w:ascii="Arial" w:hAnsi="Arial" w:cs="Arial"/>
        <w:noProof/>
        <w:sz w:val="22"/>
        <w:szCs w:val="22"/>
      </w:rPr>
    </w:sdtEndPr>
    <w:sdtContent>
      <w:p w14:paraId="0FC1DDAF" w14:textId="70A67845" w:rsidR="00DB246A" w:rsidRPr="00DB246A" w:rsidRDefault="00DB246A">
        <w:pPr>
          <w:pStyle w:val="Footer"/>
          <w:jc w:val="right"/>
          <w:rPr>
            <w:rFonts w:ascii="Arial" w:hAnsi="Arial" w:cs="Arial"/>
            <w:sz w:val="22"/>
            <w:szCs w:val="22"/>
          </w:rPr>
        </w:pPr>
        <w:r w:rsidRPr="00DB246A">
          <w:rPr>
            <w:rFonts w:ascii="Arial" w:hAnsi="Arial" w:cs="Arial"/>
            <w:sz w:val="22"/>
            <w:szCs w:val="22"/>
          </w:rPr>
          <w:fldChar w:fldCharType="begin"/>
        </w:r>
        <w:r w:rsidRPr="00DB246A">
          <w:rPr>
            <w:rFonts w:ascii="Arial" w:hAnsi="Arial" w:cs="Arial"/>
            <w:sz w:val="22"/>
            <w:szCs w:val="22"/>
          </w:rPr>
          <w:instrText xml:space="preserve"> PAGE   \* MERGEFORMAT </w:instrText>
        </w:r>
        <w:r w:rsidRPr="00DB246A">
          <w:rPr>
            <w:rFonts w:ascii="Arial" w:hAnsi="Arial" w:cs="Arial"/>
            <w:sz w:val="22"/>
            <w:szCs w:val="22"/>
          </w:rPr>
          <w:fldChar w:fldCharType="separate"/>
        </w:r>
        <w:r w:rsidR="00E84AB4">
          <w:rPr>
            <w:rFonts w:ascii="Arial" w:hAnsi="Arial" w:cs="Arial"/>
            <w:noProof/>
            <w:sz w:val="22"/>
            <w:szCs w:val="22"/>
          </w:rPr>
          <w:t>3</w:t>
        </w:r>
        <w:r w:rsidRPr="00DB246A">
          <w:rPr>
            <w:rFonts w:ascii="Arial" w:hAnsi="Arial" w:cs="Arial"/>
            <w:noProof/>
            <w:sz w:val="22"/>
            <w:szCs w:val="22"/>
          </w:rPr>
          <w:fldChar w:fldCharType="end"/>
        </w:r>
      </w:p>
    </w:sdtContent>
  </w:sdt>
  <w:p w14:paraId="075F0421" w14:textId="77777777" w:rsidR="00C44B34" w:rsidRDefault="00C44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93586" w14:textId="77777777" w:rsidR="00476AED" w:rsidRDefault="00476AED" w:rsidP="00C44B34">
      <w:r>
        <w:separator/>
      </w:r>
    </w:p>
  </w:footnote>
  <w:footnote w:type="continuationSeparator" w:id="0">
    <w:p w14:paraId="7F5801A8" w14:textId="77777777" w:rsidR="00476AED" w:rsidRDefault="00476AED" w:rsidP="00C44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1147"/>
    <w:multiLevelType w:val="hybridMultilevel"/>
    <w:tmpl w:val="7B48F74C"/>
    <w:lvl w:ilvl="0" w:tplc="F05EE88A">
      <w:start w:val="6"/>
      <w:numFmt w:val="decimal"/>
      <w:lvlText w:val="%1."/>
      <w:lvlJc w:val="left"/>
      <w:pPr>
        <w:ind w:left="720" w:hanging="360"/>
      </w:pPr>
      <w:rPr>
        <w:rFonts w:ascii="Times New Roman" w:hAnsi="Times New Roman" w:cs="Times New Roman"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64D5F"/>
    <w:multiLevelType w:val="hybridMultilevel"/>
    <w:tmpl w:val="80C8E130"/>
    <w:lvl w:ilvl="0" w:tplc="4A46C5C4">
      <w:start w:val="1"/>
      <w:numFmt w:val="lowerRoman"/>
      <w:lvlText w:val="%1)"/>
      <w:lvlJc w:val="left"/>
      <w:pPr>
        <w:ind w:left="216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21C4EBF"/>
    <w:multiLevelType w:val="hybridMultilevel"/>
    <w:tmpl w:val="6D02447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A910C0"/>
    <w:multiLevelType w:val="hybridMultilevel"/>
    <w:tmpl w:val="A268F3E8"/>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7286212"/>
    <w:multiLevelType w:val="hybridMultilevel"/>
    <w:tmpl w:val="52EC8CA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2F127A97"/>
    <w:multiLevelType w:val="multilevel"/>
    <w:tmpl w:val="8FFA0E72"/>
    <w:lvl w:ilvl="0">
      <w:start w:val="1"/>
      <w:numFmt w:val="decimal"/>
      <w:lvlText w:val="%1."/>
      <w:lvlJc w:val="left"/>
      <w:pPr>
        <w:tabs>
          <w:tab w:val="num" w:pos="720"/>
        </w:tabs>
        <w:ind w:left="720" w:hanging="72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57339A8"/>
    <w:multiLevelType w:val="hybridMultilevel"/>
    <w:tmpl w:val="35BAA59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40E22D7"/>
    <w:multiLevelType w:val="hybridMultilevel"/>
    <w:tmpl w:val="42BA2A64"/>
    <w:lvl w:ilvl="0" w:tplc="C7FA7FE6">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C7C8A"/>
    <w:multiLevelType w:val="hybridMultilevel"/>
    <w:tmpl w:val="83EECB9E"/>
    <w:lvl w:ilvl="0" w:tplc="99525118">
      <w:start w:val="1"/>
      <w:numFmt w:val="lowerRoman"/>
      <w:lvlText w:val="%1)"/>
      <w:lvlJc w:val="left"/>
      <w:pPr>
        <w:ind w:left="2149"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644C71F7"/>
    <w:multiLevelType w:val="hybridMultilevel"/>
    <w:tmpl w:val="937C86B8"/>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EE15FE"/>
    <w:multiLevelType w:val="hybridMultilevel"/>
    <w:tmpl w:val="C0D078B6"/>
    <w:lvl w:ilvl="0" w:tplc="FDECE5C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6F0B3EDC"/>
    <w:multiLevelType w:val="multilevel"/>
    <w:tmpl w:val="9B20876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25A3DD7"/>
    <w:multiLevelType w:val="hybridMultilevel"/>
    <w:tmpl w:val="3B92B8A2"/>
    <w:lvl w:ilvl="0" w:tplc="F7C629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7177E96"/>
    <w:multiLevelType w:val="hybridMultilevel"/>
    <w:tmpl w:val="3E6866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ADA45C5"/>
    <w:multiLevelType w:val="hybridMultilevel"/>
    <w:tmpl w:val="A42EE0E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B676424"/>
    <w:multiLevelType w:val="hybridMultilevel"/>
    <w:tmpl w:val="2C10D1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73427708">
    <w:abstractNumId w:val="5"/>
    <w:lvlOverride w:ilvl="0">
      <w:startOverride w:val="1"/>
    </w:lvlOverride>
  </w:num>
  <w:num w:numId="2" w16cid:durableId="14699316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3239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6094734">
    <w:abstractNumId w:val="7"/>
  </w:num>
  <w:num w:numId="5" w16cid:durableId="1226144741">
    <w:abstractNumId w:val="9"/>
  </w:num>
  <w:num w:numId="6" w16cid:durableId="1960260330">
    <w:abstractNumId w:val="0"/>
  </w:num>
  <w:num w:numId="7" w16cid:durableId="536436095">
    <w:abstractNumId w:val="6"/>
  </w:num>
  <w:num w:numId="8" w16cid:durableId="1064452754">
    <w:abstractNumId w:val="3"/>
  </w:num>
  <w:num w:numId="9" w16cid:durableId="210850166">
    <w:abstractNumId w:val="14"/>
  </w:num>
  <w:num w:numId="10" w16cid:durableId="525480884">
    <w:abstractNumId w:val="2"/>
  </w:num>
  <w:num w:numId="11" w16cid:durableId="590895157">
    <w:abstractNumId w:val="15"/>
  </w:num>
  <w:num w:numId="12" w16cid:durableId="1098600041">
    <w:abstractNumId w:val="4"/>
  </w:num>
  <w:num w:numId="13" w16cid:durableId="2029868260">
    <w:abstractNumId w:val="13"/>
  </w:num>
  <w:num w:numId="14" w16cid:durableId="245652134">
    <w:abstractNumId w:val="11"/>
  </w:num>
  <w:num w:numId="15" w16cid:durableId="2042784106">
    <w:abstractNumId w:val="12"/>
  </w:num>
  <w:num w:numId="16" w16cid:durableId="672413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s2MRTWQqg6yk/i7RY03cJt8j4sKjhVqvJOLMauP1wOQhQpmPwy1bamTb+VhKuXG5r9P63P8uTDbhps6/KJUlQ==" w:salt="twIF0cFYWz4og5jXPPJ91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45A"/>
    <w:rsid w:val="000006FB"/>
    <w:rsid w:val="00000849"/>
    <w:rsid w:val="0000232A"/>
    <w:rsid w:val="000037E9"/>
    <w:rsid w:val="00004841"/>
    <w:rsid w:val="00004905"/>
    <w:rsid w:val="00031D97"/>
    <w:rsid w:val="00036444"/>
    <w:rsid w:val="00046420"/>
    <w:rsid w:val="00053ADA"/>
    <w:rsid w:val="0006747C"/>
    <w:rsid w:val="000816AB"/>
    <w:rsid w:val="00082689"/>
    <w:rsid w:val="000845D8"/>
    <w:rsid w:val="00096A2A"/>
    <w:rsid w:val="000B5B73"/>
    <w:rsid w:val="000C4098"/>
    <w:rsid w:val="000D45EC"/>
    <w:rsid w:val="000D4BC4"/>
    <w:rsid w:val="000E1458"/>
    <w:rsid w:val="000E2B9A"/>
    <w:rsid w:val="000E2ECE"/>
    <w:rsid w:val="000E5200"/>
    <w:rsid w:val="000E7343"/>
    <w:rsid w:val="000E7ADE"/>
    <w:rsid w:val="0010402A"/>
    <w:rsid w:val="00107EE6"/>
    <w:rsid w:val="0011430C"/>
    <w:rsid w:val="00115F23"/>
    <w:rsid w:val="001214E1"/>
    <w:rsid w:val="001279E2"/>
    <w:rsid w:val="00131194"/>
    <w:rsid w:val="00136299"/>
    <w:rsid w:val="00140F30"/>
    <w:rsid w:val="00171A49"/>
    <w:rsid w:val="001737FC"/>
    <w:rsid w:val="0018316B"/>
    <w:rsid w:val="0018451D"/>
    <w:rsid w:val="001A52CE"/>
    <w:rsid w:val="001B40FB"/>
    <w:rsid w:val="001B7BAC"/>
    <w:rsid w:val="001D066B"/>
    <w:rsid w:val="001F0DD6"/>
    <w:rsid w:val="001F431D"/>
    <w:rsid w:val="00200E10"/>
    <w:rsid w:val="0020435F"/>
    <w:rsid w:val="002305B5"/>
    <w:rsid w:val="0023606D"/>
    <w:rsid w:val="0025400A"/>
    <w:rsid w:val="00255B8A"/>
    <w:rsid w:val="00273E30"/>
    <w:rsid w:val="0029048F"/>
    <w:rsid w:val="0029513C"/>
    <w:rsid w:val="002C5E39"/>
    <w:rsid w:val="002D27EF"/>
    <w:rsid w:val="002E08EB"/>
    <w:rsid w:val="003672F0"/>
    <w:rsid w:val="003675B3"/>
    <w:rsid w:val="003B6622"/>
    <w:rsid w:val="003C08D6"/>
    <w:rsid w:val="003D770D"/>
    <w:rsid w:val="003E1FBF"/>
    <w:rsid w:val="003E4FAA"/>
    <w:rsid w:val="003E6879"/>
    <w:rsid w:val="003F25C1"/>
    <w:rsid w:val="00420CF1"/>
    <w:rsid w:val="00426202"/>
    <w:rsid w:val="00432E32"/>
    <w:rsid w:val="00434527"/>
    <w:rsid w:val="00441794"/>
    <w:rsid w:val="00442EB7"/>
    <w:rsid w:val="00447887"/>
    <w:rsid w:val="00454DBD"/>
    <w:rsid w:val="00455597"/>
    <w:rsid w:val="00464152"/>
    <w:rsid w:val="00476AED"/>
    <w:rsid w:val="00493B5E"/>
    <w:rsid w:val="004A296E"/>
    <w:rsid w:val="004A4589"/>
    <w:rsid w:val="004B2CE4"/>
    <w:rsid w:val="004C5A22"/>
    <w:rsid w:val="004C5D33"/>
    <w:rsid w:val="004C6B16"/>
    <w:rsid w:val="004D0A8E"/>
    <w:rsid w:val="004E23A2"/>
    <w:rsid w:val="004E39B6"/>
    <w:rsid w:val="004F10FE"/>
    <w:rsid w:val="004F472D"/>
    <w:rsid w:val="00503D45"/>
    <w:rsid w:val="00545E25"/>
    <w:rsid w:val="00555D30"/>
    <w:rsid w:val="00565F0A"/>
    <w:rsid w:val="00575F7D"/>
    <w:rsid w:val="00584AFD"/>
    <w:rsid w:val="005904CB"/>
    <w:rsid w:val="00595EFD"/>
    <w:rsid w:val="005A35D3"/>
    <w:rsid w:val="005B12AF"/>
    <w:rsid w:val="005B38DB"/>
    <w:rsid w:val="005C24C5"/>
    <w:rsid w:val="005F52B0"/>
    <w:rsid w:val="005F56B0"/>
    <w:rsid w:val="0060039B"/>
    <w:rsid w:val="00606943"/>
    <w:rsid w:val="00620882"/>
    <w:rsid w:val="006250C5"/>
    <w:rsid w:val="006333E9"/>
    <w:rsid w:val="006335F2"/>
    <w:rsid w:val="00656128"/>
    <w:rsid w:val="00667985"/>
    <w:rsid w:val="006809EA"/>
    <w:rsid w:val="0069799C"/>
    <w:rsid w:val="006A1C85"/>
    <w:rsid w:val="006B08DB"/>
    <w:rsid w:val="006E475C"/>
    <w:rsid w:val="006F1BD3"/>
    <w:rsid w:val="006F1BED"/>
    <w:rsid w:val="006F5AEE"/>
    <w:rsid w:val="006F6CC6"/>
    <w:rsid w:val="00703896"/>
    <w:rsid w:val="00712B1C"/>
    <w:rsid w:val="00717E1A"/>
    <w:rsid w:val="00741FEA"/>
    <w:rsid w:val="00742A95"/>
    <w:rsid w:val="00751D29"/>
    <w:rsid w:val="00760EFF"/>
    <w:rsid w:val="00772DCA"/>
    <w:rsid w:val="0077729B"/>
    <w:rsid w:val="00792E60"/>
    <w:rsid w:val="00795AC1"/>
    <w:rsid w:val="007B2FC2"/>
    <w:rsid w:val="007C0873"/>
    <w:rsid w:val="007E4B29"/>
    <w:rsid w:val="007F0556"/>
    <w:rsid w:val="007F3AB7"/>
    <w:rsid w:val="00800307"/>
    <w:rsid w:val="0080514B"/>
    <w:rsid w:val="00814052"/>
    <w:rsid w:val="008143F6"/>
    <w:rsid w:val="008256B6"/>
    <w:rsid w:val="00862DBD"/>
    <w:rsid w:val="00874570"/>
    <w:rsid w:val="00880226"/>
    <w:rsid w:val="00881B66"/>
    <w:rsid w:val="0088433A"/>
    <w:rsid w:val="00896070"/>
    <w:rsid w:val="00896E28"/>
    <w:rsid w:val="008A0686"/>
    <w:rsid w:val="008A26F7"/>
    <w:rsid w:val="008D1041"/>
    <w:rsid w:val="008E0FB6"/>
    <w:rsid w:val="008E3B12"/>
    <w:rsid w:val="008F0099"/>
    <w:rsid w:val="009049B8"/>
    <w:rsid w:val="00904E45"/>
    <w:rsid w:val="00910683"/>
    <w:rsid w:val="009121F2"/>
    <w:rsid w:val="00920D72"/>
    <w:rsid w:val="009314B3"/>
    <w:rsid w:val="00933D66"/>
    <w:rsid w:val="00944AF9"/>
    <w:rsid w:val="00944F31"/>
    <w:rsid w:val="0095365A"/>
    <w:rsid w:val="00960B17"/>
    <w:rsid w:val="009735EC"/>
    <w:rsid w:val="00981041"/>
    <w:rsid w:val="00982C46"/>
    <w:rsid w:val="0098496E"/>
    <w:rsid w:val="00995BBB"/>
    <w:rsid w:val="009A06FE"/>
    <w:rsid w:val="009A28F2"/>
    <w:rsid w:val="009A5722"/>
    <w:rsid w:val="009A5D62"/>
    <w:rsid w:val="009B019C"/>
    <w:rsid w:val="009B041C"/>
    <w:rsid w:val="009D430E"/>
    <w:rsid w:val="009D485A"/>
    <w:rsid w:val="009E32F2"/>
    <w:rsid w:val="009F1BBF"/>
    <w:rsid w:val="009F4060"/>
    <w:rsid w:val="009F531F"/>
    <w:rsid w:val="00A01351"/>
    <w:rsid w:val="00A36844"/>
    <w:rsid w:val="00A4075B"/>
    <w:rsid w:val="00A529C1"/>
    <w:rsid w:val="00A87AFE"/>
    <w:rsid w:val="00A87EE4"/>
    <w:rsid w:val="00AB233F"/>
    <w:rsid w:val="00AC21EA"/>
    <w:rsid w:val="00B21BA8"/>
    <w:rsid w:val="00B26C4E"/>
    <w:rsid w:val="00B468D4"/>
    <w:rsid w:val="00B92B1D"/>
    <w:rsid w:val="00BA195F"/>
    <w:rsid w:val="00BA31BA"/>
    <w:rsid w:val="00BB3D2D"/>
    <w:rsid w:val="00BF0CED"/>
    <w:rsid w:val="00BF145A"/>
    <w:rsid w:val="00BF373E"/>
    <w:rsid w:val="00C03187"/>
    <w:rsid w:val="00C0661F"/>
    <w:rsid w:val="00C0794E"/>
    <w:rsid w:val="00C12FF6"/>
    <w:rsid w:val="00C2175E"/>
    <w:rsid w:val="00C23FE7"/>
    <w:rsid w:val="00C30F1A"/>
    <w:rsid w:val="00C32A41"/>
    <w:rsid w:val="00C3316A"/>
    <w:rsid w:val="00C424D5"/>
    <w:rsid w:val="00C438A4"/>
    <w:rsid w:val="00C43F29"/>
    <w:rsid w:val="00C44B34"/>
    <w:rsid w:val="00C451EA"/>
    <w:rsid w:val="00C51862"/>
    <w:rsid w:val="00C523D1"/>
    <w:rsid w:val="00C93E26"/>
    <w:rsid w:val="00C93FFA"/>
    <w:rsid w:val="00CA3715"/>
    <w:rsid w:val="00CC7CFB"/>
    <w:rsid w:val="00CE03FB"/>
    <w:rsid w:val="00CE34B5"/>
    <w:rsid w:val="00CF1962"/>
    <w:rsid w:val="00D00A12"/>
    <w:rsid w:val="00D1184B"/>
    <w:rsid w:val="00D130B7"/>
    <w:rsid w:val="00D23228"/>
    <w:rsid w:val="00D26BD0"/>
    <w:rsid w:val="00D4460D"/>
    <w:rsid w:val="00D601F5"/>
    <w:rsid w:val="00D60DFC"/>
    <w:rsid w:val="00D63C5E"/>
    <w:rsid w:val="00D7238B"/>
    <w:rsid w:val="00D737B1"/>
    <w:rsid w:val="00D82EB0"/>
    <w:rsid w:val="00D84BA0"/>
    <w:rsid w:val="00D9075F"/>
    <w:rsid w:val="00D96004"/>
    <w:rsid w:val="00DB03C3"/>
    <w:rsid w:val="00DB246A"/>
    <w:rsid w:val="00DB3982"/>
    <w:rsid w:val="00DB6A95"/>
    <w:rsid w:val="00DB7462"/>
    <w:rsid w:val="00DD00E7"/>
    <w:rsid w:val="00DD08D3"/>
    <w:rsid w:val="00DD1638"/>
    <w:rsid w:val="00DD4117"/>
    <w:rsid w:val="00DE071A"/>
    <w:rsid w:val="00DE4675"/>
    <w:rsid w:val="00E02CCF"/>
    <w:rsid w:val="00E065D7"/>
    <w:rsid w:val="00E2193A"/>
    <w:rsid w:val="00E30F43"/>
    <w:rsid w:val="00E41DCA"/>
    <w:rsid w:val="00E473FB"/>
    <w:rsid w:val="00E51742"/>
    <w:rsid w:val="00E539FA"/>
    <w:rsid w:val="00E64333"/>
    <w:rsid w:val="00E67D0D"/>
    <w:rsid w:val="00E708E3"/>
    <w:rsid w:val="00E75E9B"/>
    <w:rsid w:val="00E84AB4"/>
    <w:rsid w:val="00E864DD"/>
    <w:rsid w:val="00E90453"/>
    <w:rsid w:val="00E94DDB"/>
    <w:rsid w:val="00EA01DB"/>
    <w:rsid w:val="00EA7CF5"/>
    <w:rsid w:val="00EB0960"/>
    <w:rsid w:val="00EB0C9B"/>
    <w:rsid w:val="00EB39CC"/>
    <w:rsid w:val="00EB5790"/>
    <w:rsid w:val="00EC3238"/>
    <w:rsid w:val="00F00094"/>
    <w:rsid w:val="00F006FC"/>
    <w:rsid w:val="00F2457C"/>
    <w:rsid w:val="00F45DBB"/>
    <w:rsid w:val="00F678A9"/>
    <w:rsid w:val="00F72C27"/>
    <w:rsid w:val="00F7505E"/>
    <w:rsid w:val="00F7637C"/>
    <w:rsid w:val="00F7639B"/>
    <w:rsid w:val="00F90B9B"/>
    <w:rsid w:val="00FC44AB"/>
    <w:rsid w:val="00FD724A"/>
    <w:rsid w:val="00FE1C0B"/>
    <w:rsid w:val="00FF02A3"/>
    <w:rsid w:val="00FF2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8F5D"/>
  <w15:docId w15:val="{9503BD9B-CF4D-4172-8A6C-481FE99A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right="-16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5A"/>
    <w:pPr>
      <w:ind w:right="0"/>
    </w:pPr>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BF145A"/>
    <w:pPr>
      <w:keepNext/>
      <w:outlineLvl w:val="1"/>
    </w:pPr>
    <w:rPr>
      <w:b/>
    </w:rPr>
  </w:style>
  <w:style w:type="paragraph" w:styleId="Heading4">
    <w:name w:val="heading 4"/>
    <w:basedOn w:val="Normal"/>
    <w:next w:val="Normal"/>
    <w:link w:val="Heading4Char"/>
    <w:semiHidden/>
    <w:unhideWhenUsed/>
    <w:qFormat/>
    <w:rsid w:val="00BF145A"/>
    <w:pPr>
      <w:keepNext/>
      <w:ind w:right="1196"/>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F145A"/>
    <w:rPr>
      <w:rFonts w:ascii="Times New Roman" w:eastAsia="Times New Roman" w:hAnsi="Times New Roman" w:cs="Times New Roman"/>
      <w:b/>
      <w:sz w:val="20"/>
      <w:szCs w:val="20"/>
    </w:rPr>
  </w:style>
  <w:style w:type="character" w:customStyle="1" w:styleId="Heading4Char">
    <w:name w:val="Heading 4 Char"/>
    <w:basedOn w:val="DefaultParagraphFont"/>
    <w:link w:val="Heading4"/>
    <w:semiHidden/>
    <w:rsid w:val="00BF145A"/>
    <w:rPr>
      <w:rFonts w:ascii="Times New Roman" w:eastAsia="Times New Roman" w:hAnsi="Times New Roman" w:cs="Times New Roman"/>
      <w:b/>
      <w:sz w:val="20"/>
      <w:szCs w:val="20"/>
    </w:rPr>
  </w:style>
  <w:style w:type="paragraph" w:styleId="ListParagraph">
    <w:name w:val="List Paragraph"/>
    <w:basedOn w:val="Normal"/>
    <w:uiPriority w:val="34"/>
    <w:qFormat/>
    <w:rsid w:val="00BF145A"/>
    <w:pPr>
      <w:ind w:left="720"/>
    </w:pPr>
  </w:style>
  <w:style w:type="paragraph" w:styleId="BalloonText">
    <w:name w:val="Balloon Text"/>
    <w:basedOn w:val="Normal"/>
    <w:link w:val="BalloonTextChar"/>
    <w:uiPriority w:val="99"/>
    <w:semiHidden/>
    <w:unhideWhenUsed/>
    <w:rsid w:val="00004841"/>
    <w:rPr>
      <w:rFonts w:ascii="Tahoma" w:hAnsi="Tahoma" w:cs="Tahoma"/>
      <w:sz w:val="16"/>
      <w:szCs w:val="16"/>
    </w:rPr>
  </w:style>
  <w:style w:type="character" w:customStyle="1" w:styleId="BalloonTextChar">
    <w:name w:val="Balloon Text Char"/>
    <w:basedOn w:val="DefaultParagraphFont"/>
    <w:link w:val="BalloonText"/>
    <w:uiPriority w:val="99"/>
    <w:semiHidden/>
    <w:rsid w:val="00004841"/>
    <w:rPr>
      <w:rFonts w:ascii="Tahoma" w:eastAsia="Times New Roman" w:hAnsi="Tahoma" w:cs="Tahoma"/>
      <w:sz w:val="16"/>
      <w:szCs w:val="16"/>
    </w:rPr>
  </w:style>
  <w:style w:type="paragraph" w:styleId="NormalWeb">
    <w:name w:val="Normal (Web)"/>
    <w:basedOn w:val="Normal"/>
    <w:uiPriority w:val="99"/>
    <w:unhideWhenUsed/>
    <w:rsid w:val="009D430E"/>
    <w:pPr>
      <w:spacing w:before="100" w:beforeAutospacing="1" w:after="100" w:afterAutospacing="1"/>
    </w:pPr>
    <w:rPr>
      <w:sz w:val="24"/>
      <w:szCs w:val="24"/>
      <w:lang w:eastAsia="en-GB"/>
    </w:rPr>
  </w:style>
  <w:style w:type="character" w:customStyle="1" w:styleId="apple-converted-space">
    <w:name w:val="apple-converted-space"/>
    <w:basedOn w:val="DefaultParagraphFont"/>
    <w:rsid w:val="0029048F"/>
  </w:style>
  <w:style w:type="character" w:styleId="Strong">
    <w:name w:val="Strong"/>
    <w:basedOn w:val="DefaultParagraphFont"/>
    <w:uiPriority w:val="22"/>
    <w:qFormat/>
    <w:rsid w:val="0029048F"/>
    <w:rPr>
      <w:b/>
      <w:bCs/>
    </w:rPr>
  </w:style>
  <w:style w:type="character" w:styleId="Hyperlink">
    <w:name w:val="Hyperlink"/>
    <w:uiPriority w:val="99"/>
    <w:rsid w:val="0029048F"/>
    <w:rPr>
      <w:color w:val="0000FF"/>
      <w:u w:val="single"/>
    </w:rPr>
  </w:style>
  <w:style w:type="paragraph" w:styleId="NoSpacing">
    <w:name w:val="No Spacing"/>
    <w:uiPriority w:val="1"/>
    <w:qFormat/>
    <w:rsid w:val="0029048F"/>
    <w:pPr>
      <w:ind w:right="0"/>
    </w:pPr>
  </w:style>
  <w:style w:type="paragraph" w:customStyle="1" w:styleId="Default">
    <w:name w:val="Default"/>
    <w:rsid w:val="000D45EC"/>
    <w:pPr>
      <w:autoSpaceDE w:val="0"/>
      <w:autoSpaceDN w:val="0"/>
      <w:adjustRightInd w:val="0"/>
      <w:ind w:right="0"/>
    </w:pPr>
    <w:rPr>
      <w:rFonts w:ascii="Arial" w:hAnsi="Arial" w:cs="Arial"/>
      <w:color w:val="000000"/>
      <w:sz w:val="24"/>
      <w:szCs w:val="24"/>
    </w:rPr>
  </w:style>
  <w:style w:type="paragraph" w:styleId="BodyTextIndent">
    <w:name w:val="Body Text Indent"/>
    <w:basedOn w:val="Normal"/>
    <w:link w:val="BodyTextIndentChar"/>
    <w:rsid w:val="000D45EC"/>
    <w:pPr>
      <w:ind w:left="1440" w:hanging="720"/>
    </w:pPr>
  </w:style>
  <w:style w:type="character" w:customStyle="1" w:styleId="BodyTextIndentChar">
    <w:name w:val="Body Text Indent Char"/>
    <w:basedOn w:val="DefaultParagraphFont"/>
    <w:link w:val="BodyTextIndent"/>
    <w:rsid w:val="000D45EC"/>
    <w:rPr>
      <w:rFonts w:ascii="Times New Roman" w:eastAsia="Times New Roman" w:hAnsi="Times New Roman" w:cs="Times New Roman"/>
      <w:sz w:val="20"/>
      <w:szCs w:val="20"/>
    </w:rPr>
  </w:style>
  <w:style w:type="paragraph" w:styleId="PlainText">
    <w:name w:val="Plain Text"/>
    <w:basedOn w:val="Normal"/>
    <w:link w:val="PlainTextChar"/>
    <w:rsid w:val="000D45EC"/>
    <w:rPr>
      <w:rFonts w:ascii="Courier New" w:hAnsi="Courier New" w:cs="Courier New"/>
      <w:lang w:eastAsia="en-GB"/>
    </w:rPr>
  </w:style>
  <w:style w:type="character" w:customStyle="1" w:styleId="PlainTextChar">
    <w:name w:val="Plain Text Char"/>
    <w:basedOn w:val="DefaultParagraphFont"/>
    <w:link w:val="PlainText"/>
    <w:rsid w:val="000D45EC"/>
    <w:rPr>
      <w:rFonts w:ascii="Courier New" w:eastAsia="Times New Roman" w:hAnsi="Courier New" w:cs="Courier New"/>
      <w:sz w:val="20"/>
      <w:szCs w:val="20"/>
      <w:lang w:eastAsia="en-GB"/>
    </w:rPr>
  </w:style>
  <w:style w:type="paragraph" w:styleId="BodyTextIndent2">
    <w:name w:val="Body Text Indent 2"/>
    <w:basedOn w:val="Normal"/>
    <w:link w:val="BodyTextIndent2Char"/>
    <w:uiPriority w:val="99"/>
    <w:semiHidden/>
    <w:unhideWhenUsed/>
    <w:rsid w:val="0025400A"/>
    <w:pPr>
      <w:spacing w:after="120" w:line="480" w:lineRule="auto"/>
      <w:ind w:left="283"/>
    </w:pPr>
  </w:style>
  <w:style w:type="character" w:customStyle="1" w:styleId="BodyTextIndent2Char">
    <w:name w:val="Body Text Indent 2 Char"/>
    <w:basedOn w:val="DefaultParagraphFont"/>
    <w:link w:val="BodyTextIndent2"/>
    <w:uiPriority w:val="99"/>
    <w:semiHidden/>
    <w:rsid w:val="0025400A"/>
    <w:rPr>
      <w:rFonts w:ascii="Times New Roman" w:eastAsia="Times New Roman" w:hAnsi="Times New Roman" w:cs="Times New Roman"/>
      <w:sz w:val="20"/>
      <w:szCs w:val="20"/>
    </w:rPr>
  </w:style>
  <w:style w:type="paragraph" w:customStyle="1" w:styleId="ReportTitle">
    <w:name w:val="Report Title"/>
    <w:basedOn w:val="Normal"/>
    <w:rsid w:val="000845D8"/>
    <w:pPr>
      <w:outlineLvl w:val="0"/>
    </w:pPr>
    <w:rPr>
      <w:b/>
      <w:caps/>
      <w:szCs w:val="24"/>
    </w:rPr>
  </w:style>
  <w:style w:type="paragraph" w:styleId="Header">
    <w:name w:val="header"/>
    <w:basedOn w:val="Normal"/>
    <w:link w:val="HeaderChar"/>
    <w:uiPriority w:val="99"/>
    <w:unhideWhenUsed/>
    <w:rsid w:val="00CE34B5"/>
    <w:pPr>
      <w:tabs>
        <w:tab w:val="center" w:pos="4513"/>
        <w:tab w:val="right" w:pos="9026"/>
      </w:tabs>
    </w:pPr>
    <w:rPr>
      <w:rFonts w:ascii="Calibri" w:hAnsi="Calibri"/>
      <w:sz w:val="22"/>
      <w:szCs w:val="22"/>
      <w:lang w:eastAsia="en-GB"/>
    </w:rPr>
  </w:style>
  <w:style w:type="character" w:customStyle="1" w:styleId="HeaderChar">
    <w:name w:val="Header Char"/>
    <w:basedOn w:val="DefaultParagraphFont"/>
    <w:link w:val="Header"/>
    <w:uiPriority w:val="99"/>
    <w:rsid w:val="00CE34B5"/>
    <w:rPr>
      <w:rFonts w:ascii="Calibri" w:eastAsia="Times New Roman" w:hAnsi="Calibri" w:cs="Times New Roman"/>
      <w:lang w:eastAsia="en-GB"/>
    </w:rPr>
  </w:style>
  <w:style w:type="paragraph" w:styleId="Footer">
    <w:name w:val="footer"/>
    <w:basedOn w:val="Normal"/>
    <w:link w:val="FooterChar"/>
    <w:uiPriority w:val="99"/>
    <w:unhideWhenUsed/>
    <w:rsid w:val="00C44B34"/>
    <w:pPr>
      <w:tabs>
        <w:tab w:val="center" w:pos="4513"/>
        <w:tab w:val="right" w:pos="9026"/>
      </w:tabs>
    </w:pPr>
  </w:style>
  <w:style w:type="character" w:customStyle="1" w:styleId="FooterChar">
    <w:name w:val="Footer Char"/>
    <w:basedOn w:val="DefaultParagraphFont"/>
    <w:link w:val="Footer"/>
    <w:uiPriority w:val="99"/>
    <w:rsid w:val="00C44B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142240">
      <w:bodyDiv w:val="1"/>
      <w:marLeft w:val="0"/>
      <w:marRight w:val="0"/>
      <w:marTop w:val="0"/>
      <w:marBottom w:val="0"/>
      <w:divBdr>
        <w:top w:val="none" w:sz="0" w:space="0" w:color="auto"/>
        <w:left w:val="none" w:sz="0" w:space="0" w:color="auto"/>
        <w:bottom w:val="none" w:sz="0" w:space="0" w:color="auto"/>
        <w:right w:val="none" w:sz="0" w:space="0" w:color="auto"/>
      </w:divBdr>
    </w:div>
    <w:div w:id="1244949066">
      <w:bodyDiv w:val="1"/>
      <w:marLeft w:val="0"/>
      <w:marRight w:val="0"/>
      <w:marTop w:val="0"/>
      <w:marBottom w:val="0"/>
      <w:divBdr>
        <w:top w:val="none" w:sz="0" w:space="0" w:color="auto"/>
        <w:left w:val="none" w:sz="0" w:space="0" w:color="auto"/>
        <w:bottom w:val="none" w:sz="0" w:space="0" w:color="auto"/>
        <w:right w:val="none" w:sz="0" w:space="0" w:color="auto"/>
      </w:divBdr>
    </w:div>
    <w:div w:id="1716734975">
      <w:bodyDiv w:val="1"/>
      <w:marLeft w:val="0"/>
      <w:marRight w:val="0"/>
      <w:marTop w:val="0"/>
      <w:marBottom w:val="0"/>
      <w:divBdr>
        <w:top w:val="none" w:sz="0" w:space="0" w:color="auto"/>
        <w:left w:val="none" w:sz="0" w:space="0" w:color="auto"/>
        <w:bottom w:val="none" w:sz="0" w:space="0" w:color="auto"/>
        <w:right w:val="none" w:sz="0" w:space="0" w:color="auto"/>
      </w:divBdr>
    </w:div>
    <w:div w:id="187888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fcw.ac.uk/documents/publications/circulars/circulars_2016/W16%2038HEconsultation%20on%20governing%20body%20assurance%20statement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E095E7-3BBC-438D-BAAA-BABDAFC43DA7}">
  <ds:schemaRefs>
    <ds:schemaRef ds:uri="http://schemas.microsoft.com/sharepoint/v3/contenttype/forms"/>
  </ds:schemaRefs>
</ds:datastoreItem>
</file>

<file path=customXml/itemProps2.xml><?xml version="1.0" encoding="utf-8"?>
<ds:datastoreItem xmlns:ds="http://schemas.openxmlformats.org/officeDocument/2006/customXml" ds:itemID="{94B62B17-AC9C-49FF-B829-FC28CFEDD322}">
  <ds:schemaRefs>
    <ds:schemaRef ds:uri="http://schemas.openxmlformats.org/officeDocument/2006/bibliography"/>
  </ds:schemaRefs>
</ds:datastoreItem>
</file>

<file path=customXml/itemProps3.xml><?xml version="1.0" encoding="utf-8"?>
<ds:datastoreItem xmlns:ds="http://schemas.openxmlformats.org/officeDocument/2006/customXml" ds:itemID="{27726D21-FFA5-47C8-A950-D582849CA4D0}"/>
</file>

<file path=customXml/itemProps4.xml><?xml version="1.0" encoding="utf-8"?>
<ds:datastoreItem xmlns:ds="http://schemas.openxmlformats.org/officeDocument/2006/customXml" ds:itemID="{ACE2938D-02A7-4F75-A660-18DBC8A9FF85}">
  <ds:schemaRefs>
    <ds:schemaRef ds:uri="http://schemas.microsoft.com/office/2006/metadata/properties"/>
    <ds:schemaRef ds:uri="http://schemas.microsoft.com/office/infopath/2007/PartnerControls"/>
    <ds:schemaRef ds:uri="22be8c49-3a84-4e6c-b58b-05132a51bc0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5611</Words>
  <Characters>31985</Characters>
  <Application>Microsoft Office Word</Application>
  <DocSecurity>8</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37521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Voisin, Emily</cp:lastModifiedBy>
  <cp:revision>8</cp:revision>
  <cp:lastPrinted>2017-04-03T15:37:00Z</cp:lastPrinted>
  <dcterms:created xsi:type="dcterms:W3CDTF">2017-03-10T11:02:00Z</dcterms:created>
  <dcterms:modified xsi:type="dcterms:W3CDTF">2023-03-08T11:15:00Z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_dlc_DocIdItemGuid">
    <vt:lpwstr>d5bb8330-f360-41c4-a64e-cb8c71e2a009</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Order">
    <vt:r8>45600</vt:r8>
  </property>
  <property fmtid="{D5CDD505-2E9C-101B-9397-08002B2CF9AE}" pid="13" name="SharedWithUsers">
    <vt:lpwstr/>
  </property>
</Properties>
</file>