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End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6331D" id="Rectangle 8" o:spid="_x0000_s1026" alt="&quot;&quot;" style="position:absolute;margin-left:-59.15pt;margin-top:-72.05pt;width:600.3pt;height:853.1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" fillcolor="#13335a" strokecolor="#1f3763 [1604]" strokeweight="1pt"/>
                </w:pict>
              </mc:Fallback>
            </mc:AlternateContent>
          </w:r>
        </w:p>
        <w:tbl>
          <w:tblPr>
            <w:tblpPr w:leftFromText="187" w:rightFromText="187" w:vertAnchor="page" w:horzAnchor="margin" w:tblpXSpec="center" w:tblpY="5165"/>
            <w:tblW w:w="3569" w:type="pct"/>
            <w:tblBorders>
              <w:left w:val="single" w:sz="4" w:space="0" w:color="FF7F30"/>
            </w:tblBorders>
            <w:tblCellMar>
              <w:left w:w="144" w:type="dxa"/>
              <w:right w:w="115" w:type="dxa"/>
            </w:tblCellMar>
            <w:tblLook w:val="04A0" w:firstRow="1" w:lastRow="0" w:firstColumn="1" w:lastColumn="0" w:noHBand="0" w:noVBand="1"/>
          </w:tblPr>
          <w:tblGrid>
            <w:gridCol w:w="6658"/>
          </w:tblGrid>
          <w:tr w:rsidR="007E5ABE" w14:paraId="5BFEA5FE" w14:textId="77777777" w:rsidTr="00551E35">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EndPr/>
              <w:sdtContent>
                <w:tc>
                  <w:tcPr>
                    <w:tcW w:w="6658" w:type="dxa"/>
                    <w:tcMar>
                      <w:top w:w="216" w:type="dxa"/>
                      <w:left w:w="115" w:type="dxa"/>
                      <w:bottom w:w="216" w:type="dxa"/>
                      <w:right w:w="115" w:type="dxa"/>
                    </w:tcMar>
                  </w:tcPr>
                  <w:p w14:paraId="057B086B" w14:textId="5D3EFF99" w:rsidR="007E5ABE" w:rsidRDefault="007E5ABE" w:rsidP="0061332D">
                    <w:pPr>
                      <w:pStyle w:val="NoSpacing"/>
                      <w:rPr>
                        <w:color w:val="2F5496" w:themeColor="accent1" w:themeShade="BF"/>
                        <w:sz w:val="24"/>
                      </w:rPr>
                    </w:pPr>
                    <w:r w:rsidRPr="00067291">
                      <w:rPr>
                        <w:rFonts w:ascii="Altis Medium" w:hAnsi="Altis Medium"/>
                        <w:color w:val="FFFFFF" w:themeColor="background1"/>
                        <w:sz w:val="24"/>
                        <w:szCs w:val="24"/>
                      </w:rPr>
                      <w:t>Cardiff Metropolitan University</w:t>
                    </w:r>
                  </w:p>
                </w:tc>
              </w:sdtContent>
            </w:sdt>
          </w:tr>
          <w:tr w:rsidR="007E5ABE" w14:paraId="658D6558" w14:textId="77777777" w:rsidTr="00551E35">
            <w:tc>
              <w:tcPr>
                <w:tcW w:w="6658" w:type="dxa"/>
              </w:tcPr>
              <w:sdt>
                <w:sdtPr>
                  <w:rPr>
                    <w:rFonts w:ascii="Altis Medium" w:eastAsiaTheme="majorEastAsia" w:hAnsi="Altis Medium" w:cstheme="majorBidi"/>
                    <w:color w:val="FFFFFF" w:themeColor="background1"/>
                    <w:sz w:val="88"/>
                    <w:szCs w:val="88"/>
                  </w:rPr>
                  <w:alias w:val="Title"/>
                  <w:id w:val="13406919"/>
                  <w:placeholder>
                    <w:docPart w:val="2D8E9AB654D34221B4132D6882114521"/>
                  </w:placeholder>
                  <w:dataBinding w:prefixMappings="xmlns:ns0='http://schemas.openxmlformats.org/package/2006/metadata/core-properties' xmlns:ns1='http://purl.org/dc/elements/1.1/'" w:xpath="/ns0:coreProperties[1]/ns1:title[1]" w:storeItemID="{6C3C8BC8-F283-45AE-878A-BAB7291924A1}"/>
                  <w:text/>
                </w:sdtPr>
                <w:sdtEndPr/>
                <w:sdtContent>
                  <w:p w14:paraId="5332F928" w14:textId="05B86270" w:rsidR="007E5ABE" w:rsidRDefault="005B28EE" w:rsidP="0061332D">
                    <w:pPr>
                      <w:pStyle w:val="NoSpacing"/>
                      <w:spacing w:line="216" w:lineRule="auto"/>
                      <w:rPr>
                        <w:rFonts w:asciiTheme="majorHAnsi" w:eastAsiaTheme="majorEastAsia" w:hAnsiTheme="majorHAnsi" w:cstheme="majorBidi"/>
                        <w:color w:val="4472C4" w:themeColor="accent1"/>
                        <w:sz w:val="88"/>
                        <w:szCs w:val="88"/>
                      </w:rPr>
                    </w:pPr>
                    <w:r>
                      <w:rPr>
                        <w:rFonts w:ascii="Altis Medium" w:eastAsiaTheme="majorEastAsia" w:hAnsi="Altis Medium" w:cstheme="majorBidi"/>
                        <w:color w:val="FFFFFF" w:themeColor="background1"/>
                        <w:sz w:val="88"/>
                        <w:szCs w:val="88"/>
                      </w:rPr>
                      <w:t>Finance</w:t>
                    </w:r>
                    <w:r w:rsidR="009B4820" w:rsidRPr="00171703">
                      <w:rPr>
                        <w:rFonts w:ascii="Altis Medium" w:eastAsiaTheme="majorEastAsia" w:hAnsi="Altis Medium" w:cstheme="majorBidi"/>
                        <w:color w:val="FFFFFF" w:themeColor="background1"/>
                        <w:sz w:val="88"/>
                        <w:szCs w:val="88"/>
                      </w:rPr>
                      <w:t xml:space="preserve"> Committee    Annual Report</w:t>
                    </w:r>
                  </w:p>
                </w:sdtContent>
              </w:sdt>
            </w:tc>
          </w:tr>
          <w:tr w:rsidR="007E5ABE" w14:paraId="50CACC7A" w14:textId="77777777" w:rsidTr="00551E35">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EndPr/>
              <w:sdtContent>
                <w:tc>
                  <w:tcPr>
                    <w:tcW w:w="6658" w:type="dxa"/>
                    <w:tcMar>
                      <w:top w:w="216" w:type="dxa"/>
                      <w:left w:w="115" w:type="dxa"/>
                      <w:bottom w:w="216" w:type="dxa"/>
                      <w:right w:w="115" w:type="dxa"/>
                    </w:tcMar>
                  </w:tcPr>
                  <w:p w14:paraId="7C75DDCC" w14:textId="0339D5F2" w:rsidR="007E5ABE" w:rsidRDefault="00171703" w:rsidP="0061332D">
                    <w:pPr>
                      <w:pStyle w:val="NoSpacing"/>
                      <w:rPr>
                        <w:color w:val="2F5496" w:themeColor="accent1" w:themeShade="BF"/>
                        <w:sz w:val="24"/>
                      </w:rPr>
                    </w:pPr>
                    <w:r w:rsidRPr="00C701A1">
                      <w:rPr>
                        <w:rFonts w:ascii="Altis Medium" w:hAnsi="Altis Medium"/>
                        <w:color w:val="FFFFFF" w:themeColor="background1"/>
                        <w:sz w:val="24"/>
                        <w:szCs w:val="24"/>
                      </w:rPr>
                      <w:t>Academic Year 202</w:t>
                    </w:r>
                    <w:r w:rsidR="005B28EE">
                      <w:rPr>
                        <w:rFonts w:ascii="Altis Medium" w:hAnsi="Altis Medium"/>
                        <w:color w:val="FFFFFF" w:themeColor="background1"/>
                        <w:sz w:val="24"/>
                        <w:szCs w:val="24"/>
                      </w:rPr>
                      <w:t>4</w:t>
                    </w:r>
                    <w:r w:rsidR="00E07AFA">
                      <w:rPr>
                        <w:rFonts w:ascii="Altis Medium" w:hAnsi="Altis Medium"/>
                        <w:color w:val="FFFFFF" w:themeColor="background1"/>
                        <w:sz w:val="24"/>
                        <w:szCs w:val="24"/>
                      </w:rPr>
                      <w:t>-</w:t>
                    </w:r>
                    <w:r w:rsidR="000F6FEB">
                      <w:rPr>
                        <w:rFonts w:ascii="Altis Medium" w:hAnsi="Altis Medium"/>
                        <w:color w:val="FFFFFF" w:themeColor="background1"/>
                        <w:sz w:val="24"/>
                        <w:szCs w:val="24"/>
                      </w:rPr>
                      <w:t>202</w:t>
                    </w:r>
                    <w:r w:rsidR="005B28EE">
                      <w:rPr>
                        <w:rFonts w:ascii="Altis Medium" w:hAnsi="Altis Medium"/>
                        <w:color w:val="FFFFFF" w:themeColor="background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002C3A05">
            <w:tc>
              <w:tcPr>
                <w:tcW w:w="7221" w:type="dxa"/>
                <w:tcBorders>
                  <w:left w:val="single" w:sz="4" w:space="0" w:color="FF7F30"/>
                </w:tcBorders>
                <w:tcMar>
                  <w:top w:w="216" w:type="dxa"/>
                  <w:left w:w="115" w:type="dxa"/>
                  <w:bottom w:w="216" w:type="dxa"/>
                  <w:right w:w="115" w:type="dxa"/>
                </w:tcMar>
              </w:tcPr>
              <w:p w14:paraId="0F13376B" w14:textId="2AAE1976" w:rsidR="007E5ABE" w:rsidRPr="00F45644" w:rsidRDefault="00F45644">
                <w:pPr>
                  <w:pStyle w:val="NoSpacing"/>
                  <w:rPr>
                    <w:rFonts w:ascii="Altis" w:hAnsi="Altis"/>
                    <w:color w:val="FFFFFF" w:themeColor="background1"/>
                    <w:sz w:val="28"/>
                    <w:szCs w:val="28"/>
                  </w:rPr>
                </w:pPr>
                <w:r w:rsidRPr="00F45644">
                  <w:rPr>
                    <w:rFonts w:ascii="Altis" w:hAnsi="Altis"/>
                    <w:color w:val="FFFFFF" w:themeColor="background1"/>
                    <w:sz w:val="28"/>
                    <w:szCs w:val="28"/>
                  </w:rPr>
                  <w:t xml:space="preserve">Approved by: </w:t>
                </w:r>
                <w:sdt>
                  <w:sdtPr>
                    <w:rPr>
                      <w:rFonts w:ascii="Altis" w:hAnsi="Altis"/>
                      <w:color w:val="FFFFFF" w:themeColor="background1"/>
                      <w:sz w:val="28"/>
                      <w:szCs w:val="28"/>
                    </w:rPr>
                    <w:alias w:val="Author"/>
                    <w:id w:val="13406928"/>
                    <w:placeholder>
                      <w:docPart w:val="B459B88693E847ED958F8D23AFAE80B7"/>
                    </w:placeholder>
                    <w:dataBinding w:prefixMappings="xmlns:ns0='http://schemas.openxmlformats.org/package/2006/metadata/core-properties' xmlns:ns1='http://purl.org/dc/elements/1.1/'" w:xpath="/ns0:coreProperties[1]/ns1:creator[1]" w:storeItemID="{6C3C8BC8-F283-45AE-878A-BAB7291924A1}"/>
                    <w:text/>
                  </w:sdtPr>
                  <w:sdtEndPr/>
                  <w:sdtContent>
                    <w:r w:rsidR="005B28EE">
                      <w:rPr>
                        <w:rFonts w:ascii="Altis" w:hAnsi="Altis"/>
                        <w:color w:val="FFFFFF" w:themeColor="background1"/>
                        <w:sz w:val="28"/>
                        <w:szCs w:val="28"/>
                      </w:rPr>
                      <w:t>Matthew Tossell</w:t>
                    </w:r>
                  </w:sdtContent>
                </w:sdt>
              </w:p>
              <w:p w14:paraId="6F41C834" w14:textId="2F84BB34" w:rsidR="007E5ABE" w:rsidRPr="00F45644" w:rsidRDefault="00AB7892">
                <w:pPr>
                  <w:pStyle w:val="NoSpacing"/>
                  <w:rPr>
                    <w:rFonts w:ascii="Altis" w:hAnsi="Altis"/>
                    <w:color w:val="FFFFFF" w:themeColor="background1"/>
                    <w:sz w:val="28"/>
                    <w:szCs w:val="28"/>
                  </w:rPr>
                </w:pPr>
                <w:r>
                  <w:rPr>
                    <w:rFonts w:ascii="Altis" w:hAnsi="Altis"/>
                    <w:color w:val="FFFFFF" w:themeColor="background1"/>
                    <w:sz w:val="28"/>
                    <w:szCs w:val="28"/>
                  </w:rPr>
                  <w:t>November</w:t>
                </w:r>
                <w:r w:rsidR="006A28C1" w:rsidRPr="000C074D">
                  <w:rPr>
                    <w:rFonts w:ascii="Altis" w:hAnsi="Altis"/>
                    <w:color w:val="FFFFFF" w:themeColor="background1"/>
                    <w:sz w:val="28"/>
                    <w:szCs w:val="28"/>
                  </w:rPr>
                  <w:t xml:space="preserve"> 202</w:t>
                </w:r>
                <w:r w:rsidR="005B28EE">
                  <w:rPr>
                    <w:rFonts w:ascii="Altis" w:hAnsi="Altis"/>
                    <w:color w:val="FFFFFF" w:themeColor="background1"/>
                    <w:sz w:val="28"/>
                    <w:szCs w:val="28"/>
                  </w:rPr>
                  <w:t>5</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sdtContent>
    </w:sdt>
    <w:p w14:paraId="0E123DF7" w14:textId="607E493C" w:rsidR="005B28EE" w:rsidRPr="00EE3413" w:rsidRDefault="005D7483" w:rsidP="00EE3413">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620CA1BA">
                <wp:simplePos x="0" y="0"/>
                <wp:positionH relativeFrom="margin">
                  <wp:posOffset>0</wp:posOffset>
                </wp:positionH>
                <wp:positionV relativeFrom="paragraph">
                  <wp:posOffset>-765368</wp:posOffset>
                </wp:positionV>
                <wp:extent cx="4073525" cy="874837"/>
                <wp:effectExtent l="0" t="0" r="0" b="1905"/>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05B60335" w:rsidR="00DD3855" w:rsidRPr="00920A52" w:rsidRDefault="005B28EE" w:rsidP="00691E76">
                            <w:pPr>
                              <w:rPr>
                                <w:rFonts w:cs="Arial"/>
                                <w:color w:val="FFFFFF" w:themeColor="background1"/>
                                <w:sz w:val="40"/>
                                <w:szCs w:val="40"/>
                              </w:rPr>
                            </w:pPr>
                            <w:r>
                              <w:rPr>
                                <w:rFonts w:cs="Arial"/>
                                <w:color w:val="FFFFFF" w:themeColor="background1"/>
                                <w:sz w:val="40"/>
                                <w:szCs w:val="40"/>
                              </w:rPr>
                              <w:t>Finance</w:t>
                            </w:r>
                            <w:r w:rsidR="00DD3855" w:rsidRPr="00920A52">
                              <w:rPr>
                                <w:rFonts w:cs="Arial"/>
                                <w:color w:val="FFFFFF" w:themeColor="background1"/>
                                <w:sz w:val="40"/>
                                <w:szCs w:val="40"/>
                              </w:rPr>
                              <w:t xml:space="preserve"> Committee </w:t>
                            </w:r>
                            <w:r w:rsidR="00920A52">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17" o:spid="_x0000_s1026" type="#_x0000_t202" alt="&quot;&quot;" style="position:absolute;margin-left:0;margin-top:-60.2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9wEAAM8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" filled="f" stroked="f">
                <v:textbox>
                  <w:txbxContent>
                    <w:p w14:paraId="19C7E67E" w14:textId="05B60335" w:rsidR="00DD3855" w:rsidRPr="00920A52" w:rsidRDefault="005B28EE" w:rsidP="00691E76">
                      <w:pPr>
                        <w:rPr>
                          <w:rFonts w:cs="Arial"/>
                          <w:color w:val="FFFFFF" w:themeColor="background1"/>
                          <w:sz w:val="40"/>
                          <w:szCs w:val="40"/>
                        </w:rPr>
                      </w:pPr>
                      <w:r>
                        <w:rPr>
                          <w:rFonts w:cs="Arial"/>
                          <w:color w:val="FFFFFF" w:themeColor="background1"/>
                          <w:sz w:val="40"/>
                          <w:szCs w:val="40"/>
                        </w:rPr>
                        <w:t>Finance</w:t>
                      </w:r>
                      <w:r w:rsidR="00DD3855" w:rsidRPr="00920A52">
                        <w:rPr>
                          <w:rFonts w:cs="Arial"/>
                          <w:color w:val="FFFFFF" w:themeColor="background1"/>
                          <w:sz w:val="40"/>
                          <w:szCs w:val="40"/>
                        </w:rPr>
                        <w:t xml:space="preserve"> Committee </w:t>
                      </w:r>
                      <w:r w:rsidR="00920A52">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762C79" id="Rectangle 1" o:spid="_x0000_s1026" alt="&quot;&quot;" style="position:absolute;margin-left:-59.15pt;margin-top:-72.7pt;width:599.5pt;height:8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" fillcolor="#13335a" stroked="f" strokeweight="1pt"/>
            </w:pict>
          </mc:Fallback>
        </mc:AlternateContent>
      </w:r>
      <w:r w:rsidR="00355C44" w:rsidRPr="00355C44">
        <w:rPr>
          <w:noProof/>
        </w:rPr>
        <w:drawing>
          <wp:anchor distT="0" distB="0" distL="114300" distR="114300" simplePos="0" relativeHeight="251658241" behindDoc="0" locked="0" layoutInCell="1" allowOverlap="1" wp14:anchorId="12E4FA9F" wp14:editId="3C667E8C">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r w:rsidR="005B28EE" w:rsidRPr="00B679E0">
        <w:rPr>
          <w:color w:val="auto"/>
          <w:sz w:val="24"/>
          <w:szCs w:val="24"/>
        </w:rPr>
        <w:t>.</w:t>
      </w:r>
    </w:p>
    <w:p w14:paraId="1FBBA303" w14:textId="77777777" w:rsidR="00FF6069" w:rsidRPr="00D4180E" w:rsidRDefault="00FF6069" w:rsidP="00427FB8">
      <w:pPr>
        <w:pStyle w:val="Heading1"/>
      </w:pPr>
      <w:r w:rsidRPr="00D4180E">
        <w:t xml:space="preserve">About the Committee </w:t>
      </w:r>
    </w:p>
    <w:p w14:paraId="7C696FD8" w14:textId="2AB01AD9" w:rsidR="00FF6069" w:rsidRPr="00AA77D6" w:rsidRDefault="00FF6069" w:rsidP="00FF6069">
      <w:pPr>
        <w:jc w:val="both"/>
      </w:pPr>
      <w:r w:rsidRPr="00AA77D6">
        <w:t xml:space="preserve">The </w:t>
      </w:r>
      <w:r w:rsidRPr="00B679E0">
        <w:rPr>
          <w:color w:val="auto"/>
        </w:rPr>
        <w:t xml:space="preserve">Finance Committee </w:t>
      </w:r>
      <w:r w:rsidRPr="00AA77D6">
        <w:t xml:space="preserve">(the </w:t>
      </w:r>
      <w:r w:rsidRPr="00AA77D6">
        <w:rPr>
          <w:b/>
          <w:bCs/>
        </w:rPr>
        <w:t>Committee</w:t>
      </w:r>
      <w:r w:rsidRPr="00AA77D6">
        <w:t xml:space="preserve">) is a delegated body of the Board of Governors (the </w:t>
      </w:r>
      <w:r w:rsidRPr="00AA77D6">
        <w:rPr>
          <w:b/>
          <w:bCs/>
        </w:rPr>
        <w:t>Board</w:t>
      </w:r>
      <w:r w:rsidRPr="00AA77D6">
        <w:t xml:space="preserve">) at Cardiff Metropolitan University (the </w:t>
      </w:r>
      <w:r w:rsidRPr="00AA77D6">
        <w:rPr>
          <w:b/>
          <w:bCs/>
        </w:rPr>
        <w:t>University</w:t>
      </w:r>
      <w:r w:rsidRPr="00AA77D6">
        <w:t>).</w:t>
      </w:r>
    </w:p>
    <w:p w14:paraId="207F3AB7" w14:textId="7F07AC5E" w:rsidR="003B1C62" w:rsidRDefault="00FF6069" w:rsidP="00FF6069">
      <w:pPr>
        <w:jc w:val="both"/>
        <w:rPr>
          <w:rFonts w:eastAsiaTheme="minorEastAsia" w:cs="Arial"/>
          <w:color w:val="auto"/>
        </w:rPr>
      </w:pPr>
      <w:r w:rsidRPr="006A15B6">
        <w:rPr>
          <w:rFonts w:cs="Arial"/>
          <w:color w:val="auto"/>
        </w:rPr>
        <w:t>The Committee advises the Board on matters related to the University's financial</w:t>
      </w:r>
      <w:r w:rsidR="003B1C62" w:rsidRPr="006A15B6">
        <w:rPr>
          <w:rFonts w:cs="Arial"/>
          <w:color w:val="auto"/>
        </w:rPr>
        <w:t xml:space="preserve"> matters</w:t>
      </w:r>
      <w:r w:rsidRPr="006A15B6">
        <w:rPr>
          <w:rFonts w:cs="Arial"/>
          <w:color w:val="auto"/>
        </w:rPr>
        <w:t xml:space="preserve">. This </w:t>
      </w:r>
      <w:r w:rsidRPr="006A15B6">
        <w:rPr>
          <w:rFonts w:eastAsiaTheme="minorEastAsia" w:cs="Arial"/>
          <w:color w:val="auto"/>
        </w:rPr>
        <w:t>includes financial management, income generation,</w:t>
      </w:r>
      <w:r w:rsidR="004D33C9" w:rsidRPr="006A15B6">
        <w:rPr>
          <w:rFonts w:eastAsiaTheme="minorEastAsia" w:cs="Arial"/>
          <w:color w:val="auto"/>
        </w:rPr>
        <w:t xml:space="preserve"> entrepreneurship, corporate sustainability, value for money procurement, capital expenditure approvals</w:t>
      </w:r>
      <w:r w:rsidR="002C5D15" w:rsidRPr="006A15B6">
        <w:rPr>
          <w:rFonts w:eastAsiaTheme="minorEastAsia" w:cs="Arial"/>
          <w:color w:val="auto"/>
        </w:rPr>
        <w:t xml:space="preserve"> and oversight of the financial strategy</w:t>
      </w:r>
      <w:r w:rsidR="006A15B6" w:rsidRPr="006A15B6">
        <w:rPr>
          <w:rFonts w:eastAsiaTheme="minorEastAsia" w:cs="Arial"/>
          <w:color w:val="auto"/>
        </w:rPr>
        <w:t>.</w:t>
      </w:r>
      <w:r w:rsidRPr="006A15B6">
        <w:rPr>
          <w:rFonts w:eastAsiaTheme="minorEastAsia" w:cs="Arial"/>
          <w:color w:val="auto"/>
        </w:rPr>
        <w:t xml:space="preserve"> For capital projects, the Committee reviews the University's capital plans to ensure they align with the agreed strategy</w:t>
      </w:r>
    </w:p>
    <w:p w14:paraId="0DEEFE32" w14:textId="67F1F5AE" w:rsidR="00FF6069" w:rsidRDefault="00FF6069" w:rsidP="00FF6069">
      <w:pPr>
        <w:jc w:val="both"/>
        <w:rPr>
          <w:rFonts w:cs="Arial"/>
        </w:rPr>
      </w:pPr>
      <w:r w:rsidRPr="003B1C62">
        <w:rPr>
          <w:rFonts w:cs="Arial"/>
        </w:rPr>
        <w:t>In 2024/25, the Committee was supported Greg Lane (Head of Governance and Assurance)</w:t>
      </w:r>
      <w:r w:rsidR="003B1C62">
        <w:rPr>
          <w:rFonts w:cs="Arial"/>
        </w:rPr>
        <w:t>,</w:t>
      </w:r>
      <w:r w:rsidRPr="003B1C62">
        <w:rPr>
          <w:rFonts w:cs="Arial"/>
        </w:rPr>
        <w:t xml:space="preserve"> </w:t>
      </w:r>
      <w:r w:rsidR="001A370C">
        <w:rPr>
          <w:rFonts w:cs="Arial"/>
        </w:rPr>
        <w:t xml:space="preserve">Emily Samphier (Senior Governance Officer) and </w:t>
      </w:r>
      <w:r w:rsidRPr="003B1C62">
        <w:rPr>
          <w:rFonts w:cs="Arial"/>
        </w:rPr>
        <w:t>Julie Morgan (Senior Governance Officer)</w:t>
      </w:r>
      <w:r w:rsidR="001A370C">
        <w:rPr>
          <w:rFonts w:cs="Arial"/>
        </w:rPr>
        <w:t>.</w:t>
      </w:r>
    </w:p>
    <w:p w14:paraId="302748FF" w14:textId="77777777" w:rsidR="00F00757" w:rsidRDefault="00F00757" w:rsidP="00FF6069">
      <w:pPr>
        <w:jc w:val="both"/>
        <w:rPr>
          <w:rFonts w:cs="Arial"/>
        </w:rPr>
      </w:pPr>
    </w:p>
    <w:p w14:paraId="786760A0" w14:textId="77777777" w:rsidR="00F00757" w:rsidRPr="00AA77D6" w:rsidRDefault="00F00757" w:rsidP="00E209BB">
      <w:pPr>
        <w:pStyle w:val="Heading1"/>
      </w:pPr>
      <w:r w:rsidRPr="00E209BB">
        <w:t>Meetings</w:t>
      </w:r>
    </w:p>
    <w:p w14:paraId="30F2D60F" w14:textId="3A55D6E6" w:rsidR="00F00757" w:rsidRPr="00AA77D6" w:rsidRDefault="00F00757" w:rsidP="00F00757">
      <w:pPr>
        <w:jc w:val="both"/>
      </w:pPr>
      <w:r>
        <w:t>Three meetings were held during the 2024/25 Academic Year.</w:t>
      </w:r>
    </w:p>
    <w:p w14:paraId="6F0AC1B5" w14:textId="3BEF837D" w:rsidR="00F00757" w:rsidRDefault="00F00757" w:rsidP="0074067A">
      <w:pPr>
        <w:pStyle w:val="ListParagraph"/>
        <w:numPr>
          <w:ilvl w:val="0"/>
          <w:numId w:val="3"/>
        </w:numPr>
        <w:jc w:val="both"/>
      </w:pPr>
      <w:r>
        <w:t>1</w:t>
      </w:r>
      <w:r w:rsidR="00F85908">
        <w:t>3</w:t>
      </w:r>
      <w:r>
        <w:t xml:space="preserve"> November 2024</w:t>
      </w:r>
    </w:p>
    <w:p w14:paraId="0948179E" w14:textId="4DBBDAB1" w:rsidR="00F00757" w:rsidRDefault="00F85908" w:rsidP="0074067A">
      <w:pPr>
        <w:pStyle w:val="ListParagraph"/>
        <w:numPr>
          <w:ilvl w:val="0"/>
          <w:numId w:val="3"/>
        </w:numPr>
        <w:jc w:val="both"/>
      </w:pPr>
      <w:r>
        <w:t xml:space="preserve">19 </w:t>
      </w:r>
      <w:r w:rsidR="00F00757">
        <w:t xml:space="preserve">March 2025 </w:t>
      </w:r>
    </w:p>
    <w:p w14:paraId="2DBEC564" w14:textId="3CB9CECE" w:rsidR="00F00757" w:rsidRPr="00D4180E" w:rsidRDefault="00F85908" w:rsidP="0074067A">
      <w:pPr>
        <w:pStyle w:val="ListParagraph"/>
        <w:numPr>
          <w:ilvl w:val="0"/>
          <w:numId w:val="3"/>
        </w:numPr>
        <w:jc w:val="both"/>
      </w:pPr>
      <w:r>
        <w:t>25</w:t>
      </w:r>
      <w:r w:rsidR="00F00757">
        <w:t xml:space="preserve"> June 2025</w:t>
      </w:r>
    </w:p>
    <w:p w14:paraId="1B90DEAF" w14:textId="77777777" w:rsidR="00FF6069" w:rsidRPr="00B679E0" w:rsidRDefault="00FF6069" w:rsidP="005B28EE">
      <w:pPr>
        <w:pStyle w:val="Normalhead"/>
        <w:rPr>
          <w:b w:val="0"/>
          <w:bCs w:val="0"/>
          <w:color w:val="auto"/>
          <w:sz w:val="24"/>
          <w:szCs w:val="24"/>
        </w:rPr>
      </w:pPr>
    </w:p>
    <w:p w14:paraId="316D02A4" w14:textId="77777777" w:rsidR="005132C8" w:rsidRPr="00D4180E" w:rsidRDefault="005132C8" w:rsidP="005132C8">
      <w:pPr>
        <w:pStyle w:val="Heading1"/>
      </w:pPr>
      <w:r w:rsidRPr="00D4180E">
        <w:t>The Committee’s Work During 202</w:t>
      </w:r>
      <w:r>
        <w:t>4/</w:t>
      </w:r>
      <w:r w:rsidRPr="00D4180E">
        <w:t>2</w:t>
      </w:r>
      <w:r>
        <w:t>5</w:t>
      </w:r>
    </w:p>
    <w:p w14:paraId="3E0B1D87" w14:textId="77777777" w:rsidR="005132C8" w:rsidRDefault="005132C8" w:rsidP="005132C8">
      <w:r>
        <w:t>The Committee considered the following key items of business:</w:t>
      </w:r>
    </w:p>
    <w:p w14:paraId="47A65638" w14:textId="77777777" w:rsidR="005B28EE" w:rsidRPr="00457326" w:rsidRDefault="005B28EE" w:rsidP="0074067A">
      <w:pPr>
        <w:pStyle w:val="ListParagraph"/>
        <w:numPr>
          <w:ilvl w:val="0"/>
          <w:numId w:val="9"/>
        </w:numPr>
        <w:spacing w:line="257" w:lineRule="auto"/>
        <w:rPr>
          <w:color w:val="auto"/>
        </w:rPr>
      </w:pPr>
      <w:r w:rsidRPr="00457326">
        <w:rPr>
          <w:color w:val="auto"/>
        </w:rPr>
        <w:t xml:space="preserve">Annual Budget Proposals, prior to final approval by the Board of Governors. </w:t>
      </w:r>
    </w:p>
    <w:p w14:paraId="53468938" w14:textId="77777777" w:rsidR="005B28EE" w:rsidRPr="00457326" w:rsidRDefault="005B28EE" w:rsidP="0074067A">
      <w:pPr>
        <w:pStyle w:val="ListParagraph"/>
        <w:numPr>
          <w:ilvl w:val="0"/>
          <w:numId w:val="9"/>
        </w:numPr>
        <w:spacing w:line="257" w:lineRule="auto"/>
        <w:rPr>
          <w:color w:val="auto"/>
        </w:rPr>
      </w:pPr>
      <w:r w:rsidRPr="00457326">
        <w:rPr>
          <w:color w:val="auto"/>
        </w:rPr>
        <w:t xml:space="preserve">Outturn </w:t>
      </w:r>
      <w:r w:rsidRPr="5EAD43BF">
        <w:rPr>
          <w:color w:val="auto"/>
        </w:rPr>
        <w:t>repo</w:t>
      </w:r>
      <w:r w:rsidRPr="00457326">
        <w:rPr>
          <w:color w:val="auto"/>
        </w:rPr>
        <w:t>rts on the University’s in-year financial performance</w:t>
      </w:r>
    </w:p>
    <w:p w14:paraId="540B123E" w14:textId="77777777" w:rsidR="005B28EE" w:rsidRPr="00457326" w:rsidRDefault="005B28EE" w:rsidP="0074067A">
      <w:pPr>
        <w:pStyle w:val="ListParagraph"/>
        <w:numPr>
          <w:ilvl w:val="0"/>
          <w:numId w:val="9"/>
        </w:numPr>
        <w:spacing w:line="257" w:lineRule="auto"/>
        <w:rPr>
          <w:color w:val="auto"/>
        </w:rPr>
      </w:pPr>
      <w:r w:rsidRPr="00457326">
        <w:rPr>
          <w:color w:val="auto"/>
        </w:rPr>
        <w:t xml:space="preserve">Review of the SU’s Annual Audited Accounts, monitoring of its financial performance and review of the provisional budget for the following academic year. </w:t>
      </w:r>
    </w:p>
    <w:p w14:paraId="47C7B9C0" w14:textId="77777777" w:rsidR="005B28EE" w:rsidRDefault="005B28EE" w:rsidP="0074067A">
      <w:pPr>
        <w:pStyle w:val="ListParagraph"/>
        <w:numPr>
          <w:ilvl w:val="0"/>
          <w:numId w:val="9"/>
        </w:numPr>
        <w:spacing w:line="257" w:lineRule="auto"/>
        <w:rPr>
          <w:color w:val="auto"/>
        </w:rPr>
      </w:pPr>
      <w:r w:rsidRPr="00457326">
        <w:rPr>
          <w:color w:val="auto"/>
        </w:rPr>
        <w:t>Annual Review of the Financial Regulations (including the Financial Management code) to ensure robust financial and management control systems within the University.</w:t>
      </w:r>
    </w:p>
    <w:p w14:paraId="628E56C6" w14:textId="47876203" w:rsidR="00CB4502" w:rsidRPr="00457326" w:rsidRDefault="00F77DEC" w:rsidP="0074067A">
      <w:pPr>
        <w:pStyle w:val="ListParagraph"/>
        <w:numPr>
          <w:ilvl w:val="0"/>
          <w:numId w:val="9"/>
        </w:numPr>
        <w:spacing w:line="257" w:lineRule="auto"/>
        <w:rPr>
          <w:color w:val="auto"/>
        </w:rPr>
      </w:pPr>
      <w:r>
        <w:rPr>
          <w:color w:val="auto"/>
        </w:rPr>
        <w:t xml:space="preserve">University </w:t>
      </w:r>
      <w:r w:rsidR="00C023B7">
        <w:rPr>
          <w:color w:val="auto"/>
        </w:rPr>
        <w:t>b</w:t>
      </w:r>
      <w:r>
        <w:rPr>
          <w:color w:val="auto"/>
        </w:rPr>
        <w:t xml:space="preserve">ank </w:t>
      </w:r>
      <w:r w:rsidR="00C023B7">
        <w:rPr>
          <w:color w:val="auto"/>
        </w:rPr>
        <w:t>l</w:t>
      </w:r>
      <w:r>
        <w:rPr>
          <w:color w:val="auto"/>
        </w:rPr>
        <w:t xml:space="preserve">oan </w:t>
      </w:r>
      <w:r w:rsidR="00C023B7">
        <w:rPr>
          <w:color w:val="auto"/>
        </w:rPr>
        <w:t>c</w:t>
      </w:r>
      <w:r>
        <w:rPr>
          <w:color w:val="auto"/>
        </w:rPr>
        <w:t xml:space="preserve">ovenants and financial </w:t>
      </w:r>
      <w:r w:rsidR="0056430D">
        <w:rPr>
          <w:color w:val="auto"/>
        </w:rPr>
        <w:t>recovery planning</w:t>
      </w:r>
      <w:r w:rsidR="00B344FF">
        <w:rPr>
          <w:color w:val="auto"/>
        </w:rPr>
        <w:t>.</w:t>
      </w:r>
    </w:p>
    <w:p w14:paraId="542DE3CC" w14:textId="50EA4C8B" w:rsidR="005B28EE" w:rsidRDefault="005B28EE" w:rsidP="0074067A">
      <w:pPr>
        <w:pStyle w:val="ListParagraph"/>
        <w:numPr>
          <w:ilvl w:val="0"/>
          <w:numId w:val="9"/>
        </w:numPr>
        <w:spacing w:line="257" w:lineRule="auto"/>
        <w:rPr>
          <w:color w:val="auto"/>
        </w:rPr>
      </w:pPr>
      <w:r w:rsidRPr="00457326">
        <w:rPr>
          <w:color w:val="auto"/>
        </w:rPr>
        <w:t>Regular review of procurement activity</w:t>
      </w:r>
      <w:r w:rsidR="00B344FF">
        <w:rPr>
          <w:color w:val="auto"/>
        </w:rPr>
        <w:t xml:space="preserve"> and expenditure requests</w:t>
      </w:r>
      <w:r w:rsidRPr="5EAD43BF">
        <w:rPr>
          <w:color w:val="auto"/>
        </w:rPr>
        <w:t>.</w:t>
      </w:r>
      <w:r w:rsidRPr="00457326">
        <w:rPr>
          <w:color w:val="auto"/>
        </w:rPr>
        <w:t xml:space="preserve"> </w:t>
      </w:r>
    </w:p>
    <w:p w14:paraId="7F16BB11" w14:textId="77777777" w:rsidR="006A15B6" w:rsidRDefault="006A15B6" w:rsidP="006A15B6">
      <w:pPr>
        <w:pStyle w:val="ListParagraph"/>
        <w:spacing w:line="257" w:lineRule="auto"/>
        <w:rPr>
          <w:color w:val="auto"/>
        </w:rPr>
      </w:pPr>
    </w:p>
    <w:p w14:paraId="5199CAC7" w14:textId="77777777" w:rsidR="006A15B6" w:rsidRDefault="006A15B6" w:rsidP="006A15B6">
      <w:pPr>
        <w:pStyle w:val="ListParagraph"/>
        <w:spacing w:line="257" w:lineRule="auto"/>
        <w:rPr>
          <w:color w:val="auto"/>
        </w:rPr>
      </w:pPr>
    </w:p>
    <w:p w14:paraId="2406FCFA" w14:textId="77777777" w:rsidR="006A15B6" w:rsidRDefault="006A15B6" w:rsidP="006A15B6">
      <w:pPr>
        <w:pStyle w:val="ListParagraph"/>
        <w:spacing w:line="257" w:lineRule="auto"/>
        <w:rPr>
          <w:color w:val="auto"/>
        </w:rPr>
      </w:pPr>
    </w:p>
    <w:p w14:paraId="691FF936" w14:textId="77777777" w:rsidR="006A15B6" w:rsidRPr="00457326" w:rsidRDefault="006A15B6" w:rsidP="006A15B6">
      <w:pPr>
        <w:pStyle w:val="ListParagraph"/>
        <w:spacing w:line="257" w:lineRule="auto"/>
        <w:rPr>
          <w:color w:val="auto"/>
        </w:rPr>
      </w:pPr>
    </w:p>
    <w:p w14:paraId="7F88FC45" w14:textId="73FC70BD" w:rsidR="005B28EE" w:rsidRPr="000E7E2D" w:rsidRDefault="005B28EE" w:rsidP="00771330">
      <w:pPr>
        <w:pStyle w:val="Heading1"/>
      </w:pPr>
      <w:r w:rsidRPr="000E7E2D">
        <w:t xml:space="preserve">Membership of the </w:t>
      </w:r>
      <w:r>
        <w:t>Finance</w:t>
      </w:r>
      <w:r w:rsidRPr="000E7E2D">
        <w:t xml:space="preserve"> Committee </w:t>
      </w:r>
      <w:r w:rsidR="00E209BB">
        <w:t xml:space="preserve">is </w:t>
      </w:r>
      <w:r w:rsidRPr="000E7E2D">
        <w:t>as follows:</w:t>
      </w:r>
    </w:p>
    <w:tbl>
      <w:tblPr>
        <w:tblStyle w:val="TableGrid"/>
        <w:tblW w:w="0" w:type="auto"/>
        <w:tblLook w:val="04A0" w:firstRow="1" w:lastRow="0" w:firstColumn="1" w:lastColumn="0" w:noHBand="0" w:noVBand="1"/>
      </w:tblPr>
      <w:tblGrid>
        <w:gridCol w:w="6799"/>
        <w:gridCol w:w="2217"/>
      </w:tblGrid>
      <w:tr w:rsidR="005B28EE" w:rsidRPr="00BF1253" w14:paraId="123266E2" w14:textId="77777777" w:rsidTr="00024D74">
        <w:tc>
          <w:tcPr>
            <w:tcW w:w="6799" w:type="dxa"/>
          </w:tcPr>
          <w:p w14:paraId="4542EA3D" w14:textId="77777777" w:rsidR="005B28EE" w:rsidRPr="00457326" w:rsidRDefault="005B28EE" w:rsidP="00024D74">
            <w:pPr>
              <w:rPr>
                <w:color w:val="auto"/>
                <w:u w:val="single"/>
              </w:rPr>
            </w:pPr>
            <w:r w:rsidRPr="00457326">
              <w:rPr>
                <w:color w:val="auto"/>
                <w:u w:val="single"/>
              </w:rPr>
              <w:lastRenderedPageBreak/>
              <w:t>Member</w:t>
            </w:r>
          </w:p>
        </w:tc>
        <w:tc>
          <w:tcPr>
            <w:tcW w:w="2217" w:type="dxa"/>
          </w:tcPr>
          <w:p w14:paraId="3320F3B6" w14:textId="77777777" w:rsidR="005B28EE" w:rsidRPr="00457326" w:rsidRDefault="005B28EE" w:rsidP="00024D74">
            <w:pPr>
              <w:rPr>
                <w:color w:val="auto"/>
                <w:u w:val="single"/>
              </w:rPr>
            </w:pPr>
            <w:r w:rsidRPr="00457326">
              <w:rPr>
                <w:color w:val="auto"/>
                <w:u w:val="single"/>
              </w:rPr>
              <w:t>Meetings Attended</w:t>
            </w:r>
          </w:p>
        </w:tc>
      </w:tr>
      <w:tr w:rsidR="005B28EE" w:rsidRPr="00BF1253" w14:paraId="663B562E" w14:textId="77777777" w:rsidTr="00024D74">
        <w:tc>
          <w:tcPr>
            <w:tcW w:w="6799" w:type="dxa"/>
          </w:tcPr>
          <w:p w14:paraId="32A1B6CE" w14:textId="42D8EAE2" w:rsidR="005B28EE" w:rsidRPr="00457326" w:rsidRDefault="005B11B0" w:rsidP="00024D74">
            <w:pPr>
              <w:rPr>
                <w:color w:val="auto"/>
              </w:rPr>
            </w:pPr>
            <w:r>
              <w:rPr>
                <w:color w:val="auto"/>
              </w:rPr>
              <w:t>Matthew Tossell</w:t>
            </w:r>
            <w:r w:rsidR="005B28EE" w:rsidRPr="00457326">
              <w:rPr>
                <w:color w:val="auto"/>
              </w:rPr>
              <w:t xml:space="preserve"> (Chair </w:t>
            </w:r>
            <w:r w:rsidR="00E23998">
              <w:rPr>
                <w:color w:val="auto"/>
              </w:rPr>
              <w:t xml:space="preserve">and Independent Governor) </w:t>
            </w:r>
            <w:r w:rsidR="00B1628D">
              <w:rPr>
                <w:color w:val="auto"/>
              </w:rPr>
              <w:t>(from 19 March 202</w:t>
            </w:r>
            <w:r w:rsidR="00B92843">
              <w:rPr>
                <w:color w:val="auto"/>
              </w:rPr>
              <w:t>5</w:t>
            </w:r>
            <w:r w:rsidR="00B1628D">
              <w:rPr>
                <w:color w:val="auto"/>
              </w:rPr>
              <w:t xml:space="preserve">) </w:t>
            </w:r>
          </w:p>
        </w:tc>
        <w:tc>
          <w:tcPr>
            <w:tcW w:w="2217" w:type="dxa"/>
          </w:tcPr>
          <w:p w14:paraId="00EEDA5A" w14:textId="77777777" w:rsidR="005B28EE" w:rsidRPr="00457326" w:rsidRDefault="005B28EE" w:rsidP="00024D74">
            <w:pPr>
              <w:rPr>
                <w:color w:val="auto"/>
              </w:rPr>
            </w:pPr>
            <w:r w:rsidRPr="00457326">
              <w:rPr>
                <w:color w:val="auto"/>
              </w:rPr>
              <w:t>3/3</w:t>
            </w:r>
          </w:p>
        </w:tc>
      </w:tr>
      <w:tr w:rsidR="00B1628D" w:rsidRPr="00BF1253" w14:paraId="243C8646" w14:textId="77777777" w:rsidTr="00024D74">
        <w:tc>
          <w:tcPr>
            <w:tcW w:w="6799" w:type="dxa"/>
          </w:tcPr>
          <w:p w14:paraId="66F9DEAB" w14:textId="699294A7" w:rsidR="00B1628D" w:rsidRPr="009E4B18" w:rsidRDefault="009E4B18" w:rsidP="009E4B18">
            <w:pPr>
              <w:spacing w:after="0"/>
              <w:rPr>
                <w:rFonts w:cs="Arial"/>
                <w:color w:val="000000"/>
              </w:rPr>
            </w:pPr>
            <w:r>
              <w:rPr>
                <w:rFonts w:cs="Arial"/>
                <w:color w:val="000000"/>
              </w:rPr>
              <w:t>David Warrender (Chair</w:t>
            </w:r>
            <w:r w:rsidR="00E23998">
              <w:rPr>
                <w:rFonts w:cs="Arial"/>
                <w:color w:val="000000"/>
              </w:rPr>
              <w:t>)</w:t>
            </w:r>
            <w:r>
              <w:rPr>
                <w:rFonts w:cs="Arial"/>
                <w:color w:val="000000"/>
              </w:rPr>
              <w:t xml:space="preserve"> </w:t>
            </w:r>
            <w:r w:rsidR="00E23998">
              <w:rPr>
                <w:rFonts w:cs="Arial"/>
                <w:color w:val="000000"/>
              </w:rPr>
              <w:t>(</w:t>
            </w:r>
            <w:r>
              <w:rPr>
                <w:rFonts w:cs="Arial"/>
                <w:color w:val="000000"/>
              </w:rPr>
              <w:t>until 13 November 2024)</w:t>
            </w:r>
          </w:p>
        </w:tc>
        <w:tc>
          <w:tcPr>
            <w:tcW w:w="2217" w:type="dxa"/>
          </w:tcPr>
          <w:p w14:paraId="1AE026C8" w14:textId="3150D451" w:rsidR="00B1628D" w:rsidRPr="00EC33AD" w:rsidRDefault="009E4B18" w:rsidP="00024D74">
            <w:pPr>
              <w:rPr>
                <w:color w:val="auto"/>
              </w:rPr>
            </w:pPr>
            <w:r>
              <w:rPr>
                <w:color w:val="auto"/>
              </w:rPr>
              <w:t>1/1</w:t>
            </w:r>
          </w:p>
        </w:tc>
      </w:tr>
      <w:tr w:rsidR="005B28EE" w:rsidRPr="00BF1253" w14:paraId="2652323B" w14:textId="77777777" w:rsidTr="00024D74">
        <w:tc>
          <w:tcPr>
            <w:tcW w:w="6799" w:type="dxa"/>
          </w:tcPr>
          <w:p w14:paraId="0D66185A" w14:textId="17664CF2" w:rsidR="005B28EE" w:rsidRPr="00EC33AD" w:rsidRDefault="00E23998" w:rsidP="00024D74">
            <w:pPr>
              <w:rPr>
                <w:color w:val="auto"/>
              </w:rPr>
            </w:pPr>
            <w:r w:rsidRPr="00E23998">
              <w:rPr>
                <w:color w:val="auto"/>
              </w:rPr>
              <w:t>Roisin Connolly (Vice-Chair &amp; Independent Governor)</w:t>
            </w:r>
          </w:p>
        </w:tc>
        <w:tc>
          <w:tcPr>
            <w:tcW w:w="2217" w:type="dxa"/>
          </w:tcPr>
          <w:p w14:paraId="20C0FA61" w14:textId="0008268F" w:rsidR="005B28EE" w:rsidRPr="00EC33AD" w:rsidRDefault="00E23998" w:rsidP="00024D74">
            <w:pPr>
              <w:rPr>
                <w:color w:val="auto"/>
              </w:rPr>
            </w:pPr>
            <w:r>
              <w:rPr>
                <w:color w:val="auto"/>
              </w:rPr>
              <w:t>2/3</w:t>
            </w:r>
          </w:p>
        </w:tc>
      </w:tr>
      <w:tr w:rsidR="005B28EE" w:rsidRPr="00BF1253" w14:paraId="0167FD4A" w14:textId="77777777" w:rsidTr="00024D74">
        <w:tc>
          <w:tcPr>
            <w:tcW w:w="6799" w:type="dxa"/>
          </w:tcPr>
          <w:p w14:paraId="3A5DD6DA" w14:textId="7B0F4BC5" w:rsidR="005B28EE" w:rsidRPr="00EC33AD" w:rsidRDefault="005B28EE" w:rsidP="00024D74">
            <w:pPr>
              <w:rPr>
                <w:color w:val="auto"/>
              </w:rPr>
            </w:pPr>
            <w:r w:rsidRPr="00EC33AD">
              <w:rPr>
                <w:color w:val="auto"/>
              </w:rPr>
              <w:t>Kevin Coutinho (Independent Governor)</w:t>
            </w:r>
            <w:r>
              <w:rPr>
                <w:color w:val="auto"/>
              </w:rPr>
              <w:t xml:space="preserve"> </w:t>
            </w:r>
          </w:p>
        </w:tc>
        <w:tc>
          <w:tcPr>
            <w:tcW w:w="2217" w:type="dxa"/>
          </w:tcPr>
          <w:p w14:paraId="3D0845BB" w14:textId="08FC7A5F" w:rsidR="005B28EE" w:rsidRPr="00EC33AD" w:rsidRDefault="005B28EE" w:rsidP="00024D74">
            <w:pPr>
              <w:rPr>
                <w:color w:val="auto"/>
              </w:rPr>
            </w:pPr>
            <w:r w:rsidRPr="00EC33AD">
              <w:rPr>
                <w:color w:val="auto"/>
              </w:rPr>
              <w:t>2/</w:t>
            </w:r>
            <w:r w:rsidR="00C41AC2">
              <w:rPr>
                <w:color w:val="auto"/>
              </w:rPr>
              <w:t>3</w:t>
            </w:r>
          </w:p>
        </w:tc>
      </w:tr>
      <w:tr w:rsidR="005B28EE" w:rsidRPr="00BF1253" w14:paraId="7349FCD4" w14:textId="77777777" w:rsidTr="00024D74">
        <w:tc>
          <w:tcPr>
            <w:tcW w:w="6799" w:type="dxa"/>
          </w:tcPr>
          <w:p w14:paraId="0D6CB802" w14:textId="7F9DCBDE" w:rsidR="005B28EE" w:rsidRPr="00EC33AD" w:rsidRDefault="00C41AC2" w:rsidP="00024D74">
            <w:pPr>
              <w:rPr>
                <w:color w:val="auto"/>
              </w:rPr>
            </w:pPr>
            <w:r w:rsidRPr="00C41AC2">
              <w:rPr>
                <w:color w:val="auto"/>
              </w:rPr>
              <w:t>Fergus Feeney (Independent Governor)</w:t>
            </w:r>
          </w:p>
        </w:tc>
        <w:tc>
          <w:tcPr>
            <w:tcW w:w="2217" w:type="dxa"/>
          </w:tcPr>
          <w:p w14:paraId="1EDBDA14" w14:textId="0E52FB1F" w:rsidR="005B28EE" w:rsidRPr="00EC33AD" w:rsidRDefault="00C41AC2" w:rsidP="00024D74">
            <w:pPr>
              <w:rPr>
                <w:color w:val="auto"/>
              </w:rPr>
            </w:pPr>
            <w:r>
              <w:rPr>
                <w:color w:val="auto"/>
              </w:rPr>
              <w:t>2/3</w:t>
            </w:r>
          </w:p>
        </w:tc>
      </w:tr>
      <w:tr w:rsidR="005B28EE" w:rsidRPr="00BF1253" w14:paraId="4FC6CC58" w14:textId="77777777" w:rsidTr="00024D74">
        <w:tc>
          <w:tcPr>
            <w:tcW w:w="6799" w:type="dxa"/>
          </w:tcPr>
          <w:p w14:paraId="4B950DC3" w14:textId="5FCB527F" w:rsidR="005B28EE" w:rsidRPr="00EC33AD" w:rsidRDefault="005B28EE" w:rsidP="00024D74">
            <w:pPr>
              <w:rPr>
                <w:color w:val="auto"/>
              </w:rPr>
            </w:pPr>
            <w:r w:rsidRPr="00EC33AD">
              <w:rPr>
                <w:color w:val="auto"/>
              </w:rPr>
              <w:t xml:space="preserve">Professor Rachael Langford (Vice-Chancellor) </w:t>
            </w:r>
          </w:p>
        </w:tc>
        <w:tc>
          <w:tcPr>
            <w:tcW w:w="2217" w:type="dxa"/>
          </w:tcPr>
          <w:p w14:paraId="303DD951" w14:textId="77777777" w:rsidR="005B28EE" w:rsidRPr="00EC33AD" w:rsidRDefault="005B28EE" w:rsidP="00024D74">
            <w:pPr>
              <w:rPr>
                <w:color w:val="auto"/>
              </w:rPr>
            </w:pPr>
            <w:r w:rsidRPr="00EC33AD">
              <w:rPr>
                <w:color w:val="auto"/>
              </w:rPr>
              <w:t>2/3</w:t>
            </w:r>
          </w:p>
        </w:tc>
      </w:tr>
      <w:tr w:rsidR="00167005" w:rsidRPr="00BF1253" w14:paraId="00A28935" w14:textId="77777777" w:rsidTr="00024D74">
        <w:tc>
          <w:tcPr>
            <w:tcW w:w="6799" w:type="dxa"/>
          </w:tcPr>
          <w:p w14:paraId="243AD65F" w14:textId="7ED3B40C" w:rsidR="00167005" w:rsidRPr="0023069A" w:rsidRDefault="004010F7" w:rsidP="00024D74">
            <w:pPr>
              <w:rPr>
                <w:color w:val="auto"/>
              </w:rPr>
            </w:pPr>
            <w:r w:rsidRPr="004010F7">
              <w:rPr>
                <w:color w:val="auto"/>
              </w:rPr>
              <w:t>Kirsty Palmer (Academic Board Rep Governor)</w:t>
            </w:r>
            <w:r>
              <w:rPr>
                <w:color w:val="auto"/>
              </w:rPr>
              <w:t xml:space="preserve"> (until December 2024)</w:t>
            </w:r>
          </w:p>
        </w:tc>
        <w:tc>
          <w:tcPr>
            <w:tcW w:w="2217" w:type="dxa"/>
          </w:tcPr>
          <w:p w14:paraId="003EB496" w14:textId="6C86129A" w:rsidR="00167005" w:rsidRDefault="004010F7" w:rsidP="00024D74">
            <w:pPr>
              <w:rPr>
                <w:color w:val="auto"/>
              </w:rPr>
            </w:pPr>
            <w:r>
              <w:rPr>
                <w:color w:val="auto"/>
              </w:rPr>
              <w:t>1/1</w:t>
            </w:r>
          </w:p>
        </w:tc>
      </w:tr>
      <w:tr w:rsidR="005B28EE" w:rsidRPr="00BF1253" w14:paraId="32D3B6E9" w14:textId="77777777" w:rsidTr="00024D74">
        <w:tc>
          <w:tcPr>
            <w:tcW w:w="6799" w:type="dxa"/>
          </w:tcPr>
          <w:p w14:paraId="189A3698" w14:textId="76C51E32" w:rsidR="005B28EE" w:rsidRPr="00EC33AD" w:rsidRDefault="0023069A" w:rsidP="00024D74">
            <w:pPr>
              <w:rPr>
                <w:color w:val="auto"/>
              </w:rPr>
            </w:pPr>
            <w:r w:rsidRPr="0023069A">
              <w:rPr>
                <w:color w:val="auto"/>
              </w:rPr>
              <w:t>Dr Giri Shankar (Independent Governor)</w:t>
            </w:r>
          </w:p>
        </w:tc>
        <w:tc>
          <w:tcPr>
            <w:tcW w:w="2217" w:type="dxa"/>
          </w:tcPr>
          <w:p w14:paraId="6F2D2AE6" w14:textId="3A082E03" w:rsidR="005B28EE" w:rsidRPr="00EC33AD" w:rsidRDefault="0023069A" w:rsidP="00024D74">
            <w:pPr>
              <w:rPr>
                <w:color w:val="auto"/>
              </w:rPr>
            </w:pPr>
            <w:r>
              <w:rPr>
                <w:color w:val="auto"/>
              </w:rPr>
              <w:t>1</w:t>
            </w:r>
            <w:r w:rsidR="005B28EE" w:rsidRPr="00EC33AD">
              <w:rPr>
                <w:color w:val="auto"/>
              </w:rPr>
              <w:t>/3</w:t>
            </w:r>
          </w:p>
        </w:tc>
      </w:tr>
    </w:tbl>
    <w:p w14:paraId="25625D66" w14:textId="77777777" w:rsidR="005B28EE" w:rsidRPr="00BF1253" w:rsidRDefault="005B28EE" w:rsidP="005B28EE">
      <w:pPr>
        <w:rPr>
          <w:color w:val="FF0000"/>
        </w:rPr>
      </w:pPr>
    </w:p>
    <w:p w14:paraId="4324D4FB" w14:textId="77777777" w:rsidR="005B28EE" w:rsidRDefault="005B28EE" w:rsidP="005B28EE">
      <w:pPr>
        <w:pStyle w:val="Heading1"/>
        <w:numPr>
          <w:ilvl w:val="0"/>
          <w:numId w:val="0"/>
        </w:numPr>
      </w:pPr>
    </w:p>
    <w:p w14:paraId="487AC030" w14:textId="77777777" w:rsidR="00925737" w:rsidRDefault="00925737" w:rsidP="00925737">
      <w:pPr>
        <w:rPr>
          <w:u w:val="single"/>
        </w:rPr>
      </w:pPr>
    </w:p>
    <w:p w14:paraId="3217F474" w14:textId="77777777" w:rsidR="00925737" w:rsidRDefault="00925737" w:rsidP="00925737"/>
    <w:p w14:paraId="69D22E53" w14:textId="755A218B" w:rsidR="003A2A61" w:rsidRPr="00036768" w:rsidRDefault="00925737" w:rsidP="00691E76">
      <w:pPr>
        <w:rPr>
          <w:b/>
          <w:bCs/>
        </w:rPr>
      </w:pPr>
      <w:r w:rsidRPr="00036768">
        <w:rPr>
          <w:b/>
          <w:bCs/>
        </w:rPr>
        <w:t xml:space="preserve">Approved by </w:t>
      </w:r>
      <w:r w:rsidR="00E34EA2">
        <w:rPr>
          <w:b/>
          <w:bCs/>
        </w:rPr>
        <w:t>Matthew Tossell</w:t>
      </w:r>
      <w:r w:rsidR="003A2A61" w:rsidRPr="00036768">
        <w:rPr>
          <w:b/>
          <w:bCs/>
        </w:rPr>
        <w:br/>
        <w:t xml:space="preserve">Chair of </w:t>
      </w:r>
      <w:r w:rsidR="00E34EA2">
        <w:rPr>
          <w:b/>
          <w:bCs/>
        </w:rPr>
        <w:t>Finance</w:t>
      </w:r>
      <w:r w:rsidR="003A2A61" w:rsidRPr="00036768">
        <w:rPr>
          <w:b/>
          <w:bCs/>
        </w:rPr>
        <w:t xml:space="preserve"> Committee</w:t>
      </w:r>
    </w:p>
    <w:p w14:paraId="522B4540" w14:textId="48B88CFA" w:rsidR="004918D0" w:rsidRPr="00036768" w:rsidRDefault="00AB7892" w:rsidP="00691E76">
      <w:pPr>
        <w:rPr>
          <w:b/>
          <w:bCs/>
        </w:rPr>
      </w:pPr>
      <w:r w:rsidRPr="7596F38A">
        <w:rPr>
          <w:b/>
          <w:bCs/>
        </w:rPr>
        <w:t>November</w:t>
      </w:r>
      <w:r w:rsidR="00A96E75" w:rsidRPr="7596F38A">
        <w:rPr>
          <w:b/>
          <w:bCs/>
        </w:rPr>
        <w:t xml:space="preserve"> </w:t>
      </w:r>
      <w:r w:rsidR="003A2A61" w:rsidRPr="7596F38A">
        <w:rPr>
          <w:b/>
          <w:bCs/>
        </w:rPr>
        <w:t>202</w:t>
      </w:r>
      <w:r w:rsidR="00E34EA2" w:rsidRPr="7596F38A">
        <w:rPr>
          <w:b/>
          <w:bCs/>
        </w:rPr>
        <w:t>5</w:t>
      </w:r>
    </w:p>
    <w:p w14:paraId="1EC311D2" w14:textId="77777777" w:rsidR="004918D0" w:rsidRDefault="004918D0" w:rsidP="00691E76">
      <w:r>
        <w:br w:type="page"/>
      </w:r>
    </w:p>
    <w:p w14:paraId="5FFCF0A0" w14:textId="6CCE6D8B" w:rsidR="005F23B5" w:rsidRPr="004918D0" w:rsidRDefault="004918D0" w:rsidP="00460F24">
      <w:pPr>
        <w:pStyle w:val="Heading1"/>
        <w:numPr>
          <w:ilvl w:val="0"/>
          <w:numId w:val="0"/>
        </w:numPr>
        <w:ind w:left="432" w:hanging="432"/>
      </w:pPr>
      <w:bookmarkStart w:id="0" w:name="_Appendix_1"/>
      <w:bookmarkEnd w:id="0"/>
      <w:r w:rsidRPr="004918D0">
        <w:lastRenderedPageBreak/>
        <w:t>Appendix 1</w:t>
      </w:r>
    </w:p>
    <w:p w14:paraId="49B38774" w14:textId="77777777" w:rsidR="001639CC" w:rsidRDefault="001639CC" w:rsidP="001639CC">
      <w:pPr>
        <w:pStyle w:val="Title"/>
        <w:tabs>
          <w:tab w:val="left" w:pos="7769"/>
        </w:tabs>
        <w:spacing w:after="240"/>
        <w:rPr>
          <w:b/>
          <w:bCs/>
        </w:rPr>
      </w:pPr>
      <w:r>
        <w:t xml:space="preserve">Finance Committee | </w:t>
      </w:r>
      <w:r w:rsidRPr="000D0C68">
        <w:rPr>
          <w:b/>
          <w:bCs/>
        </w:rPr>
        <w:t>Terms of Reference</w:t>
      </w:r>
      <w:r w:rsidRPr="000D0C68">
        <w:rPr>
          <w:b/>
          <w:bCs/>
        </w:rPr>
        <w:tab/>
      </w:r>
    </w:p>
    <w:p w14:paraId="076049C1" w14:textId="77777777" w:rsidR="001639CC" w:rsidRDefault="001639CC" w:rsidP="001639CC">
      <w:r>
        <w:t>Last reviewed: November 2024</w:t>
      </w:r>
    </w:p>
    <w:p w14:paraId="13FA3813" w14:textId="77777777" w:rsidR="001639CC" w:rsidRPr="000D0C68" w:rsidRDefault="001639CC" w:rsidP="001639CC">
      <w:r>
        <w:t>Next review: November 2025</w:t>
      </w:r>
    </w:p>
    <w:p w14:paraId="0145E4E8" w14:textId="77777777" w:rsidR="001639CC" w:rsidRPr="002142CF" w:rsidRDefault="001639CC" w:rsidP="0074067A">
      <w:pPr>
        <w:pStyle w:val="Heading1"/>
        <w:numPr>
          <w:ilvl w:val="0"/>
          <w:numId w:val="6"/>
        </w:numPr>
        <w:ind w:left="0" w:hanging="426"/>
      </w:pPr>
      <w:r>
        <w:t>Key Information</w:t>
      </w:r>
    </w:p>
    <w:p w14:paraId="716B4E01" w14:textId="77777777" w:rsidR="001639CC" w:rsidRPr="00312D6F" w:rsidRDefault="001639CC" w:rsidP="001639CC">
      <w:pPr>
        <w:pStyle w:val="Heading2"/>
        <w:numPr>
          <w:ilvl w:val="0"/>
          <w:numId w:val="0"/>
        </w:numPr>
        <w:ind w:left="578" w:hanging="578"/>
      </w:pPr>
      <w:r>
        <w:t xml:space="preserve">Reports to: The Board of </w:t>
      </w:r>
      <w:r w:rsidRPr="00312D6F">
        <w:t>Governors</w:t>
      </w:r>
    </w:p>
    <w:p w14:paraId="3C9C5F45" w14:textId="77777777" w:rsidR="001639CC" w:rsidRPr="00312D6F" w:rsidRDefault="001639CC" w:rsidP="001639CC">
      <w:pPr>
        <w:pStyle w:val="Heading2"/>
        <w:numPr>
          <w:ilvl w:val="0"/>
          <w:numId w:val="0"/>
        </w:numPr>
      </w:pPr>
      <w:r w:rsidRPr="00312D6F">
        <w:t xml:space="preserve">Occurrence: </w:t>
      </w:r>
      <w:r>
        <w:t>3</w:t>
      </w:r>
      <w:r w:rsidRPr="00312D6F">
        <w:t xml:space="preserve"> meetings a year, with additional meetings scheduled as required</w:t>
      </w:r>
    </w:p>
    <w:p w14:paraId="55FFB674" w14:textId="77777777" w:rsidR="001639CC" w:rsidRPr="00312D6F" w:rsidRDefault="001639CC" w:rsidP="001639CC">
      <w:pPr>
        <w:pStyle w:val="Heading1"/>
      </w:pPr>
      <w:r w:rsidRPr="00312D6F">
        <w:t>Membership, Quorum, &amp; Attendees</w:t>
      </w:r>
    </w:p>
    <w:p w14:paraId="4E07588E" w14:textId="77777777" w:rsidR="001639CC" w:rsidRDefault="001639CC" w:rsidP="001639CC">
      <w:pPr>
        <w:pStyle w:val="Heading2"/>
      </w:pPr>
      <w:r w:rsidRPr="004623E2">
        <w:t>The Committee shall be comprised of 6</w:t>
      </w:r>
      <w:r>
        <w:t>-8</w:t>
      </w:r>
      <w:r w:rsidRPr="004623E2">
        <w:t xml:space="preserve"> Members. The Quorum for meetings shall be 3 Members, at least 2 of which must be Independent Governors. </w:t>
      </w:r>
    </w:p>
    <w:p w14:paraId="0ADD2651" w14:textId="77777777" w:rsidR="001639CC" w:rsidRDefault="001639CC" w:rsidP="001639CC">
      <w:pPr>
        <w:pStyle w:val="Heading2"/>
      </w:pPr>
      <w:r>
        <w:t>Members &amp; Attendees</w:t>
      </w:r>
    </w:p>
    <w:tbl>
      <w:tblPr>
        <w:tblStyle w:val="TableGrid"/>
        <w:tblW w:w="0" w:type="auto"/>
        <w:tblInd w:w="578" w:type="dxa"/>
        <w:tblLook w:val="04A0" w:firstRow="1" w:lastRow="0" w:firstColumn="1" w:lastColumn="0" w:noHBand="0" w:noVBand="1"/>
      </w:tblPr>
      <w:tblGrid>
        <w:gridCol w:w="4400"/>
        <w:gridCol w:w="4344"/>
      </w:tblGrid>
      <w:tr w:rsidR="001639CC" w14:paraId="0AC3458F" w14:textId="77777777" w:rsidTr="00024D74">
        <w:tc>
          <w:tcPr>
            <w:tcW w:w="4508" w:type="dxa"/>
          </w:tcPr>
          <w:p w14:paraId="6113A606" w14:textId="77777777" w:rsidR="001639CC" w:rsidRDefault="001639CC" w:rsidP="00024D74">
            <w:pPr>
              <w:pStyle w:val="Heading2"/>
              <w:numPr>
                <w:ilvl w:val="0"/>
                <w:numId w:val="0"/>
              </w:numPr>
            </w:pPr>
            <w:r w:rsidRPr="547DE401">
              <w:rPr>
                <w:u w:val="single"/>
              </w:rPr>
              <w:t>Members</w:t>
            </w:r>
          </w:p>
          <w:p w14:paraId="49D521A6" w14:textId="77777777" w:rsidR="001639CC" w:rsidRDefault="001639CC" w:rsidP="0074067A">
            <w:pPr>
              <w:pStyle w:val="Heading2"/>
              <w:numPr>
                <w:ilvl w:val="0"/>
                <w:numId w:val="11"/>
              </w:numPr>
              <w:tabs>
                <w:tab w:val="num" w:pos="720"/>
              </w:tabs>
              <w:ind w:left="720"/>
            </w:pPr>
            <w:r>
              <w:t>David Warrender (Independent Governor) (Chair) (until December 2024)</w:t>
            </w:r>
          </w:p>
          <w:p w14:paraId="1078C59C" w14:textId="77777777" w:rsidR="001639CC" w:rsidRPr="00D922BC" w:rsidRDefault="001639CC" w:rsidP="00024D74">
            <w:pPr>
              <w:pStyle w:val="Heading2"/>
              <w:numPr>
                <w:ilvl w:val="0"/>
                <w:numId w:val="0"/>
              </w:numPr>
              <w:ind w:left="360"/>
              <w:rPr>
                <w:i/>
                <w:iCs/>
              </w:rPr>
            </w:pPr>
            <w:r w:rsidRPr="00D922BC">
              <w:rPr>
                <w:i/>
                <w:iCs/>
              </w:rPr>
              <w:t>Matthew Tossell (Independent Governor) (Chair) (from December 2024)</w:t>
            </w:r>
          </w:p>
          <w:p w14:paraId="04419F28" w14:textId="77777777" w:rsidR="001639CC" w:rsidRDefault="001639CC" w:rsidP="00024D74">
            <w:pPr>
              <w:pStyle w:val="Heading2"/>
              <w:numPr>
                <w:ilvl w:val="0"/>
                <w:numId w:val="0"/>
              </w:numPr>
              <w:ind w:left="360"/>
              <w:rPr>
                <w:rFonts w:eastAsia="Arial" w:cs="Arial"/>
                <w:szCs w:val="24"/>
              </w:rPr>
            </w:pPr>
            <w:r>
              <w:rPr>
                <w:rFonts w:eastAsia="Arial" w:cs="Arial"/>
                <w:szCs w:val="24"/>
              </w:rPr>
              <w:t>[x]</w:t>
            </w:r>
            <w:r w:rsidRPr="547DE401">
              <w:rPr>
                <w:rFonts w:eastAsia="Arial" w:cs="Arial"/>
                <w:szCs w:val="24"/>
              </w:rPr>
              <w:t xml:space="preserve"> (Vice-Chair)</w:t>
            </w:r>
          </w:p>
          <w:p w14:paraId="64837ED2" w14:textId="77777777" w:rsidR="001639CC" w:rsidRDefault="001639CC" w:rsidP="0074067A">
            <w:pPr>
              <w:pStyle w:val="Heading2"/>
              <w:numPr>
                <w:ilvl w:val="0"/>
                <w:numId w:val="11"/>
              </w:numPr>
              <w:tabs>
                <w:tab w:val="num" w:pos="720"/>
              </w:tabs>
              <w:ind w:left="720"/>
            </w:pPr>
            <w:r>
              <w:t>Kevin Coutinho (Independent Governor)</w:t>
            </w:r>
          </w:p>
          <w:p w14:paraId="23A52E75" w14:textId="77777777" w:rsidR="001639CC" w:rsidRDefault="001639CC" w:rsidP="0074067A">
            <w:pPr>
              <w:pStyle w:val="Heading2"/>
              <w:numPr>
                <w:ilvl w:val="0"/>
                <w:numId w:val="11"/>
              </w:numPr>
              <w:tabs>
                <w:tab w:val="num" w:pos="720"/>
              </w:tabs>
              <w:ind w:left="720"/>
            </w:pPr>
            <w:r>
              <w:t>Fergus Feeney (Independent Governor)</w:t>
            </w:r>
          </w:p>
          <w:p w14:paraId="12F41520" w14:textId="77777777" w:rsidR="001639CC" w:rsidRPr="00685C52" w:rsidRDefault="001639CC" w:rsidP="0074067A">
            <w:pPr>
              <w:pStyle w:val="Heading2"/>
              <w:numPr>
                <w:ilvl w:val="0"/>
                <w:numId w:val="11"/>
              </w:numPr>
              <w:tabs>
                <w:tab w:val="num" w:pos="720"/>
              </w:tabs>
              <w:ind w:left="720"/>
            </w:pPr>
            <w:r>
              <w:t>Dr Giri Shankar MBE (Independent Governor)</w:t>
            </w:r>
          </w:p>
          <w:p w14:paraId="38DB1F34" w14:textId="77777777" w:rsidR="001639CC" w:rsidRDefault="001639CC" w:rsidP="0074067A">
            <w:pPr>
              <w:pStyle w:val="Heading2"/>
              <w:numPr>
                <w:ilvl w:val="0"/>
                <w:numId w:val="11"/>
              </w:numPr>
              <w:tabs>
                <w:tab w:val="num" w:pos="720"/>
              </w:tabs>
              <w:ind w:left="720"/>
            </w:pPr>
            <w:r>
              <w:t>Professor Rachael Langford (President and Vice-Chancellor)</w:t>
            </w:r>
          </w:p>
          <w:p w14:paraId="4948D8AB" w14:textId="77777777" w:rsidR="001639CC" w:rsidRDefault="001639CC" w:rsidP="0074067A">
            <w:pPr>
              <w:pStyle w:val="Heading2"/>
              <w:numPr>
                <w:ilvl w:val="0"/>
                <w:numId w:val="11"/>
              </w:numPr>
              <w:tabs>
                <w:tab w:val="num" w:pos="720"/>
              </w:tabs>
              <w:ind w:left="720"/>
            </w:pPr>
            <w:r>
              <w:t>Kirsty Palmer (Academic Board Representative Governor)</w:t>
            </w:r>
          </w:p>
          <w:p w14:paraId="0AACFC9A" w14:textId="77777777" w:rsidR="001639CC" w:rsidRPr="00685C52" w:rsidRDefault="001639CC" w:rsidP="0074067A">
            <w:pPr>
              <w:pStyle w:val="Heading2"/>
              <w:numPr>
                <w:ilvl w:val="0"/>
                <w:numId w:val="11"/>
              </w:numPr>
              <w:tabs>
                <w:tab w:val="num" w:pos="720"/>
              </w:tabs>
              <w:ind w:left="720"/>
            </w:pPr>
            <w:r>
              <w:t>Daniel Flaherty Jr (Student Governor)</w:t>
            </w:r>
            <w:r w:rsidRPr="547DE401">
              <w:rPr>
                <w:b/>
                <w:bCs/>
              </w:rPr>
              <w:t xml:space="preserve"> </w:t>
            </w:r>
          </w:p>
        </w:tc>
        <w:tc>
          <w:tcPr>
            <w:tcW w:w="4508" w:type="dxa"/>
          </w:tcPr>
          <w:p w14:paraId="296369AD" w14:textId="77777777" w:rsidR="001639CC" w:rsidRDefault="001639CC" w:rsidP="00024D74">
            <w:pPr>
              <w:pStyle w:val="Heading2"/>
              <w:numPr>
                <w:ilvl w:val="0"/>
                <w:numId w:val="0"/>
              </w:numPr>
              <w:rPr>
                <w:u w:val="single"/>
              </w:rPr>
            </w:pPr>
            <w:r>
              <w:rPr>
                <w:u w:val="single"/>
              </w:rPr>
              <w:t>Attendees</w:t>
            </w:r>
          </w:p>
          <w:p w14:paraId="65D9E17F" w14:textId="77777777" w:rsidR="001639CC" w:rsidRPr="00685C52" w:rsidRDefault="001639CC" w:rsidP="00024D74">
            <w:pPr>
              <w:pStyle w:val="Heading2"/>
              <w:numPr>
                <w:ilvl w:val="1"/>
                <w:numId w:val="0"/>
              </w:numPr>
            </w:pPr>
            <w:r>
              <w:t xml:space="preserve">University Secretary </w:t>
            </w:r>
          </w:p>
          <w:p w14:paraId="72ACA232" w14:textId="77777777" w:rsidR="001639CC" w:rsidRPr="00685C52" w:rsidRDefault="001639CC" w:rsidP="00024D74">
            <w:pPr>
              <w:pStyle w:val="Heading2"/>
              <w:numPr>
                <w:ilvl w:val="1"/>
                <w:numId w:val="0"/>
              </w:numPr>
            </w:pPr>
            <w:r>
              <w:t xml:space="preserve">Head of Governance and Clerk to the Board of Governors </w:t>
            </w:r>
          </w:p>
          <w:p w14:paraId="63D748EE" w14:textId="77777777" w:rsidR="001639CC" w:rsidRPr="00685C52" w:rsidRDefault="001639CC" w:rsidP="00024D74">
            <w:pPr>
              <w:pStyle w:val="Heading2"/>
              <w:numPr>
                <w:ilvl w:val="1"/>
                <w:numId w:val="0"/>
              </w:numPr>
            </w:pPr>
            <w:r>
              <w:t>Chief Officer (Resources)</w:t>
            </w:r>
          </w:p>
          <w:p w14:paraId="5515BA89" w14:textId="77777777" w:rsidR="001639CC" w:rsidRPr="00685C52" w:rsidRDefault="001639CC" w:rsidP="00024D74">
            <w:pPr>
              <w:pStyle w:val="Heading2"/>
              <w:numPr>
                <w:ilvl w:val="1"/>
                <w:numId w:val="0"/>
              </w:numPr>
            </w:pPr>
            <w:r>
              <w:t>Deputy Directors of Finance x2</w:t>
            </w:r>
          </w:p>
          <w:p w14:paraId="3DA1FF13" w14:textId="77777777" w:rsidR="001639CC" w:rsidRPr="00685C52" w:rsidRDefault="001639CC" w:rsidP="00024D74">
            <w:pPr>
              <w:pStyle w:val="Heading2"/>
              <w:numPr>
                <w:ilvl w:val="1"/>
                <w:numId w:val="0"/>
              </w:numPr>
              <w:rPr>
                <w:i/>
                <w:iCs/>
              </w:rPr>
            </w:pPr>
            <w:r w:rsidRPr="68D2D9A2">
              <w:rPr>
                <w:i/>
                <w:iCs/>
              </w:rPr>
              <w:t xml:space="preserve">At the discretion of the Chair other University </w:t>
            </w:r>
            <w:r>
              <w:rPr>
                <w:i/>
                <w:iCs/>
              </w:rPr>
              <w:t>staff</w:t>
            </w:r>
            <w:r w:rsidRPr="68D2D9A2">
              <w:rPr>
                <w:i/>
                <w:iCs/>
              </w:rPr>
              <w:t>, as may be appropriate, shall be invited to attend meetings.</w:t>
            </w:r>
          </w:p>
        </w:tc>
      </w:tr>
    </w:tbl>
    <w:p w14:paraId="005047A2" w14:textId="77777777" w:rsidR="001639CC" w:rsidRDefault="001639CC" w:rsidP="001639CC">
      <w:pPr>
        <w:pStyle w:val="Heading1"/>
      </w:pPr>
      <w:r>
        <w:t>Remit</w:t>
      </w:r>
    </w:p>
    <w:p w14:paraId="22D8CCAC" w14:textId="77777777" w:rsidR="001639CC" w:rsidRPr="00685C52" w:rsidRDefault="001639CC" w:rsidP="001639CC">
      <w:pPr>
        <w:pStyle w:val="Heading2"/>
        <w:numPr>
          <w:ilvl w:val="0"/>
          <w:numId w:val="0"/>
        </w:numPr>
      </w:pPr>
      <w:r w:rsidRPr="00685C52">
        <w:lastRenderedPageBreak/>
        <w:t xml:space="preserve">The </w:t>
      </w:r>
      <w:r>
        <w:t>Finance</w:t>
      </w:r>
      <w:r w:rsidRPr="00685C52">
        <w:t xml:space="preserve"> Committee advises the Board on matters relating to </w:t>
      </w:r>
      <w:r>
        <w:t xml:space="preserve">the financial health of the University this </w:t>
      </w:r>
      <w:r w:rsidRPr="00685C52">
        <w:t>includ</w:t>
      </w:r>
      <w:r>
        <w:t>es but is not limited to areas such as</w:t>
      </w:r>
      <w:r w:rsidRPr="00685C52">
        <w:t xml:space="preserve"> financial management, income generation</w:t>
      </w:r>
      <w:r>
        <w:t>, entrepreneurship,</w:t>
      </w:r>
      <w:r w:rsidRPr="00685C52">
        <w:t xml:space="preserve"> and </w:t>
      </w:r>
      <w:r>
        <w:t xml:space="preserve">corporate </w:t>
      </w:r>
      <w:r w:rsidRPr="00685C52">
        <w:t>sustainability. The Committee also has a role in ensuring value for money in procurement</w:t>
      </w:r>
      <w:r>
        <w:t>, advising on capital expenditure,</w:t>
      </w:r>
      <w:r w:rsidRPr="00685C52">
        <w:t xml:space="preserve"> and </w:t>
      </w:r>
      <w:r>
        <w:t xml:space="preserve">provides </w:t>
      </w:r>
      <w:r w:rsidRPr="00685C52">
        <w:t xml:space="preserve">non-executive oversight and monitoring of the </w:t>
      </w:r>
      <w:r>
        <w:t>financial strategy.</w:t>
      </w:r>
    </w:p>
    <w:p w14:paraId="7230AC83" w14:textId="77777777" w:rsidR="001639CC" w:rsidRPr="00685C52" w:rsidRDefault="001639CC" w:rsidP="001639CC">
      <w:pPr>
        <w:pStyle w:val="Heading2"/>
        <w:numPr>
          <w:ilvl w:val="0"/>
          <w:numId w:val="0"/>
        </w:numPr>
      </w:pPr>
      <w:r w:rsidRPr="00685C52">
        <w:t>The Committee has delegated authority from the Board in relation to financial matters as set out in the financial regulations and in the Scheme of Delegation. The Board cannot delegate the approval of the Annual Budget or its principal responsibility for the solvency of the University.</w:t>
      </w:r>
    </w:p>
    <w:p w14:paraId="5057177F" w14:textId="77777777" w:rsidR="001639CC" w:rsidRDefault="001639CC" w:rsidP="001639CC">
      <w:pPr>
        <w:pStyle w:val="Heading1"/>
      </w:pPr>
      <w:r>
        <w:t>Terms of Reference</w:t>
      </w:r>
    </w:p>
    <w:p w14:paraId="382D515B" w14:textId="77777777" w:rsidR="001639CC" w:rsidRDefault="001639CC" w:rsidP="001639CC">
      <w:pPr>
        <w:pStyle w:val="Heading2"/>
      </w:pPr>
      <w:r>
        <w:t xml:space="preserve">To </w:t>
      </w:r>
      <w:r w:rsidRPr="00B11B8E">
        <w:t>consider and have authority to approve on behalf of Board:</w:t>
      </w:r>
    </w:p>
    <w:p w14:paraId="3D96F151" w14:textId="77777777" w:rsidR="001639CC" w:rsidRPr="00685C52" w:rsidRDefault="001639CC" w:rsidP="0074067A">
      <w:pPr>
        <w:pStyle w:val="Heading2"/>
        <w:numPr>
          <w:ilvl w:val="0"/>
          <w:numId w:val="7"/>
        </w:numPr>
        <w:tabs>
          <w:tab w:val="num" w:pos="720"/>
        </w:tabs>
        <w:ind w:left="720"/>
      </w:pPr>
      <w:r>
        <w:t xml:space="preserve">The University’s </w:t>
      </w:r>
      <w:r w:rsidRPr="00685C52">
        <w:t>Financial Regulations</w:t>
      </w:r>
      <w:r>
        <w:t xml:space="preserve"> and p</w:t>
      </w:r>
      <w:r w:rsidRPr="00685C52">
        <w:t>olicies relating to matters within the Committee’s purview</w:t>
      </w:r>
      <w:r>
        <w:t xml:space="preserve"> </w:t>
      </w:r>
      <w:r w:rsidRPr="00685C52">
        <w:t xml:space="preserve">which require approval at </w:t>
      </w:r>
      <w:r>
        <w:t>Board-</w:t>
      </w:r>
      <w:r w:rsidRPr="00685C52">
        <w:t>level for legal or regulatory reasons</w:t>
      </w:r>
      <w:r>
        <w:t>. This includes the Ethical Investment and Banking Policy, Student Fee and Debt Management Policy, Sustainable Procurement Policy, Trade Debt Policy, and Treasury Management Policy.</w:t>
      </w:r>
    </w:p>
    <w:p w14:paraId="62B4816C" w14:textId="77777777" w:rsidR="001639CC" w:rsidRDefault="001639CC" w:rsidP="0074067A">
      <w:pPr>
        <w:pStyle w:val="Heading2"/>
        <w:numPr>
          <w:ilvl w:val="0"/>
          <w:numId w:val="7"/>
        </w:numPr>
        <w:tabs>
          <w:tab w:val="num" w:pos="720"/>
        </w:tabs>
        <w:ind w:left="720"/>
      </w:pPr>
      <w:r>
        <w:t xml:space="preserve">Revisions to </w:t>
      </w:r>
      <w:r w:rsidRPr="00685C52">
        <w:t>ceilings on financial authority</w:t>
      </w:r>
      <w:r>
        <w:t xml:space="preserve"> thresholds</w:t>
      </w:r>
      <w:r w:rsidRPr="00685C52">
        <w:t>, to be reviewed on an annual basis</w:t>
      </w:r>
      <w:r>
        <w:t xml:space="preserve"> (or more frequently if required)</w:t>
      </w:r>
      <w:r w:rsidRPr="00685C52">
        <w:t>.</w:t>
      </w:r>
    </w:p>
    <w:p w14:paraId="41D5F3A3" w14:textId="77777777" w:rsidR="001639CC" w:rsidRDefault="001639CC" w:rsidP="0074067A">
      <w:pPr>
        <w:pStyle w:val="Heading2"/>
        <w:numPr>
          <w:ilvl w:val="0"/>
          <w:numId w:val="7"/>
        </w:numPr>
        <w:tabs>
          <w:tab w:val="num" w:pos="720"/>
        </w:tabs>
        <w:ind w:left="720"/>
      </w:pPr>
      <w:r w:rsidRPr="00685C52">
        <w:t>Financial arrangements including short term funding arrangements/procedures, long term investment policies, applications for borrowing consent from all sources, and relevant policies and strategies in relation to fees and charges payable to the University.</w:t>
      </w:r>
    </w:p>
    <w:p w14:paraId="47F0812B" w14:textId="77777777" w:rsidR="001639CC" w:rsidRPr="00685C52" w:rsidRDefault="001639CC" w:rsidP="0074067A">
      <w:pPr>
        <w:pStyle w:val="Heading2"/>
        <w:numPr>
          <w:ilvl w:val="0"/>
          <w:numId w:val="7"/>
        </w:numPr>
        <w:tabs>
          <w:tab w:val="num" w:pos="720"/>
        </w:tabs>
        <w:ind w:left="720"/>
      </w:pPr>
      <w:r>
        <w:t>The capital programme and expenditure for the forthcoming year, including the consideration/approval of recommendations from the University’s Investment Board.</w:t>
      </w:r>
    </w:p>
    <w:p w14:paraId="70981700" w14:textId="77777777" w:rsidR="001639CC" w:rsidRPr="00685C52" w:rsidRDefault="001639CC" w:rsidP="0074067A">
      <w:pPr>
        <w:pStyle w:val="Heading2"/>
        <w:numPr>
          <w:ilvl w:val="0"/>
          <w:numId w:val="7"/>
        </w:numPr>
        <w:tabs>
          <w:tab w:val="num" w:pos="720"/>
        </w:tabs>
        <w:ind w:left="720"/>
      </w:pPr>
      <w:r w:rsidRPr="00685C52">
        <w:t>The University’s annual report on Procurement.</w:t>
      </w:r>
    </w:p>
    <w:p w14:paraId="15B746AD" w14:textId="77777777" w:rsidR="001639CC" w:rsidRPr="00685C52" w:rsidRDefault="001639CC" w:rsidP="0074067A">
      <w:pPr>
        <w:pStyle w:val="Heading2"/>
        <w:numPr>
          <w:ilvl w:val="0"/>
          <w:numId w:val="7"/>
        </w:numPr>
        <w:tabs>
          <w:tab w:val="num" w:pos="720"/>
        </w:tabs>
        <w:ind w:left="720"/>
      </w:pPr>
      <w:r w:rsidRPr="00685C52">
        <w:t xml:space="preserve">The purchase of capital goods and services in accordance with the provisions of the financial regulations. </w:t>
      </w:r>
    </w:p>
    <w:p w14:paraId="331F0F13" w14:textId="77777777" w:rsidR="001639CC" w:rsidRPr="00685C52" w:rsidRDefault="001639CC" w:rsidP="0074067A">
      <w:pPr>
        <w:pStyle w:val="Heading2"/>
        <w:numPr>
          <w:ilvl w:val="0"/>
          <w:numId w:val="7"/>
        </w:numPr>
        <w:tabs>
          <w:tab w:val="num" w:pos="720"/>
        </w:tabs>
        <w:ind w:left="720"/>
      </w:pPr>
      <w:r w:rsidRPr="00685C52">
        <w:t>"Risk" arrangements for insurance purposes</w:t>
      </w:r>
      <w:r>
        <w:t>.</w:t>
      </w:r>
    </w:p>
    <w:p w14:paraId="49921688" w14:textId="77777777" w:rsidR="001639CC" w:rsidRDefault="001639CC" w:rsidP="001639CC">
      <w:pPr>
        <w:pStyle w:val="Heading2"/>
      </w:pPr>
      <w:r>
        <w:t>Periodic reviews of the Institution’s compliance with the various mandatory requirements of the Financial Management Code.</w:t>
      </w:r>
    </w:p>
    <w:p w14:paraId="533E2246" w14:textId="4DF45CB3" w:rsidR="0031494E" w:rsidRPr="0031494E" w:rsidRDefault="001639CC" w:rsidP="0074067A">
      <w:pPr>
        <w:pStyle w:val="Heading2"/>
        <w:numPr>
          <w:ilvl w:val="1"/>
          <w:numId w:val="5"/>
        </w:numPr>
        <w:ind w:left="851" w:hanging="425"/>
      </w:pPr>
      <w:r>
        <w:t>The proposed Budget of the University’s Students’ Union as set out in the University’s Financial Regulations.</w:t>
      </w:r>
    </w:p>
    <w:p w14:paraId="6C5D7D3F" w14:textId="77777777" w:rsidR="001639CC" w:rsidRDefault="001639CC" w:rsidP="0074067A">
      <w:pPr>
        <w:pStyle w:val="Heading2"/>
        <w:numPr>
          <w:ilvl w:val="1"/>
          <w:numId w:val="5"/>
        </w:numPr>
        <w:tabs>
          <w:tab w:val="num" w:pos="720"/>
        </w:tabs>
        <w:ind w:left="851" w:hanging="425"/>
      </w:pPr>
      <w:r>
        <w:t>The Annual Report and Financial Statements for the University’s Students’ Union as set out in the University’s Financial Regulations.</w:t>
      </w:r>
    </w:p>
    <w:p w14:paraId="599ACF26" w14:textId="77777777" w:rsidR="001639CC" w:rsidRDefault="001639CC" w:rsidP="0074067A">
      <w:pPr>
        <w:pStyle w:val="Heading2"/>
        <w:numPr>
          <w:ilvl w:val="1"/>
          <w:numId w:val="5"/>
        </w:numPr>
        <w:tabs>
          <w:tab w:val="num" w:pos="720"/>
        </w:tabs>
        <w:ind w:left="851" w:hanging="425"/>
      </w:pPr>
      <w:r>
        <w:t>Financial contracts and commitments exceeding £500k.</w:t>
      </w:r>
    </w:p>
    <w:p w14:paraId="35AAD1FC" w14:textId="77777777" w:rsidR="00475870" w:rsidRPr="00475870" w:rsidRDefault="00475870" w:rsidP="00475870">
      <w:pPr>
        <w:rPr>
          <w:lang w:eastAsia="en-US"/>
        </w:rPr>
      </w:pPr>
    </w:p>
    <w:p w14:paraId="2309C8FC" w14:textId="14A638C7" w:rsidR="001639CC" w:rsidRPr="00846AF9" w:rsidRDefault="001639CC" w:rsidP="0074067A">
      <w:pPr>
        <w:pStyle w:val="Heading2"/>
        <w:numPr>
          <w:ilvl w:val="1"/>
          <w:numId w:val="5"/>
        </w:numPr>
        <w:tabs>
          <w:tab w:val="num" w:pos="720"/>
        </w:tabs>
        <w:ind w:left="851" w:hanging="567"/>
        <w:rPr>
          <w:szCs w:val="24"/>
        </w:rPr>
      </w:pPr>
      <w:r>
        <w:lastRenderedPageBreak/>
        <w:t xml:space="preserve">To approve the Co-option of external members to the Committee with relevant </w:t>
      </w:r>
      <w:r w:rsidRPr="00846AF9">
        <w:rPr>
          <w:szCs w:val="24"/>
        </w:rPr>
        <w:t>financial expert</w:t>
      </w:r>
      <w:r w:rsidR="0022459F" w:rsidRPr="00846AF9">
        <w:rPr>
          <w:szCs w:val="24"/>
        </w:rPr>
        <w:t>i</w:t>
      </w:r>
      <w:r w:rsidRPr="00846AF9">
        <w:rPr>
          <w:szCs w:val="24"/>
        </w:rPr>
        <w:t xml:space="preserve">se (up to a maximum 2 Co-opted external members). </w:t>
      </w:r>
    </w:p>
    <w:p w14:paraId="49703FC4" w14:textId="77777777" w:rsidR="001639CC" w:rsidRPr="00846AF9" w:rsidRDefault="001639CC" w:rsidP="001639CC">
      <w:pPr>
        <w:pStyle w:val="Heading2"/>
        <w:rPr>
          <w:szCs w:val="24"/>
        </w:rPr>
      </w:pPr>
      <w:r w:rsidRPr="00846AF9">
        <w:rPr>
          <w:szCs w:val="24"/>
        </w:rPr>
        <w:t xml:space="preserve">To consider and recommend for Board approval: </w:t>
      </w:r>
    </w:p>
    <w:p w14:paraId="724B2255" w14:textId="77777777" w:rsidR="001639CC" w:rsidRPr="00846AF9" w:rsidRDefault="001639CC" w:rsidP="0074067A">
      <w:pPr>
        <w:pStyle w:val="Heading2"/>
        <w:numPr>
          <w:ilvl w:val="0"/>
          <w:numId w:val="10"/>
        </w:numPr>
        <w:tabs>
          <w:tab w:val="num" w:pos="720"/>
        </w:tabs>
        <w:ind w:left="720"/>
        <w:rPr>
          <w:szCs w:val="24"/>
        </w:rPr>
      </w:pPr>
      <w:r w:rsidRPr="00846AF9">
        <w:rPr>
          <w:szCs w:val="24"/>
        </w:rPr>
        <w:t>The annual budget proposals and Financial Forecasts.</w:t>
      </w:r>
    </w:p>
    <w:p w14:paraId="477118CE" w14:textId="77777777" w:rsidR="001639CC" w:rsidRPr="00846AF9" w:rsidRDefault="001639CC" w:rsidP="0074067A">
      <w:pPr>
        <w:pStyle w:val="Heading2"/>
        <w:numPr>
          <w:ilvl w:val="0"/>
          <w:numId w:val="10"/>
        </w:numPr>
        <w:tabs>
          <w:tab w:val="num" w:pos="720"/>
        </w:tabs>
        <w:ind w:left="720"/>
        <w:rPr>
          <w:szCs w:val="24"/>
        </w:rPr>
      </w:pPr>
      <w:r w:rsidRPr="00846AF9">
        <w:rPr>
          <w:szCs w:val="24"/>
        </w:rPr>
        <w:t>Any expenditure which requires full Board authority.</w:t>
      </w:r>
    </w:p>
    <w:p w14:paraId="58D16F7A" w14:textId="77777777" w:rsidR="001639CC" w:rsidRPr="00846AF9" w:rsidRDefault="001639CC" w:rsidP="0074067A">
      <w:pPr>
        <w:pStyle w:val="Heading2"/>
        <w:numPr>
          <w:ilvl w:val="0"/>
          <w:numId w:val="10"/>
        </w:numPr>
        <w:tabs>
          <w:tab w:val="num" w:pos="720"/>
        </w:tabs>
        <w:ind w:left="720"/>
        <w:rPr>
          <w:szCs w:val="24"/>
        </w:rPr>
      </w:pPr>
      <w:r w:rsidRPr="00846AF9">
        <w:rPr>
          <w:szCs w:val="24"/>
        </w:rPr>
        <w:t xml:space="preserve">Policies relating to matters within the Committee’s </w:t>
      </w:r>
      <w:proofErr w:type="gramStart"/>
      <w:r w:rsidRPr="00846AF9">
        <w:rPr>
          <w:szCs w:val="24"/>
        </w:rPr>
        <w:t>purview</w:t>
      </w:r>
      <w:proofErr w:type="gramEnd"/>
      <w:r w:rsidRPr="00846AF9">
        <w:rPr>
          <w:szCs w:val="24"/>
        </w:rPr>
        <w:t xml:space="preserve"> but which require full Board approval for legal or regulatory reasons.</w:t>
      </w:r>
    </w:p>
    <w:p w14:paraId="75AE7096" w14:textId="77777777" w:rsidR="001639CC" w:rsidRPr="00846AF9" w:rsidRDefault="001639CC" w:rsidP="0074067A">
      <w:pPr>
        <w:pStyle w:val="Heading2"/>
        <w:numPr>
          <w:ilvl w:val="0"/>
          <w:numId w:val="10"/>
        </w:numPr>
        <w:tabs>
          <w:tab w:val="num" w:pos="720"/>
        </w:tabs>
        <w:ind w:left="720"/>
        <w:rPr>
          <w:szCs w:val="24"/>
        </w:rPr>
      </w:pPr>
      <w:r w:rsidRPr="00846AF9">
        <w:rPr>
          <w:szCs w:val="24"/>
        </w:rPr>
        <w:t>Any other matters as set out in the Financial Regulations or the Financial Procedures, or the Scheme of Delegation.</w:t>
      </w:r>
    </w:p>
    <w:p w14:paraId="40221F75" w14:textId="77777777" w:rsidR="001639CC" w:rsidRPr="00846AF9" w:rsidRDefault="001639CC" w:rsidP="001639CC">
      <w:pPr>
        <w:pStyle w:val="Heading2"/>
        <w:rPr>
          <w:szCs w:val="24"/>
        </w:rPr>
      </w:pPr>
      <w:r w:rsidRPr="00846AF9">
        <w:rPr>
          <w:szCs w:val="24"/>
        </w:rPr>
        <w:t xml:space="preserve">To receive reports for information and advise the Board and/or the Vice-Chancellor as appropriate on: </w:t>
      </w:r>
    </w:p>
    <w:p w14:paraId="781D93CE" w14:textId="77777777" w:rsidR="001639CC" w:rsidRPr="00846AF9" w:rsidRDefault="001639CC" w:rsidP="0074067A">
      <w:pPr>
        <w:pStyle w:val="Heading2"/>
        <w:numPr>
          <w:ilvl w:val="0"/>
          <w:numId w:val="8"/>
        </w:numPr>
        <w:tabs>
          <w:tab w:val="num" w:pos="720"/>
        </w:tabs>
        <w:ind w:left="720"/>
        <w:rPr>
          <w:szCs w:val="24"/>
        </w:rPr>
      </w:pPr>
      <w:r w:rsidRPr="00846AF9">
        <w:rPr>
          <w:szCs w:val="24"/>
        </w:rPr>
        <w:t>The University’s Financial Strategy, including the financial implications of the University’s Strategic Plan and as it relates to the University’s Risk Register.</w:t>
      </w:r>
    </w:p>
    <w:p w14:paraId="21BC50E8" w14:textId="77777777" w:rsidR="001639CC" w:rsidRPr="00846AF9" w:rsidRDefault="001639CC" w:rsidP="0074067A">
      <w:pPr>
        <w:pStyle w:val="Heading2"/>
        <w:numPr>
          <w:ilvl w:val="0"/>
          <w:numId w:val="8"/>
        </w:numPr>
        <w:tabs>
          <w:tab w:val="num" w:pos="720"/>
        </w:tabs>
        <w:ind w:left="720"/>
        <w:rPr>
          <w:szCs w:val="24"/>
        </w:rPr>
      </w:pPr>
      <w:r w:rsidRPr="00846AF9">
        <w:rPr>
          <w:szCs w:val="24"/>
        </w:rPr>
        <w:t>Progress against the Financial Recovery Plan and proposals for savings.</w:t>
      </w:r>
    </w:p>
    <w:p w14:paraId="50788C8D" w14:textId="77777777" w:rsidR="001639CC" w:rsidRPr="00846AF9" w:rsidRDefault="001639CC" w:rsidP="0074067A">
      <w:pPr>
        <w:pStyle w:val="Heading2"/>
        <w:numPr>
          <w:ilvl w:val="0"/>
          <w:numId w:val="8"/>
        </w:numPr>
        <w:tabs>
          <w:tab w:val="num" w:pos="720"/>
        </w:tabs>
        <w:ind w:left="720"/>
        <w:rPr>
          <w:szCs w:val="24"/>
        </w:rPr>
      </w:pPr>
      <w:r w:rsidRPr="00846AF9">
        <w:rPr>
          <w:szCs w:val="24"/>
        </w:rPr>
        <w:t>The University’s financial performance against the budget through outturn reports, including periodic statements of income and expenditure in relation to the University's subsidiaries and debtor reports.</w:t>
      </w:r>
    </w:p>
    <w:p w14:paraId="3BB4E6DF" w14:textId="77777777" w:rsidR="001639CC" w:rsidRPr="00846AF9" w:rsidRDefault="001639CC" w:rsidP="001639CC">
      <w:pPr>
        <w:pStyle w:val="Heading2"/>
        <w:ind w:left="284" w:hanging="710"/>
        <w:rPr>
          <w:szCs w:val="24"/>
        </w:rPr>
      </w:pPr>
      <w:r w:rsidRPr="00846AF9">
        <w:rPr>
          <w:szCs w:val="24"/>
        </w:rPr>
        <w:t xml:space="preserve">Financial risks and opportunities facing the University, including income generation opportunities, and financial horizon scanning, future dynamics, marketplace and other changing influences that may have an impact on the University’s finances. </w:t>
      </w:r>
    </w:p>
    <w:p w14:paraId="7C7AB6A1" w14:textId="1807F4B7" w:rsidR="00660582" w:rsidRPr="00846AF9" w:rsidRDefault="001639CC" w:rsidP="0074067A">
      <w:pPr>
        <w:pStyle w:val="Heading2"/>
        <w:numPr>
          <w:ilvl w:val="1"/>
          <w:numId w:val="4"/>
        </w:numPr>
        <w:ind w:left="709" w:hanging="283"/>
        <w:rPr>
          <w:szCs w:val="24"/>
        </w:rPr>
      </w:pPr>
      <w:r w:rsidRPr="00846AF9">
        <w:rPr>
          <w:szCs w:val="24"/>
        </w:rPr>
        <w:t>Banking arrangements including credit facilities and loans.</w:t>
      </w:r>
    </w:p>
    <w:p w14:paraId="62917F5D" w14:textId="77777777" w:rsidR="001639CC" w:rsidRPr="00846AF9" w:rsidRDefault="001639CC" w:rsidP="0074067A">
      <w:pPr>
        <w:pStyle w:val="Heading2"/>
        <w:numPr>
          <w:ilvl w:val="1"/>
          <w:numId w:val="4"/>
        </w:numPr>
        <w:tabs>
          <w:tab w:val="num" w:pos="720"/>
        </w:tabs>
        <w:ind w:left="709" w:hanging="283"/>
        <w:rPr>
          <w:szCs w:val="24"/>
        </w:rPr>
      </w:pPr>
      <w:r w:rsidRPr="00846AF9">
        <w:rPr>
          <w:szCs w:val="24"/>
        </w:rPr>
        <w:t>The performance of investments.</w:t>
      </w:r>
    </w:p>
    <w:p w14:paraId="02D009B3" w14:textId="77777777" w:rsidR="001639CC" w:rsidRPr="00846AF9" w:rsidRDefault="001639CC" w:rsidP="0074067A">
      <w:pPr>
        <w:pStyle w:val="Heading2"/>
        <w:numPr>
          <w:ilvl w:val="1"/>
          <w:numId w:val="4"/>
        </w:numPr>
        <w:tabs>
          <w:tab w:val="num" w:pos="720"/>
        </w:tabs>
        <w:ind w:left="709" w:hanging="283"/>
        <w:rPr>
          <w:szCs w:val="24"/>
        </w:rPr>
      </w:pPr>
      <w:r w:rsidRPr="00846AF9">
        <w:rPr>
          <w:szCs w:val="24"/>
        </w:rPr>
        <w:t>Insurance arrangements.</w:t>
      </w:r>
    </w:p>
    <w:p w14:paraId="0210D59F" w14:textId="77777777" w:rsidR="001639CC" w:rsidRPr="00846AF9" w:rsidRDefault="001639CC" w:rsidP="0074067A">
      <w:pPr>
        <w:pStyle w:val="Heading2"/>
        <w:numPr>
          <w:ilvl w:val="1"/>
          <w:numId w:val="4"/>
        </w:numPr>
        <w:tabs>
          <w:tab w:val="num" w:pos="720"/>
        </w:tabs>
        <w:ind w:left="709" w:hanging="283"/>
        <w:rPr>
          <w:szCs w:val="24"/>
        </w:rPr>
      </w:pPr>
      <w:r w:rsidRPr="00846AF9">
        <w:rPr>
          <w:szCs w:val="24"/>
        </w:rPr>
        <w:t>Compliance with TRAC requirements.</w:t>
      </w:r>
    </w:p>
    <w:p w14:paraId="5ADFF414" w14:textId="77777777" w:rsidR="001639CC" w:rsidRPr="00846AF9" w:rsidRDefault="001639CC" w:rsidP="0074067A">
      <w:pPr>
        <w:pStyle w:val="Heading2"/>
        <w:numPr>
          <w:ilvl w:val="1"/>
          <w:numId w:val="4"/>
        </w:numPr>
        <w:tabs>
          <w:tab w:val="num" w:pos="720"/>
        </w:tabs>
        <w:ind w:left="709" w:hanging="283"/>
        <w:rPr>
          <w:szCs w:val="24"/>
        </w:rPr>
      </w:pPr>
      <w:r w:rsidRPr="00846AF9">
        <w:rPr>
          <w:szCs w:val="24"/>
        </w:rPr>
        <w:t>The establishment, development and approval of institutional partnerships with external bodies.</w:t>
      </w:r>
    </w:p>
    <w:p w14:paraId="5CA38065" w14:textId="77777777" w:rsidR="001639CC" w:rsidRPr="00846AF9" w:rsidRDefault="001639CC" w:rsidP="0074067A">
      <w:pPr>
        <w:pStyle w:val="Heading2"/>
        <w:numPr>
          <w:ilvl w:val="1"/>
          <w:numId w:val="4"/>
        </w:numPr>
        <w:tabs>
          <w:tab w:val="num" w:pos="720"/>
        </w:tabs>
        <w:ind w:left="709" w:hanging="283"/>
        <w:rPr>
          <w:szCs w:val="24"/>
        </w:rPr>
      </w:pPr>
      <w:r w:rsidRPr="00846AF9">
        <w:rPr>
          <w:szCs w:val="24"/>
        </w:rPr>
        <w:t>The performance of and risks arising from staff pension schemes.</w:t>
      </w:r>
    </w:p>
    <w:p w14:paraId="078192CA" w14:textId="77777777" w:rsidR="001639CC" w:rsidRPr="00846AF9" w:rsidRDefault="001639CC" w:rsidP="0074067A">
      <w:pPr>
        <w:pStyle w:val="Heading2"/>
        <w:numPr>
          <w:ilvl w:val="1"/>
          <w:numId w:val="4"/>
        </w:numPr>
        <w:tabs>
          <w:tab w:val="num" w:pos="720"/>
        </w:tabs>
        <w:ind w:left="709" w:hanging="283"/>
        <w:rPr>
          <w:szCs w:val="24"/>
        </w:rPr>
      </w:pPr>
      <w:r w:rsidRPr="00846AF9">
        <w:rPr>
          <w:szCs w:val="24"/>
        </w:rPr>
        <w:t>Changes in legislation and good practice, including national benchmarks relating to areas of the University’s operation within the purview of the Committee.</w:t>
      </w:r>
    </w:p>
    <w:p w14:paraId="10E8F8AC" w14:textId="11A9F470" w:rsidR="001639CC" w:rsidRPr="00846AF9" w:rsidRDefault="001639CC" w:rsidP="001639CC">
      <w:pPr>
        <w:pStyle w:val="Heading2"/>
        <w:rPr>
          <w:szCs w:val="24"/>
        </w:rPr>
      </w:pPr>
      <w:r w:rsidRPr="00846AF9">
        <w:rPr>
          <w:szCs w:val="24"/>
        </w:rPr>
        <w:t>The Committee may request briefings (Deep Dives)</w:t>
      </w:r>
      <w:r w:rsidR="00082F0E" w:rsidRPr="00846AF9">
        <w:rPr>
          <w:szCs w:val="24"/>
        </w:rPr>
        <w:t xml:space="preserve"> </w:t>
      </w:r>
      <w:r w:rsidRPr="00846AF9">
        <w:rPr>
          <w:szCs w:val="24"/>
        </w:rPr>
        <w:t>and establish time-limited Task &amp; Finish Groups to undertake any of the above responsibilities on its behalf. The membership and reporting arrangements of such Task &amp; Finish Groups shall be agreed by the Chair of Board or the Committee Chair, according to business demands.</w:t>
      </w:r>
    </w:p>
    <w:p w14:paraId="5498952E" w14:textId="77777777" w:rsidR="001639CC" w:rsidRPr="00846AF9" w:rsidRDefault="001639CC" w:rsidP="001639CC">
      <w:pPr>
        <w:pStyle w:val="Heading1"/>
        <w:rPr>
          <w:sz w:val="24"/>
          <w:szCs w:val="24"/>
        </w:rPr>
      </w:pPr>
      <w:r w:rsidRPr="00846AF9">
        <w:rPr>
          <w:sz w:val="24"/>
          <w:szCs w:val="24"/>
        </w:rPr>
        <w:t>Operation</w:t>
      </w:r>
    </w:p>
    <w:p w14:paraId="7C9FF67A" w14:textId="77777777" w:rsidR="001639CC" w:rsidRPr="00846AF9" w:rsidRDefault="001639CC" w:rsidP="001639CC">
      <w:pPr>
        <w:spacing w:after="153"/>
        <w:ind w:left="-1" w:firstLine="1"/>
      </w:pPr>
      <w:r w:rsidRPr="00846AF9">
        <w:t xml:space="preserve">The Committee shall agree and present to the Board an annual report outlining the key business undertaken by the Committee during the previous academic year, with a </w:t>
      </w:r>
      <w:r w:rsidRPr="00846AF9">
        <w:lastRenderedPageBreak/>
        <w:t>particular focus on the decisions taken by the Committee on behalf of the governing body in accordance with the delegated authorities provided in these terms of reference.</w:t>
      </w:r>
    </w:p>
    <w:p w14:paraId="1FBF8E53" w14:textId="77777777" w:rsidR="001639CC" w:rsidRPr="00846AF9" w:rsidRDefault="001639CC" w:rsidP="001639CC">
      <w:pPr>
        <w:spacing w:after="153"/>
        <w:ind w:left="-1" w:firstLine="1"/>
      </w:pPr>
      <w:r w:rsidRPr="00846AF9">
        <w:t>The Committee shall provide a summary report to Board following each meeting, setting out what decisions have been taken via delegated authority, in particular any procurement or contractual related decisions approved by Chair outside of meetings. The Chair will provide an oral update to Board as necessary highlighting any issues that they need to bring to the attention of the Board. </w:t>
      </w:r>
    </w:p>
    <w:p w14:paraId="2828E334" w14:textId="007F812B" w:rsidR="006F57FF" w:rsidRDefault="001639CC" w:rsidP="00850A90">
      <w:pPr>
        <w:spacing w:after="153"/>
        <w:ind w:left="-1" w:firstLine="1"/>
        <w:sectPr w:rsidR="006F57FF" w:rsidSect="007E5ABE">
          <w:headerReference w:type="even" r:id="rId14"/>
          <w:footerReference w:type="default" r:id="rId15"/>
          <w:pgSz w:w="11906" w:h="16838"/>
          <w:pgMar w:top="1418" w:right="1440" w:bottom="1134" w:left="1134" w:header="709" w:footer="709" w:gutter="0"/>
          <w:pgNumType w:start="0"/>
          <w:cols w:space="708"/>
          <w:titlePg/>
          <w:docGrid w:linePitch="360"/>
        </w:sectPr>
      </w:pPr>
      <w:r w:rsidRPr="00846AF9">
        <w:t>The Committee may consider matters referred to it by Board</w:t>
      </w:r>
      <w:r w:rsidRPr="00846AF9" w:rsidDel="00FE2769">
        <w:t xml:space="preserve"> </w:t>
      </w:r>
      <w:r w:rsidRPr="00846AF9">
        <w:t>or the University’s Executive Gr</w:t>
      </w:r>
      <w:r w:rsidR="00BA36D6">
        <w:t>ou</w:t>
      </w:r>
      <w:r w:rsidR="00D95CAC">
        <w:t>p.</w:t>
      </w:r>
    </w:p>
    <w:p w14:paraId="07EC8FA3" w14:textId="201A51F4" w:rsidR="006369D4" w:rsidRDefault="006369D4" w:rsidP="00233937"/>
    <w:sectPr w:rsidR="006369D4" w:rsidSect="006F57FF">
      <w:pgSz w:w="16838" w:h="11906" w:orient="landscape"/>
      <w:pgMar w:top="1440"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7B36" w14:textId="77777777" w:rsidR="001A3F44" w:rsidRDefault="001A3F44" w:rsidP="00691E76">
      <w:r>
        <w:separator/>
      </w:r>
    </w:p>
  </w:endnote>
  <w:endnote w:type="continuationSeparator" w:id="0">
    <w:p w14:paraId="7E305E3D" w14:textId="77777777" w:rsidR="001A3F44" w:rsidRDefault="001A3F44" w:rsidP="00691E76">
      <w:r>
        <w:continuationSeparator/>
      </w:r>
    </w:p>
  </w:endnote>
  <w:endnote w:type="continuationNotice" w:id="1">
    <w:p w14:paraId="25A171C2" w14:textId="77777777" w:rsidR="001A3F44" w:rsidRDefault="001A3F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LAXIECOPERNICUS-SEMIBOLD">
    <w:altName w:val="Calibri"/>
    <w:panose1 w:val="00000000000000000000"/>
    <w:charset w:val="4D"/>
    <w:family w:val="auto"/>
    <w:notTrueType/>
    <w:pitch w:val="variable"/>
    <w:sig w:usb0="800000EF" w:usb1="500160FB" w:usb2="00000010" w:usb3="00000000" w:csb0="0000009B" w:csb1="00000000"/>
  </w:font>
  <w:font w:name="Times New Roman (Body CS)">
    <w:altName w:val="Times New Roman"/>
    <w:panose1 w:val="00000000000000000000"/>
    <w:charset w:val="00"/>
    <w:family w:val="roman"/>
    <w:notTrueType/>
    <w:pitch w:val="default"/>
  </w:font>
  <w:font w:name="Gotham Book">
    <w:altName w:val="Calibri"/>
    <w:panose1 w:val="00000000000000000000"/>
    <w:charset w:val="00"/>
    <w:family w:val="auto"/>
    <w:notTrueType/>
    <w:pitch w:val="variable"/>
    <w:sig w:usb0="A00002FF" w:usb1="4000005B" w:usb2="00000000" w:usb3="00000000" w:csb0="0000009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5D88D91" w:rsidR="00DD3855" w:rsidRDefault="00810924" w:rsidP="00691E76">
        <w:pPr>
          <w:pStyle w:val="Footer"/>
        </w:pPr>
        <w:r>
          <w:br/>
        </w:r>
        <w:r w:rsidR="00DD3855">
          <w:fldChar w:fldCharType="begin"/>
        </w:r>
        <w:r w:rsidR="00DD3855">
          <w:instrText xml:space="preserve"> PAGE   \* MERGEFORMAT </w:instrText>
        </w:r>
        <w:r w:rsidR="00DD3855">
          <w:fldChar w:fldCharType="separate"/>
        </w:r>
        <w:r w:rsidR="00217706">
          <w:rPr>
            <w:noProof/>
          </w:rPr>
          <w:t>1</w:t>
        </w:r>
        <w:r w:rsidR="00DD3855">
          <w:rPr>
            <w:noProof/>
          </w:rPr>
          <w:fldChar w:fldCharType="end"/>
        </w:r>
      </w:p>
    </w:sdtContent>
  </w:sdt>
  <w:p w14:paraId="694CF5E4" w14:textId="77777777" w:rsidR="00DD3855" w:rsidRDefault="00DD3855" w:rsidP="0069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CCA9" w14:textId="77777777" w:rsidR="001A3F44" w:rsidRDefault="001A3F44" w:rsidP="00691E76">
      <w:r>
        <w:separator/>
      </w:r>
    </w:p>
  </w:footnote>
  <w:footnote w:type="continuationSeparator" w:id="0">
    <w:p w14:paraId="3912112A" w14:textId="77777777" w:rsidR="001A3F44" w:rsidRDefault="001A3F44" w:rsidP="00691E76">
      <w:r>
        <w:continuationSeparator/>
      </w:r>
    </w:p>
  </w:footnote>
  <w:footnote w:type="continuationNotice" w:id="1">
    <w:p w14:paraId="1B50F100" w14:textId="77777777" w:rsidR="001A3F44" w:rsidRDefault="001A3F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E6A" w14:textId="47145DDD" w:rsidR="00DD3855" w:rsidRDefault="005F3A25" w:rsidP="00691E76">
    <w:pPr>
      <w:pStyle w:val="Header"/>
    </w:pPr>
    <w:r>
      <w:rPr>
        <w:noProof/>
      </w:rPr>
      <w:pict w14:anchorId="3E54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4.5pt;height:181.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5E52"/>
    <w:multiLevelType w:val="hybridMultilevel"/>
    <w:tmpl w:val="88A22A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D5374B"/>
    <w:multiLevelType w:val="hybridMultilevel"/>
    <w:tmpl w:val="1E5C1CFA"/>
    <w:lvl w:ilvl="0" w:tplc="FFFFFFFF">
      <w:start w:val="1"/>
      <w:numFmt w:val="lowerLetter"/>
      <w:lvlText w:val="%1)"/>
      <w:lvlJc w:val="left"/>
      <w:pPr>
        <w:ind w:left="1298" w:hanging="360"/>
      </w:pPr>
    </w:lvl>
    <w:lvl w:ilvl="1" w:tplc="FFFFFFFF" w:tentative="1">
      <w:start w:val="1"/>
      <w:numFmt w:val="lowerLetter"/>
      <w:lvlText w:val="%2."/>
      <w:lvlJc w:val="left"/>
      <w:pPr>
        <w:ind w:left="2018" w:hanging="360"/>
      </w:pPr>
    </w:lvl>
    <w:lvl w:ilvl="2" w:tplc="FFFFFFFF" w:tentative="1">
      <w:start w:val="1"/>
      <w:numFmt w:val="lowerRoman"/>
      <w:lvlText w:val="%3."/>
      <w:lvlJc w:val="right"/>
      <w:pPr>
        <w:ind w:left="2738" w:hanging="180"/>
      </w:pPr>
    </w:lvl>
    <w:lvl w:ilvl="3" w:tplc="FFFFFFFF" w:tentative="1">
      <w:start w:val="1"/>
      <w:numFmt w:val="decimal"/>
      <w:lvlText w:val="%4."/>
      <w:lvlJc w:val="left"/>
      <w:pPr>
        <w:ind w:left="3458" w:hanging="360"/>
      </w:pPr>
    </w:lvl>
    <w:lvl w:ilvl="4" w:tplc="FFFFFFFF" w:tentative="1">
      <w:start w:val="1"/>
      <w:numFmt w:val="lowerLetter"/>
      <w:lvlText w:val="%5."/>
      <w:lvlJc w:val="left"/>
      <w:pPr>
        <w:ind w:left="4178" w:hanging="360"/>
      </w:pPr>
    </w:lvl>
    <w:lvl w:ilvl="5" w:tplc="FFFFFFFF" w:tentative="1">
      <w:start w:val="1"/>
      <w:numFmt w:val="lowerRoman"/>
      <w:lvlText w:val="%6."/>
      <w:lvlJc w:val="right"/>
      <w:pPr>
        <w:ind w:left="4898" w:hanging="180"/>
      </w:pPr>
    </w:lvl>
    <w:lvl w:ilvl="6" w:tplc="FFFFFFFF" w:tentative="1">
      <w:start w:val="1"/>
      <w:numFmt w:val="decimal"/>
      <w:lvlText w:val="%7."/>
      <w:lvlJc w:val="left"/>
      <w:pPr>
        <w:ind w:left="5618" w:hanging="360"/>
      </w:pPr>
    </w:lvl>
    <w:lvl w:ilvl="7" w:tplc="FFFFFFFF" w:tentative="1">
      <w:start w:val="1"/>
      <w:numFmt w:val="lowerLetter"/>
      <w:lvlText w:val="%8."/>
      <w:lvlJc w:val="left"/>
      <w:pPr>
        <w:ind w:left="6338" w:hanging="360"/>
      </w:pPr>
    </w:lvl>
    <w:lvl w:ilvl="8" w:tplc="FFFFFFFF" w:tentative="1">
      <w:start w:val="1"/>
      <w:numFmt w:val="lowerRoman"/>
      <w:lvlText w:val="%9."/>
      <w:lvlJc w:val="right"/>
      <w:pPr>
        <w:ind w:left="7058" w:hanging="180"/>
      </w:pPr>
    </w:lvl>
  </w:abstractNum>
  <w:abstractNum w:abstractNumId="3" w15:restartNumberingAfterBreak="0">
    <w:nsid w:val="2CFC0112"/>
    <w:multiLevelType w:val="multilevel"/>
    <w:tmpl w:val="320C45F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1669F0"/>
    <w:multiLevelType w:val="multilevel"/>
    <w:tmpl w:val="B384596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950C2"/>
    <w:multiLevelType w:val="hybridMultilevel"/>
    <w:tmpl w:val="13420D7C"/>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4AB24AD6"/>
    <w:multiLevelType w:val="hybridMultilevel"/>
    <w:tmpl w:val="5BFEAB44"/>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6EC41FEE"/>
    <w:multiLevelType w:val="multilevel"/>
    <w:tmpl w:val="D2326272"/>
    <w:lvl w:ilvl="0">
      <w:start w:val="1"/>
      <w:numFmt w:val="decimal"/>
      <w:pStyle w:val="Heading1"/>
      <w:lvlText w:val="%1"/>
      <w:lvlJc w:val="left"/>
      <w:pPr>
        <w:ind w:left="-4" w:hanging="432"/>
      </w:pPr>
      <w:rPr>
        <w:rFonts w:asciiTheme="majorHAnsi" w:eastAsiaTheme="majorEastAsia" w:hAnsiTheme="majorHAnsi" w:cstheme="majorBidi"/>
      </w:rPr>
    </w:lvl>
    <w:lvl w:ilvl="1">
      <w:start w:val="1"/>
      <w:numFmt w:val="decimal"/>
      <w:pStyle w:val="Heading2"/>
      <w:lvlText w:val="%1.%2"/>
      <w:lvlJc w:val="left"/>
      <w:pPr>
        <w:ind w:left="140" w:hanging="576"/>
      </w:pPr>
    </w:lvl>
    <w:lvl w:ilvl="2">
      <w:start w:val="1"/>
      <w:numFmt w:val="decimal"/>
      <w:pStyle w:val="Heading3"/>
      <w:lvlText w:val="%1.%2.%3"/>
      <w:lvlJc w:val="left"/>
      <w:pPr>
        <w:ind w:left="284" w:hanging="720"/>
      </w:pPr>
    </w:lvl>
    <w:lvl w:ilvl="3">
      <w:start w:val="1"/>
      <w:numFmt w:val="decimal"/>
      <w:pStyle w:val="Heading4"/>
      <w:lvlText w:val="%1.%2.%3.%4"/>
      <w:lvlJc w:val="left"/>
      <w:pPr>
        <w:ind w:left="428" w:hanging="864"/>
      </w:pPr>
    </w:lvl>
    <w:lvl w:ilvl="4">
      <w:start w:val="1"/>
      <w:numFmt w:val="decimal"/>
      <w:pStyle w:val="Heading5"/>
      <w:lvlText w:val="%1.%2.%3.%4.%5"/>
      <w:lvlJc w:val="left"/>
      <w:pPr>
        <w:ind w:left="572" w:hanging="1008"/>
      </w:pPr>
    </w:lvl>
    <w:lvl w:ilvl="5">
      <w:start w:val="1"/>
      <w:numFmt w:val="decimal"/>
      <w:pStyle w:val="Heading6"/>
      <w:lvlText w:val="%1.%2.%3.%4.%5.%6"/>
      <w:lvlJc w:val="left"/>
      <w:pPr>
        <w:ind w:left="716" w:hanging="1152"/>
      </w:pPr>
    </w:lvl>
    <w:lvl w:ilvl="6">
      <w:start w:val="1"/>
      <w:numFmt w:val="decimal"/>
      <w:pStyle w:val="Heading7"/>
      <w:lvlText w:val="%1.%2.%3.%4.%5.%6.%7"/>
      <w:lvlJc w:val="left"/>
      <w:pPr>
        <w:ind w:left="860" w:hanging="1296"/>
      </w:pPr>
    </w:lvl>
    <w:lvl w:ilvl="7">
      <w:start w:val="1"/>
      <w:numFmt w:val="decimal"/>
      <w:pStyle w:val="Heading8"/>
      <w:lvlText w:val="%1.%2.%3.%4.%5.%6.%7.%8"/>
      <w:lvlJc w:val="left"/>
      <w:pPr>
        <w:ind w:left="1004" w:hanging="1440"/>
      </w:pPr>
    </w:lvl>
    <w:lvl w:ilvl="8">
      <w:start w:val="1"/>
      <w:numFmt w:val="decimal"/>
      <w:pStyle w:val="Heading9"/>
      <w:lvlText w:val="%1.%2.%3.%4.%5.%6.%7.%8.%9"/>
      <w:lvlJc w:val="left"/>
      <w:pPr>
        <w:ind w:left="1148" w:hanging="1584"/>
      </w:pPr>
    </w:lvl>
  </w:abstractNum>
  <w:abstractNum w:abstractNumId="9" w15:restartNumberingAfterBreak="0">
    <w:nsid w:val="7675459B"/>
    <w:multiLevelType w:val="hybridMultilevel"/>
    <w:tmpl w:val="276A9A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8631364">
    <w:abstractNumId w:val="8"/>
  </w:num>
  <w:num w:numId="2" w16cid:durableId="1417089263">
    <w:abstractNumId w:val="4"/>
  </w:num>
  <w:num w:numId="3" w16cid:durableId="1680695503">
    <w:abstractNumId w:val="1"/>
  </w:num>
  <w:num w:numId="4" w16cid:durableId="1761675228">
    <w:abstractNumId w:val="3"/>
  </w:num>
  <w:num w:numId="5" w16cid:durableId="1893037372">
    <w:abstractNumId w:val="5"/>
  </w:num>
  <w:num w:numId="6" w16cid:durableId="1457748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9670413">
    <w:abstractNumId w:val="6"/>
  </w:num>
  <w:num w:numId="8" w16cid:durableId="1931356524">
    <w:abstractNumId w:val="7"/>
  </w:num>
  <w:num w:numId="9" w16cid:durableId="2113280095">
    <w:abstractNumId w:val="0"/>
  </w:num>
  <w:num w:numId="10" w16cid:durableId="2073576454">
    <w:abstractNumId w:val="2"/>
  </w:num>
  <w:num w:numId="11" w16cid:durableId="202042308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15A8"/>
    <w:rsid w:val="00004F61"/>
    <w:rsid w:val="00006288"/>
    <w:rsid w:val="00007BFE"/>
    <w:rsid w:val="0001075F"/>
    <w:rsid w:val="00010EB8"/>
    <w:rsid w:val="00010FBF"/>
    <w:rsid w:val="00011680"/>
    <w:rsid w:val="00012B00"/>
    <w:rsid w:val="00013FA6"/>
    <w:rsid w:val="0001551F"/>
    <w:rsid w:val="00015CC3"/>
    <w:rsid w:val="000161F2"/>
    <w:rsid w:val="00017C0E"/>
    <w:rsid w:val="00022E57"/>
    <w:rsid w:val="00023100"/>
    <w:rsid w:val="00023912"/>
    <w:rsid w:val="00024EEE"/>
    <w:rsid w:val="00025CA4"/>
    <w:rsid w:val="00026BFA"/>
    <w:rsid w:val="000311C2"/>
    <w:rsid w:val="00031DEB"/>
    <w:rsid w:val="00036682"/>
    <w:rsid w:val="00036768"/>
    <w:rsid w:val="00036E07"/>
    <w:rsid w:val="00040932"/>
    <w:rsid w:val="00040FAD"/>
    <w:rsid w:val="000414D4"/>
    <w:rsid w:val="00042103"/>
    <w:rsid w:val="000423C2"/>
    <w:rsid w:val="00043585"/>
    <w:rsid w:val="00043706"/>
    <w:rsid w:val="00047B2B"/>
    <w:rsid w:val="00050598"/>
    <w:rsid w:val="00052009"/>
    <w:rsid w:val="000525E6"/>
    <w:rsid w:val="00053281"/>
    <w:rsid w:val="00054E21"/>
    <w:rsid w:val="00054E52"/>
    <w:rsid w:val="00055B95"/>
    <w:rsid w:val="00055DFC"/>
    <w:rsid w:val="00056C53"/>
    <w:rsid w:val="000615B9"/>
    <w:rsid w:val="000635C1"/>
    <w:rsid w:val="0006466F"/>
    <w:rsid w:val="00064BBE"/>
    <w:rsid w:val="00065DE1"/>
    <w:rsid w:val="00066308"/>
    <w:rsid w:val="000665A2"/>
    <w:rsid w:val="00067291"/>
    <w:rsid w:val="000674AC"/>
    <w:rsid w:val="00067966"/>
    <w:rsid w:val="00067BB0"/>
    <w:rsid w:val="000702C5"/>
    <w:rsid w:val="0007082C"/>
    <w:rsid w:val="00071244"/>
    <w:rsid w:val="00071E20"/>
    <w:rsid w:val="000751F2"/>
    <w:rsid w:val="000753A8"/>
    <w:rsid w:val="000754A0"/>
    <w:rsid w:val="000766BE"/>
    <w:rsid w:val="000816A1"/>
    <w:rsid w:val="0008226D"/>
    <w:rsid w:val="00082AB8"/>
    <w:rsid w:val="00082D66"/>
    <w:rsid w:val="00082F0E"/>
    <w:rsid w:val="00084029"/>
    <w:rsid w:val="00084894"/>
    <w:rsid w:val="000848BA"/>
    <w:rsid w:val="00085F91"/>
    <w:rsid w:val="00086993"/>
    <w:rsid w:val="000878D0"/>
    <w:rsid w:val="0009022C"/>
    <w:rsid w:val="00090EAE"/>
    <w:rsid w:val="00090EDD"/>
    <w:rsid w:val="00092902"/>
    <w:rsid w:val="00094693"/>
    <w:rsid w:val="00094F0B"/>
    <w:rsid w:val="0009597B"/>
    <w:rsid w:val="00096435"/>
    <w:rsid w:val="00097F58"/>
    <w:rsid w:val="000A0784"/>
    <w:rsid w:val="000A2712"/>
    <w:rsid w:val="000A28EC"/>
    <w:rsid w:val="000A4211"/>
    <w:rsid w:val="000A5F4C"/>
    <w:rsid w:val="000A6640"/>
    <w:rsid w:val="000A6698"/>
    <w:rsid w:val="000B10CD"/>
    <w:rsid w:val="000B2625"/>
    <w:rsid w:val="000B3A23"/>
    <w:rsid w:val="000B3F75"/>
    <w:rsid w:val="000B57D4"/>
    <w:rsid w:val="000B7AFD"/>
    <w:rsid w:val="000C0445"/>
    <w:rsid w:val="000C074D"/>
    <w:rsid w:val="000C0B84"/>
    <w:rsid w:val="000C13B9"/>
    <w:rsid w:val="000C29F3"/>
    <w:rsid w:val="000C3DA7"/>
    <w:rsid w:val="000C5825"/>
    <w:rsid w:val="000C6A36"/>
    <w:rsid w:val="000C7234"/>
    <w:rsid w:val="000D0B2C"/>
    <w:rsid w:val="000D1B57"/>
    <w:rsid w:val="000D23F4"/>
    <w:rsid w:val="000D2DCA"/>
    <w:rsid w:val="000D3EF5"/>
    <w:rsid w:val="000D5EBE"/>
    <w:rsid w:val="000E1C92"/>
    <w:rsid w:val="000E2D3D"/>
    <w:rsid w:val="000E31D3"/>
    <w:rsid w:val="000E5613"/>
    <w:rsid w:val="000F0838"/>
    <w:rsid w:val="000F13D6"/>
    <w:rsid w:val="000F1664"/>
    <w:rsid w:val="000F1ADC"/>
    <w:rsid w:val="000F1F59"/>
    <w:rsid w:val="000F2D86"/>
    <w:rsid w:val="000F3D40"/>
    <w:rsid w:val="000F40AD"/>
    <w:rsid w:val="000F431D"/>
    <w:rsid w:val="000F6FEB"/>
    <w:rsid w:val="0010139F"/>
    <w:rsid w:val="00101BDB"/>
    <w:rsid w:val="0010249D"/>
    <w:rsid w:val="001030EB"/>
    <w:rsid w:val="00103ED5"/>
    <w:rsid w:val="00105126"/>
    <w:rsid w:val="00105B1A"/>
    <w:rsid w:val="00107280"/>
    <w:rsid w:val="00107525"/>
    <w:rsid w:val="00107793"/>
    <w:rsid w:val="00107B52"/>
    <w:rsid w:val="00110FA7"/>
    <w:rsid w:val="0011153B"/>
    <w:rsid w:val="00111CEE"/>
    <w:rsid w:val="0011328B"/>
    <w:rsid w:val="0011364C"/>
    <w:rsid w:val="00113D78"/>
    <w:rsid w:val="0011500A"/>
    <w:rsid w:val="001155C2"/>
    <w:rsid w:val="00115B5F"/>
    <w:rsid w:val="00116133"/>
    <w:rsid w:val="00116617"/>
    <w:rsid w:val="00117A3A"/>
    <w:rsid w:val="00121B7F"/>
    <w:rsid w:val="00121DA4"/>
    <w:rsid w:val="00121E14"/>
    <w:rsid w:val="0012467C"/>
    <w:rsid w:val="0012564B"/>
    <w:rsid w:val="00131BC4"/>
    <w:rsid w:val="00131DA6"/>
    <w:rsid w:val="00131ED8"/>
    <w:rsid w:val="00135284"/>
    <w:rsid w:val="00135E97"/>
    <w:rsid w:val="00136A27"/>
    <w:rsid w:val="00136FA1"/>
    <w:rsid w:val="00141413"/>
    <w:rsid w:val="0014292C"/>
    <w:rsid w:val="00142F90"/>
    <w:rsid w:val="0014474B"/>
    <w:rsid w:val="00144AF3"/>
    <w:rsid w:val="0014553D"/>
    <w:rsid w:val="0015053F"/>
    <w:rsid w:val="001520F4"/>
    <w:rsid w:val="0015225C"/>
    <w:rsid w:val="00153F54"/>
    <w:rsid w:val="0015583C"/>
    <w:rsid w:val="001562D1"/>
    <w:rsid w:val="0015713A"/>
    <w:rsid w:val="00161DA5"/>
    <w:rsid w:val="00161EDB"/>
    <w:rsid w:val="001639CC"/>
    <w:rsid w:val="00165058"/>
    <w:rsid w:val="00167005"/>
    <w:rsid w:val="001706E6"/>
    <w:rsid w:val="00170D56"/>
    <w:rsid w:val="00171703"/>
    <w:rsid w:val="00172848"/>
    <w:rsid w:val="00175AD6"/>
    <w:rsid w:val="00176A6B"/>
    <w:rsid w:val="001813CD"/>
    <w:rsid w:val="00181637"/>
    <w:rsid w:val="00182666"/>
    <w:rsid w:val="00182FCC"/>
    <w:rsid w:val="001836D3"/>
    <w:rsid w:val="00185471"/>
    <w:rsid w:val="00185D88"/>
    <w:rsid w:val="00185FC8"/>
    <w:rsid w:val="001863C4"/>
    <w:rsid w:val="00187534"/>
    <w:rsid w:val="0018791B"/>
    <w:rsid w:val="00187CD2"/>
    <w:rsid w:val="001902AC"/>
    <w:rsid w:val="00191D7C"/>
    <w:rsid w:val="001944A9"/>
    <w:rsid w:val="00194608"/>
    <w:rsid w:val="00194749"/>
    <w:rsid w:val="0019497D"/>
    <w:rsid w:val="00194BEF"/>
    <w:rsid w:val="00194C72"/>
    <w:rsid w:val="00197850"/>
    <w:rsid w:val="001A210C"/>
    <w:rsid w:val="001A28E5"/>
    <w:rsid w:val="001A370C"/>
    <w:rsid w:val="001A3E14"/>
    <w:rsid w:val="001A3E16"/>
    <w:rsid w:val="001A3F44"/>
    <w:rsid w:val="001A52A7"/>
    <w:rsid w:val="001A5810"/>
    <w:rsid w:val="001B1766"/>
    <w:rsid w:val="001B2E98"/>
    <w:rsid w:val="001B5536"/>
    <w:rsid w:val="001B5EE2"/>
    <w:rsid w:val="001B61B8"/>
    <w:rsid w:val="001B6874"/>
    <w:rsid w:val="001B69C9"/>
    <w:rsid w:val="001C0486"/>
    <w:rsid w:val="001C0B57"/>
    <w:rsid w:val="001C0E14"/>
    <w:rsid w:val="001C146A"/>
    <w:rsid w:val="001C2E57"/>
    <w:rsid w:val="001C2F6E"/>
    <w:rsid w:val="001C3E77"/>
    <w:rsid w:val="001C59FD"/>
    <w:rsid w:val="001C659A"/>
    <w:rsid w:val="001C65B1"/>
    <w:rsid w:val="001C775A"/>
    <w:rsid w:val="001C7BA2"/>
    <w:rsid w:val="001D066E"/>
    <w:rsid w:val="001D0860"/>
    <w:rsid w:val="001D496D"/>
    <w:rsid w:val="001D4B6B"/>
    <w:rsid w:val="001D4B9A"/>
    <w:rsid w:val="001D53AC"/>
    <w:rsid w:val="001D5EB8"/>
    <w:rsid w:val="001D610B"/>
    <w:rsid w:val="001D6536"/>
    <w:rsid w:val="001D6BBD"/>
    <w:rsid w:val="001D731B"/>
    <w:rsid w:val="001E087B"/>
    <w:rsid w:val="001E09CA"/>
    <w:rsid w:val="001E09F2"/>
    <w:rsid w:val="001E0DC5"/>
    <w:rsid w:val="001E196D"/>
    <w:rsid w:val="001E20C9"/>
    <w:rsid w:val="001E2569"/>
    <w:rsid w:val="001E3172"/>
    <w:rsid w:val="001E38CE"/>
    <w:rsid w:val="001E4F8F"/>
    <w:rsid w:val="001E4FD1"/>
    <w:rsid w:val="001E634D"/>
    <w:rsid w:val="001F29AB"/>
    <w:rsid w:val="001F348F"/>
    <w:rsid w:val="001F4886"/>
    <w:rsid w:val="001F56DE"/>
    <w:rsid w:val="001F7934"/>
    <w:rsid w:val="0020043D"/>
    <w:rsid w:val="00200599"/>
    <w:rsid w:val="00200606"/>
    <w:rsid w:val="0020227A"/>
    <w:rsid w:val="00202B36"/>
    <w:rsid w:val="002041F6"/>
    <w:rsid w:val="002049E5"/>
    <w:rsid w:val="00205557"/>
    <w:rsid w:val="002064D9"/>
    <w:rsid w:val="00206641"/>
    <w:rsid w:val="00206AAC"/>
    <w:rsid w:val="00206BBE"/>
    <w:rsid w:val="00207E4D"/>
    <w:rsid w:val="00212BA6"/>
    <w:rsid w:val="00213093"/>
    <w:rsid w:val="002133DE"/>
    <w:rsid w:val="00213E2E"/>
    <w:rsid w:val="00215525"/>
    <w:rsid w:val="0021567B"/>
    <w:rsid w:val="00216B78"/>
    <w:rsid w:val="00217706"/>
    <w:rsid w:val="00223979"/>
    <w:rsid w:val="00223D48"/>
    <w:rsid w:val="0022459F"/>
    <w:rsid w:val="00224C6A"/>
    <w:rsid w:val="0022514C"/>
    <w:rsid w:val="0023069A"/>
    <w:rsid w:val="0023128B"/>
    <w:rsid w:val="00231509"/>
    <w:rsid w:val="0023187B"/>
    <w:rsid w:val="00233937"/>
    <w:rsid w:val="002378C8"/>
    <w:rsid w:val="00237C8B"/>
    <w:rsid w:val="00240B4C"/>
    <w:rsid w:val="0024104B"/>
    <w:rsid w:val="00241136"/>
    <w:rsid w:val="002412C0"/>
    <w:rsid w:val="002451A0"/>
    <w:rsid w:val="0024556E"/>
    <w:rsid w:val="00245EEC"/>
    <w:rsid w:val="002468C9"/>
    <w:rsid w:val="00247724"/>
    <w:rsid w:val="002502B0"/>
    <w:rsid w:val="002513AB"/>
    <w:rsid w:val="00252148"/>
    <w:rsid w:val="002525E6"/>
    <w:rsid w:val="002578BC"/>
    <w:rsid w:val="0026067E"/>
    <w:rsid w:val="0026087B"/>
    <w:rsid w:val="00261178"/>
    <w:rsid w:val="00261394"/>
    <w:rsid w:val="002627C1"/>
    <w:rsid w:val="00263057"/>
    <w:rsid w:val="002637D5"/>
    <w:rsid w:val="0026540F"/>
    <w:rsid w:val="00265B91"/>
    <w:rsid w:val="00267016"/>
    <w:rsid w:val="002673A9"/>
    <w:rsid w:val="00267489"/>
    <w:rsid w:val="00272F4C"/>
    <w:rsid w:val="00273148"/>
    <w:rsid w:val="00275675"/>
    <w:rsid w:val="00276BD7"/>
    <w:rsid w:val="00276D78"/>
    <w:rsid w:val="00281BBF"/>
    <w:rsid w:val="002823CE"/>
    <w:rsid w:val="0028652C"/>
    <w:rsid w:val="00286E48"/>
    <w:rsid w:val="00287427"/>
    <w:rsid w:val="00293F47"/>
    <w:rsid w:val="00294117"/>
    <w:rsid w:val="00294CEF"/>
    <w:rsid w:val="002A0078"/>
    <w:rsid w:val="002A01E6"/>
    <w:rsid w:val="002A03FD"/>
    <w:rsid w:val="002A31CE"/>
    <w:rsid w:val="002A3969"/>
    <w:rsid w:val="002A41D6"/>
    <w:rsid w:val="002A45FA"/>
    <w:rsid w:val="002A6390"/>
    <w:rsid w:val="002A647D"/>
    <w:rsid w:val="002A73FC"/>
    <w:rsid w:val="002A75D3"/>
    <w:rsid w:val="002B0BEC"/>
    <w:rsid w:val="002B1DA5"/>
    <w:rsid w:val="002B3FCC"/>
    <w:rsid w:val="002B707A"/>
    <w:rsid w:val="002C075B"/>
    <w:rsid w:val="002C1FA2"/>
    <w:rsid w:val="002C34C8"/>
    <w:rsid w:val="002C3A05"/>
    <w:rsid w:val="002C3F9C"/>
    <w:rsid w:val="002C52BC"/>
    <w:rsid w:val="002C5D15"/>
    <w:rsid w:val="002C5D9D"/>
    <w:rsid w:val="002C63D1"/>
    <w:rsid w:val="002C774D"/>
    <w:rsid w:val="002D078D"/>
    <w:rsid w:val="002D2E5E"/>
    <w:rsid w:val="002D39F3"/>
    <w:rsid w:val="002D4BF6"/>
    <w:rsid w:val="002D71A6"/>
    <w:rsid w:val="002E097A"/>
    <w:rsid w:val="002E0AA7"/>
    <w:rsid w:val="002E0D2D"/>
    <w:rsid w:val="002E4CB2"/>
    <w:rsid w:val="002E4CD4"/>
    <w:rsid w:val="002E4F0D"/>
    <w:rsid w:val="002E577F"/>
    <w:rsid w:val="002E5C70"/>
    <w:rsid w:val="002E5FCE"/>
    <w:rsid w:val="002E5FD6"/>
    <w:rsid w:val="002F24C9"/>
    <w:rsid w:val="002F321A"/>
    <w:rsid w:val="002F3B5B"/>
    <w:rsid w:val="002F45DE"/>
    <w:rsid w:val="002F7363"/>
    <w:rsid w:val="003013EC"/>
    <w:rsid w:val="00302C7A"/>
    <w:rsid w:val="00302CC0"/>
    <w:rsid w:val="0030300E"/>
    <w:rsid w:val="00303D0F"/>
    <w:rsid w:val="0030409D"/>
    <w:rsid w:val="003046D5"/>
    <w:rsid w:val="0030528E"/>
    <w:rsid w:val="00305CC0"/>
    <w:rsid w:val="0030692D"/>
    <w:rsid w:val="00306F48"/>
    <w:rsid w:val="0030758B"/>
    <w:rsid w:val="00307CFC"/>
    <w:rsid w:val="00310A76"/>
    <w:rsid w:val="00310C9A"/>
    <w:rsid w:val="00311BFB"/>
    <w:rsid w:val="0031317F"/>
    <w:rsid w:val="00314030"/>
    <w:rsid w:val="00314587"/>
    <w:rsid w:val="0031494E"/>
    <w:rsid w:val="00314BE5"/>
    <w:rsid w:val="00315D4C"/>
    <w:rsid w:val="00317875"/>
    <w:rsid w:val="00317900"/>
    <w:rsid w:val="0032021E"/>
    <w:rsid w:val="003205F6"/>
    <w:rsid w:val="00320DB1"/>
    <w:rsid w:val="003220CC"/>
    <w:rsid w:val="0032264E"/>
    <w:rsid w:val="003230EF"/>
    <w:rsid w:val="00324264"/>
    <w:rsid w:val="0032455D"/>
    <w:rsid w:val="003313E3"/>
    <w:rsid w:val="0033285C"/>
    <w:rsid w:val="00334878"/>
    <w:rsid w:val="0033497F"/>
    <w:rsid w:val="00334C77"/>
    <w:rsid w:val="00334E4F"/>
    <w:rsid w:val="0033594A"/>
    <w:rsid w:val="003363A4"/>
    <w:rsid w:val="003368BC"/>
    <w:rsid w:val="00337D2F"/>
    <w:rsid w:val="00340247"/>
    <w:rsid w:val="00340970"/>
    <w:rsid w:val="003419F0"/>
    <w:rsid w:val="00345237"/>
    <w:rsid w:val="003459B8"/>
    <w:rsid w:val="003465DB"/>
    <w:rsid w:val="00346882"/>
    <w:rsid w:val="00346E18"/>
    <w:rsid w:val="00347ED7"/>
    <w:rsid w:val="00350323"/>
    <w:rsid w:val="003510CF"/>
    <w:rsid w:val="003517FB"/>
    <w:rsid w:val="00351DE3"/>
    <w:rsid w:val="003526E4"/>
    <w:rsid w:val="00355A91"/>
    <w:rsid w:val="00355C44"/>
    <w:rsid w:val="00355D95"/>
    <w:rsid w:val="00355DF0"/>
    <w:rsid w:val="00357FAD"/>
    <w:rsid w:val="00361D62"/>
    <w:rsid w:val="00362B7D"/>
    <w:rsid w:val="0036331B"/>
    <w:rsid w:val="003648C7"/>
    <w:rsid w:val="0036506D"/>
    <w:rsid w:val="0036559F"/>
    <w:rsid w:val="00365779"/>
    <w:rsid w:val="0036604B"/>
    <w:rsid w:val="003700BA"/>
    <w:rsid w:val="00371A0B"/>
    <w:rsid w:val="003724AF"/>
    <w:rsid w:val="00373BB2"/>
    <w:rsid w:val="003747ED"/>
    <w:rsid w:val="003845F3"/>
    <w:rsid w:val="0038615F"/>
    <w:rsid w:val="0038638B"/>
    <w:rsid w:val="00390ACD"/>
    <w:rsid w:val="0039200C"/>
    <w:rsid w:val="00394F91"/>
    <w:rsid w:val="00395BAE"/>
    <w:rsid w:val="00395DEF"/>
    <w:rsid w:val="00397455"/>
    <w:rsid w:val="003A0855"/>
    <w:rsid w:val="003A13CE"/>
    <w:rsid w:val="003A1FC2"/>
    <w:rsid w:val="003A2A61"/>
    <w:rsid w:val="003A2C87"/>
    <w:rsid w:val="003A7AEF"/>
    <w:rsid w:val="003B1C62"/>
    <w:rsid w:val="003B24B0"/>
    <w:rsid w:val="003B288C"/>
    <w:rsid w:val="003B30EC"/>
    <w:rsid w:val="003B3ABA"/>
    <w:rsid w:val="003B514E"/>
    <w:rsid w:val="003B6806"/>
    <w:rsid w:val="003B6930"/>
    <w:rsid w:val="003C0553"/>
    <w:rsid w:val="003C158D"/>
    <w:rsid w:val="003C2126"/>
    <w:rsid w:val="003C2D26"/>
    <w:rsid w:val="003C6203"/>
    <w:rsid w:val="003C644F"/>
    <w:rsid w:val="003D09C3"/>
    <w:rsid w:val="003D0C28"/>
    <w:rsid w:val="003D0C77"/>
    <w:rsid w:val="003D2285"/>
    <w:rsid w:val="003D29E1"/>
    <w:rsid w:val="003D317C"/>
    <w:rsid w:val="003D3711"/>
    <w:rsid w:val="003D442A"/>
    <w:rsid w:val="003D4440"/>
    <w:rsid w:val="003D50D1"/>
    <w:rsid w:val="003D56DF"/>
    <w:rsid w:val="003D65E8"/>
    <w:rsid w:val="003D73B3"/>
    <w:rsid w:val="003E37FF"/>
    <w:rsid w:val="003E4A05"/>
    <w:rsid w:val="003E616D"/>
    <w:rsid w:val="003E63CB"/>
    <w:rsid w:val="003E6AA6"/>
    <w:rsid w:val="003E7272"/>
    <w:rsid w:val="003E7EF7"/>
    <w:rsid w:val="003E7F2E"/>
    <w:rsid w:val="003F0D8B"/>
    <w:rsid w:val="003F38B6"/>
    <w:rsid w:val="003F4B03"/>
    <w:rsid w:val="004010F7"/>
    <w:rsid w:val="00401D51"/>
    <w:rsid w:val="00401DA7"/>
    <w:rsid w:val="004027C9"/>
    <w:rsid w:val="0040495E"/>
    <w:rsid w:val="0040708B"/>
    <w:rsid w:val="00407DDF"/>
    <w:rsid w:val="00410588"/>
    <w:rsid w:val="00414564"/>
    <w:rsid w:val="00414BCB"/>
    <w:rsid w:val="00414C4D"/>
    <w:rsid w:val="0041546E"/>
    <w:rsid w:val="00416BA0"/>
    <w:rsid w:val="00416EAD"/>
    <w:rsid w:val="0042041A"/>
    <w:rsid w:val="0042232E"/>
    <w:rsid w:val="00423740"/>
    <w:rsid w:val="00424992"/>
    <w:rsid w:val="00424AE3"/>
    <w:rsid w:val="004259BC"/>
    <w:rsid w:val="00425DCC"/>
    <w:rsid w:val="00427E75"/>
    <w:rsid w:val="00427FB8"/>
    <w:rsid w:val="004314D0"/>
    <w:rsid w:val="004335D7"/>
    <w:rsid w:val="004401BE"/>
    <w:rsid w:val="00441C7E"/>
    <w:rsid w:val="00442365"/>
    <w:rsid w:val="0044259E"/>
    <w:rsid w:val="00447002"/>
    <w:rsid w:val="00450992"/>
    <w:rsid w:val="00453E8C"/>
    <w:rsid w:val="00454793"/>
    <w:rsid w:val="0045505F"/>
    <w:rsid w:val="00457584"/>
    <w:rsid w:val="00460F24"/>
    <w:rsid w:val="004618C7"/>
    <w:rsid w:val="00462080"/>
    <w:rsid w:val="00463115"/>
    <w:rsid w:val="00465CE3"/>
    <w:rsid w:val="004668A7"/>
    <w:rsid w:val="0047087F"/>
    <w:rsid w:val="004734A0"/>
    <w:rsid w:val="00474FA6"/>
    <w:rsid w:val="00475870"/>
    <w:rsid w:val="00476892"/>
    <w:rsid w:val="004808EE"/>
    <w:rsid w:val="004819C6"/>
    <w:rsid w:val="004823A3"/>
    <w:rsid w:val="0048461A"/>
    <w:rsid w:val="0048512C"/>
    <w:rsid w:val="00486667"/>
    <w:rsid w:val="004870DE"/>
    <w:rsid w:val="004875E5"/>
    <w:rsid w:val="004918D0"/>
    <w:rsid w:val="00491D89"/>
    <w:rsid w:val="00492114"/>
    <w:rsid w:val="00492A20"/>
    <w:rsid w:val="004950C1"/>
    <w:rsid w:val="00496E1A"/>
    <w:rsid w:val="0049755C"/>
    <w:rsid w:val="004A0911"/>
    <w:rsid w:val="004A2395"/>
    <w:rsid w:val="004A2ABC"/>
    <w:rsid w:val="004A2F9F"/>
    <w:rsid w:val="004A785C"/>
    <w:rsid w:val="004B20D0"/>
    <w:rsid w:val="004B24F6"/>
    <w:rsid w:val="004B346B"/>
    <w:rsid w:val="004B3FA6"/>
    <w:rsid w:val="004B46EC"/>
    <w:rsid w:val="004B56F1"/>
    <w:rsid w:val="004B58E7"/>
    <w:rsid w:val="004B67D3"/>
    <w:rsid w:val="004B68B7"/>
    <w:rsid w:val="004B7CDF"/>
    <w:rsid w:val="004C0355"/>
    <w:rsid w:val="004C0592"/>
    <w:rsid w:val="004C15E6"/>
    <w:rsid w:val="004C3F1F"/>
    <w:rsid w:val="004C4816"/>
    <w:rsid w:val="004C546E"/>
    <w:rsid w:val="004C61E2"/>
    <w:rsid w:val="004C6EE4"/>
    <w:rsid w:val="004D2276"/>
    <w:rsid w:val="004D33C9"/>
    <w:rsid w:val="004D33ED"/>
    <w:rsid w:val="004D4678"/>
    <w:rsid w:val="004D5BC9"/>
    <w:rsid w:val="004D7350"/>
    <w:rsid w:val="004E2E4A"/>
    <w:rsid w:val="004E349E"/>
    <w:rsid w:val="004E4AAE"/>
    <w:rsid w:val="004E58DD"/>
    <w:rsid w:val="004E604B"/>
    <w:rsid w:val="004E6B0E"/>
    <w:rsid w:val="004E6F06"/>
    <w:rsid w:val="004E715E"/>
    <w:rsid w:val="004F0954"/>
    <w:rsid w:val="004F09E5"/>
    <w:rsid w:val="004F1B5C"/>
    <w:rsid w:val="004F3566"/>
    <w:rsid w:val="004F3D8E"/>
    <w:rsid w:val="004F4633"/>
    <w:rsid w:val="004F4C81"/>
    <w:rsid w:val="004F60EB"/>
    <w:rsid w:val="004F6915"/>
    <w:rsid w:val="005005F9"/>
    <w:rsid w:val="005015E0"/>
    <w:rsid w:val="00501909"/>
    <w:rsid w:val="005035F0"/>
    <w:rsid w:val="00503782"/>
    <w:rsid w:val="00504F1B"/>
    <w:rsid w:val="0050649B"/>
    <w:rsid w:val="00506660"/>
    <w:rsid w:val="00510AF2"/>
    <w:rsid w:val="00511D05"/>
    <w:rsid w:val="00512BAF"/>
    <w:rsid w:val="005132C8"/>
    <w:rsid w:val="0051665E"/>
    <w:rsid w:val="00516767"/>
    <w:rsid w:val="0051754F"/>
    <w:rsid w:val="00517BA2"/>
    <w:rsid w:val="005215E4"/>
    <w:rsid w:val="005235CF"/>
    <w:rsid w:val="00524F0A"/>
    <w:rsid w:val="00525231"/>
    <w:rsid w:val="005256DD"/>
    <w:rsid w:val="00526635"/>
    <w:rsid w:val="00527C8A"/>
    <w:rsid w:val="00527D46"/>
    <w:rsid w:val="0053034B"/>
    <w:rsid w:val="00530F92"/>
    <w:rsid w:val="0053121C"/>
    <w:rsid w:val="005328DD"/>
    <w:rsid w:val="00537AEA"/>
    <w:rsid w:val="005412D1"/>
    <w:rsid w:val="005429AA"/>
    <w:rsid w:val="00543CB7"/>
    <w:rsid w:val="0054428C"/>
    <w:rsid w:val="005444EA"/>
    <w:rsid w:val="00544EBC"/>
    <w:rsid w:val="00545155"/>
    <w:rsid w:val="00545CD6"/>
    <w:rsid w:val="005501B1"/>
    <w:rsid w:val="0055051B"/>
    <w:rsid w:val="00550AC4"/>
    <w:rsid w:val="00551E35"/>
    <w:rsid w:val="00551E85"/>
    <w:rsid w:val="005535C1"/>
    <w:rsid w:val="00553B08"/>
    <w:rsid w:val="00560FF6"/>
    <w:rsid w:val="00562E2E"/>
    <w:rsid w:val="0056430D"/>
    <w:rsid w:val="005653D5"/>
    <w:rsid w:val="0056566A"/>
    <w:rsid w:val="0056661F"/>
    <w:rsid w:val="005705E4"/>
    <w:rsid w:val="00570BCE"/>
    <w:rsid w:val="005719A8"/>
    <w:rsid w:val="005725AD"/>
    <w:rsid w:val="00577A98"/>
    <w:rsid w:val="00580697"/>
    <w:rsid w:val="00581129"/>
    <w:rsid w:val="005816A1"/>
    <w:rsid w:val="00582F46"/>
    <w:rsid w:val="00584B88"/>
    <w:rsid w:val="00584C33"/>
    <w:rsid w:val="005865E2"/>
    <w:rsid w:val="00586C3D"/>
    <w:rsid w:val="00586FD0"/>
    <w:rsid w:val="005875B4"/>
    <w:rsid w:val="00591D42"/>
    <w:rsid w:val="00593631"/>
    <w:rsid w:val="00595C53"/>
    <w:rsid w:val="005978B6"/>
    <w:rsid w:val="00597FF6"/>
    <w:rsid w:val="005A2A3E"/>
    <w:rsid w:val="005A339F"/>
    <w:rsid w:val="005A5AD5"/>
    <w:rsid w:val="005B11B0"/>
    <w:rsid w:val="005B1D77"/>
    <w:rsid w:val="005B2008"/>
    <w:rsid w:val="005B24FF"/>
    <w:rsid w:val="005B28EE"/>
    <w:rsid w:val="005B3965"/>
    <w:rsid w:val="005B3F8A"/>
    <w:rsid w:val="005B4EEE"/>
    <w:rsid w:val="005B5CB3"/>
    <w:rsid w:val="005B670B"/>
    <w:rsid w:val="005B75D1"/>
    <w:rsid w:val="005B7689"/>
    <w:rsid w:val="005C03FA"/>
    <w:rsid w:val="005C0D06"/>
    <w:rsid w:val="005C1286"/>
    <w:rsid w:val="005C478B"/>
    <w:rsid w:val="005C4BBA"/>
    <w:rsid w:val="005D07A5"/>
    <w:rsid w:val="005D0CD5"/>
    <w:rsid w:val="005D1323"/>
    <w:rsid w:val="005D1BC7"/>
    <w:rsid w:val="005D26D5"/>
    <w:rsid w:val="005D2D84"/>
    <w:rsid w:val="005D3265"/>
    <w:rsid w:val="005D3616"/>
    <w:rsid w:val="005D3AB3"/>
    <w:rsid w:val="005D3DFB"/>
    <w:rsid w:val="005D4913"/>
    <w:rsid w:val="005D5E2C"/>
    <w:rsid w:val="005D5ED5"/>
    <w:rsid w:val="005D6DAA"/>
    <w:rsid w:val="005D72F1"/>
    <w:rsid w:val="005D7483"/>
    <w:rsid w:val="005E1027"/>
    <w:rsid w:val="005E1E6F"/>
    <w:rsid w:val="005E539F"/>
    <w:rsid w:val="005E5E4F"/>
    <w:rsid w:val="005E6956"/>
    <w:rsid w:val="005E7403"/>
    <w:rsid w:val="005E7504"/>
    <w:rsid w:val="005E7509"/>
    <w:rsid w:val="005E7724"/>
    <w:rsid w:val="005E7FDA"/>
    <w:rsid w:val="005F08EF"/>
    <w:rsid w:val="005F12B8"/>
    <w:rsid w:val="005F15E6"/>
    <w:rsid w:val="005F1F21"/>
    <w:rsid w:val="005F211A"/>
    <w:rsid w:val="005F23B5"/>
    <w:rsid w:val="005F3A25"/>
    <w:rsid w:val="0060088D"/>
    <w:rsid w:val="00600B79"/>
    <w:rsid w:val="0060181F"/>
    <w:rsid w:val="006025F2"/>
    <w:rsid w:val="00602E24"/>
    <w:rsid w:val="00604D76"/>
    <w:rsid w:val="00605B5E"/>
    <w:rsid w:val="00606643"/>
    <w:rsid w:val="00612B60"/>
    <w:rsid w:val="0061332D"/>
    <w:rsid w:val="00613825"/>
    <w:rsid w:val="00615AB0"/>
    <w:rsid w:val="00616901"/>
    <w:rsid w:val="0061718A"/>
    <w:rsid w:val="00621A0F"/>
    <w:rsid w:val="00621F7B"/>
    <w:rsid w:val="00621FED"/>
    <w:rsid w:val="006225F7"/>
    <w:rsid w:val="00623650"/>
    <w:rsid w:val="00624472"/>
    <w:rsid w:val="00624EE8"/>
    <w:rsid w:val="00630290"/>
    <w:rsid w:val="0063088C"/>
    <w:rsid w:val="0063107F"/>
    <w:rsid w:val="00631DE6"/>
    <w:rsid w:val="006333B5"/>
    <w:rsid w:val="00635AE8"/>
    <w:rsid w:val="006367C7"/>
    <w:rsid w:val="006369D4"/>
    <w:rsid w:val="00637CB5"/>
    <w:rsid w:val="00640770"/>
    <w:rsid w:val="00641649"/>
    <w:rsid w:val="006418B1"/>
    <w:rsid w:val="006424A4"/>
    <w:rsid w:val="00642995"/>
    <w:rsid w:val="006429C7"/>
    <w:rsid w:val="00643622"/>
    <w:rsid w:val="00644777"/>
    <w:rsid w:val="006448F6"/>
    <w:rsid w:val="00645C47"/>
    <w:rsid w:val="006470C0"/>
    <w:rsid w:val="00647F64"/>
    <w:rsid w:val="006529D7"/>
    <w:rsid w:val="00654859"/>
    <w:rsid w:val="00656B93"/>
    <w:rsid w:val="00656D3E"/>
    <w:rsid w:val="00657267"/>
    <w:rsid w:val="00657F98"/>
    <w:rsid w:val="00660582"/>
    <w:rsid w:val="00661CF9"/>
    <w:rsid w:val="00661EE3"/>
    <w:rsid w:val="006648D5"/>
    <w:rsid w:val="006649BD"/>
    <w:rsid w:val="0067433D"/>
    <w:rsid w:val="0067483A"/>
    <w:rsid w:val="00675991"/>
    <w:rsid w:val="0067670E"/>
    <w:rsid w:val="00676BC3"/>
    <w:rsid w:val="00677B31"/>
    <w:rsid w:val="00677B97"/>
    <w:rsid w:val="006801E0"/>
    <w:rsid w:val="006812F0"/>
    <w:rsid w:val="00681DF6"/>
    <w:rsid w:val="00682453"/>
    <w:rsid w:val="00682B4C"/>
    <w:rsid w:val="00684ACE"/>
    <w:rsid w:val="0068546A"/>
    <w:rsid w:val="00686B34"/>
    <w:rsid w:val="006870B2"/>
    <w:rsid w:val="00691754"/>
    <w:rsid w:val="00691E76"/>
    <w:rsid w:val="00693F45"/>
    <w:rsid w:val="0069606F"/>
    <w:rsid w:val="00697849"/>
    <w:rsid w:val="006A0052"/>
    <w:rsid w:val="006A0498"/>
    <w:rsid w:val="006A0DFE"/>
    <w:rsid w:val="006A15B6"/>
    <w:rsid w:val="006A262D"/>
    <w:rsid w:val="006A28C1"/>
    <w:rsid w:val="006A31A6"/>
    <w:rsid w:val="006A4FE6"/>
    <w:rsid w:val="006A7ADB"/>
    <w:rsid w:val="006B16A0"/>
    <w:rsid w:val="006B218F"/>
    <w:rsid w:val="006B2CF9"/>
    <w:rsid w:val="006B33D7"/>
    <w:rsid w:val="006B3A51"/>
    <w:rsid w:val="006B494B"/>
    <w:rsid w:val="006B6D7C"/>
    <w:rsid w:val="006B6DA0"/>
    <w:rsid w:val="006B76D1"/>
    <w:rsid w:val="006C28F3"/>
    <w:rsid w:val="006C40A4"/>
    <w:rsid w:val="006C45C7"/>
    <w:rsid w:val="006C47CA"/>
    <w:rsid w:val="006C4C76"/>
    <w:rsid w:val="006C7A60"/>
    <w:rsid w:val="006D0831"/>
    <w:rsid w:val="006D140C"/>
    <w:rsid w:val="006D3AE4"/>
    <w:rsid w:val="006D4365"/>
    <w:rsid w:val="006D4E3B"/>
    <w:rsid w:val="006D6498"/>
    <w:rsid w:val="006D64F7"/>
    <w:rsid w:val="006D70E7"/>
    <w:rsid w:val="006D7A08"/>
    <w:rsid w:val="006E03A1"/>
    <w:rsid w:val="006E04D5"/>
    <w:rsid w:val="006E13F7"/>
    <w:rsid w:val="006E2495"/>
    <w:rsid w:val="006E2E7D"/>
    <w:rsid w:val="006E7318"/>
    <w:rsid w:val="006E780C"/>
    <w:rsid w:val="006F0282"/>
    <w:rsid w:val="006F20CF"/>
    <w:rsid w:val="006F513C"/>
    <w:rsid w:val="006F57FF"/>
    <w:rsid w:val="006F7564"/>
    <w:rsid w:val="00700188"/>
    <w:rsid w:val="00700D2A"/>
    <w:rsid w:val="00701ED6"/>
    <w:rsid w:val="00703AA2"/>
    <w:rsid w:val="00704C94"/>
    <w:rsid w:val="007055D7"/>
    <w:rsid w:val="00705634"/>
    <w:rsid w:val="007063E6"/>
    <w:rsid w:val="00706EEB"/>
    <w:rsid w:val="007075C9"/>
    <w:rsid w:val="0071039C"/>
    <w:rsid w:val="00712985"/>
    <w:rsid w:val="00714103"/>
    <w:rsid w:val="007149A2"/>
    <w:rsid w:val="007150E0"/>
    <w:rsid w:val="00715191"/>
    <w:rsid w:val="00717AB0"/>
    <w:rsid w:val="0072137E"/>
    <w:rsid w:val="00721CAB"/>
    <w:rsid w:val="007222D4"/>
    <w:rsid w:val="00722FD5"/>
    <w:rsid w:val="00723A4C"/>
    <w:rsid w:val="007251CB"/>
    <w:rsid w:val="00725348"/>
    <w:rsid w:val="00725BF9"/>
    <w:rsid w:val="00726B6D"/>
    <w:rsid w:val="00731301"/>
    <w:rsid w:val="00732207"/>
    <w:rsid w:val="00734858"/>
    <w:rsid w:val="00734D37"/>
    <w:rsid w:val="00740025"/>
    <w:rsid w:val="0074067A"/>
    <w:rsid w:val="007409D4"/>
    <w:rsid w:val="007427DF"/>
    <w:rsid w:val="00745414"/>
    <w:rsid w:val="00745AC7"/>
    <w:rsid w:val="00745BBA"/>
    <w:rsid w:val="00746456"/>
    <w:rsid w:val="007506B3"/>
    <w:rsid w:val="007516BD"/>
    <w:rsid w:val="0075185A"/>
    <w:rsid w:val="00751AC7"/>
    <w:rsid w:val="00752CDE"/>
    <w:rsid w:val="007555E1"/>
    <w:rsid w:val="00757C4C"/>
    <w:rsid w:val="00760721"/>
    <w:rsid w:val="007611C7"/>
    <w:rsid w:val="007619FB"/>
    <w:rsid w:val="00761A45"/>
    <w:rsid w:val="007651CF"/>
    <w:rsid w:val="00767B7F"/>
    <w:rsid w:val="007702D4"/>
    <w:rsid w:val="00770769"/>
    <w:rsid w:val="00770911"/>
    <w:rsid w:val="00771330"/>
    <w:rsid w:val="007714EB"/>
    <w:rsid w:val="0077217C"/>
    <w:rsid w:val="007736C1"/>
    <w:rsid w:val="007744A5"/>
    <w:rsid w:val="00776C11"/>
    <w:rsid w:val="00781932"/>
    <w:rsid w:val="00782582"/>
    <w:rsid w:val="0078414B"/>
    <w:rsid w:val="0078417E"/>
    <w:rsid w:val="007848F0"/>
    <w:rsid w:val="007855C9"/>
    <w:rsid w:val="00785BBA"/>
    <w:rsid w:val="00785FDB"/>
    <w:rsid w:val="00790A19"/>
    <w:rsid w:val="00790DCE"/>
    <w:rsid w:val="00792BD5"/>
    <w:rsid w:val="007932E9"/>
    <w:rsid w:val="00793C0E"/>
    <w:rsid w:val="007A0E66"/>
    <w:rsid w:val="007A1925"/>
    <w:rsid w:val="007A1F72"/>
    <w:rsid w:val="007A50F3"/>
    <w:rsid w:val="007B40F3"/>
    <w:rsid w:val="007B6731"/>
    <w:rsid w:val="007B6FE4"/>
    <w:rsid w:val="007B7F04"/>
    <w:rsid w:val="007C102E"/>
    <w:rsid w:val="007C237B"/>
    <w:rsid w:val="007C5FA6"/>
    <w:rsid w:val="007D0A7B"/>
    <w:rsid w:val="007D216E"/>
    <w:rsid w:val="007D253E"/>
    <w:rsid w:val="007D3502"/>
    <w:rsid w:val="007D476D"/>
    <w:rsid w:val="007D69E9"/>
    <w:rsid w:val="007E0E24"/>
    <w:rsid w:val="007E1B3D"/>
    <w:rsid w:val="007E26EB"/>
    <w:rsid w:val="007E2BED"/>
    <w:rsid w:val="007E5536"/>
    <w:rsid w:val="007E5ABE"/>
    <w:rsid w:val="007E5BAB"/>
    <w:rsid w:val="007E63D9"/>
    <w:rsid w:val="007E6F6C"/>
    <w:rsid w:val="007F0EB3"/>
    <w:rsid w:val="007F1462"/>
    <w:rsid w:val="007F1F85"/>
    <w:rsid w:val="007F204C"/>
    <w:rsid w:val="007F2619"/>
    <w:rsid w:val="007F27F0"/>
    <w:rsid w:val="007F2AA8"/>
    <w:rsid w:val="007F3BDB"/>
    <w:rsid w:val="007F45B2"/>
    <w:rsid w:val="00803D56"/>
    <w:rsid w:val="00805825"/>
    <w:rsid w:val="008061D7"/>
    <w:rsid w:val="0080657A"/>
    <w:rsid w:val="00806B80"/>
    <w:rsid w:val="00806B83"/>
    <w:rsid w:val="00806FC3"/>
    <w:rsid w:val="00807C73"/>
    <w:rsid w:val="00810462"/>
    <w:rsid w:val="00810924"/>
    <w:rsid w:val="00813D84"/>
    <w:rsid w:val="00813DCC"/>
    <w:rsid w:val="0081598F"/>
    <w:rsid w:val="00815A26"/>
    <w:rsid w:val="00816173"/>
    <w:rsid w:val="00822288"/>
    <w:rsid w:val="00822B4F"/>
    <w:rsid w:val="00822D63"/>
    <w:rsid w:val="00823B48"/>
    <w:rsid w:val="008246CA"/>
    <w:rsid w:val="00824DDD"/>
    <w:rsid w:val="0082649F"/>
    <w:rsid w:val="00826B8F"/>
    <w:rsid w:val="00826F57"/>
    <w:rsid w:val="00827838"/>
    <w:rsid w:val="0083306F"/>
    <w:rsid w:val="008336F5"/>
    <w:rsid w:val="00833F93"/>
    <w:rsid w:val="00834AFD"/>
    <w:rsid w:val="0083623C"/>
    <w:rsid w:val="00836F11"/>
    <w:rsid w:val="0083728A"/>
    <w:rsid w:val="00837E6E"/>
    <w:rsid w:val="00840769"/>
    <w:rsid w:val="008414E5"/>
    <w:rsid w:val="00841E82"/>
    <w:rsid w:val="008452B0"/>
    <w:rsid w:val="00845764"/>
    <w:rsid w:val="008467C2"/>
    <w:rsid w:val="00846AF9"/>
    <w:rsid w:val="008474AF"/>
    <w:rsid w:val="00847825"/>
    <w:rsid w:val="00850A90"/>
    <w:rsid w:val="0085102C"/>
    <w:rsid w:val="0085458B"/>
    <w:rsid w:val="00854E81"/>
    <w:rsid w:val="00855332"/>
    <w:rsid w:val="0085666B"/>
    <w:rsid w:val="008569CD"/>
    <w:rsid w:val="00862D95"/>
    <w:rsid w:val="00863052"/>
    <w:rsid w:val="0086315B"/>
    <w:rsid w:val="00863C9F"/>
    <w:rsid w:val="008652F9"/>
    <w:rsid w:val="00865D50"/>
    <w:rsid w:val="00866360"/>
    <w:rsid w:val="00870E75"/>
    <w:rsid w:val="00870EAF"/>
    <w:rsid w:val="00872015"/>
    <w:rsid w:val="008720D9"/>
    <w:rsid w:val="0087307E"/>
    <w:rsid w:val="00874D8E"/>
    <w:rsid w:val="008756B8"/>
    <w:rsid w:val="008758DF"/>
    <w:rsid w:val="00876AC7"/>
    <w:rsid w:val="00884357"/>
    <w:rsid w:val="00884B0E"/>
    <w:rsid w:val="0088502A"/>
    <w:rsid w:val="0088599E"/>
    <w:rsid w:val="00886E21"/>
    <w:rsid w:val="008872E0"/>
    <w:rsid w:val="00887FD1"/>
    <w:rsid w:val="00891365"/>
    <w:rsid w:val="008915EF"/>
    <w:rsid w:val="0089305B"/>
    <w:rsid w:val="00895027"/>
    <w:rsid w:val="008A1385"/>
    <w:rsid w:val="008A2378"/>
    <w:rsid w:val="008A32C8"/>
    <w:rsid w:val="008A40D2"/>
    <w:rsid w:val="008A43D3"/>
    <w:rsid w:val="008A5942"/>
    <w:rsid w:val="008A6E38"/>
    <w:rsid w:val="008A737F"/>
    <w:rsid w:val="008B16AA"/>
    <w:rsid w:val="008B266E"/>
    <w:rsid w:val="008B2EA0"/>
    <w:rsid w:val="008B3B35"/>
    <w:rsid w:val="008B604B"/>
    <w:rsid w:val="008B6466"/>
    <w:rsid w:val="008B7B4B"/>
    <w:rsid w:val="008C033D"/>
    <w:rsid w:val="008C0E62"/>
    <w:rsid w:val="008C182B"/>
    <w:rsid w:val="008C18C4"/>
    <w:rsid w:val="008C402A"/>
    <w:rsid w:val="008C551C"/>
    <w:rsid w:val="008C6646"/>
    <w:rsid w:val="008C727D"/>
    <w:rsid w:val="008C7695"/>
    <w:rsid w:val="008D2D41"/>
    <w:rsid w:val="008D3131"/>
    <w:rsid w:val="008D3679"/>
    <w:rsid w:val="008D404F"/>
    <w:rsid w:val="008E2B1B"/>
    <w:rsid w:val="008E36AF"/>
    <w:rsid w:val="008E3A79"/>
    <w:rsid w:val="008E40ED"/>
    <w:rsid w:val="008E70AB"/>
    <w:rsid w:val="008E7ACF"/>
    <w:rsid w:val="008E7FD9"/>
    <w:rsid w:val="008F1E56"/>
    <w:rsid w:val="008F1FC6"/>
    <w:rsid w:val="008F2445"/>
    <w:rsid w:val="008F27D2"/>
    <w:rsid w:val="008F2911"/>
    <w:rsid w:val="008F410E"/>
    <w:rsid w:val="008F5B20"/>
    <w:rsid w:val="00900069"/>
    <w:rsid w:val="00900C0E"/>
    <w:rsid w:val="00902259"/>
    <w:rsid w:val="00902673"/>
    <w:rsid w:val="009035EB"/>
    <w:rsid w:val="0090363B"/>
    <w:rsid w:val="00905C14"/>
    <w:rsid w:val="00910D92"/>
    <w:rsid w:val="009138A9"/>
    <w:rsid w:val="0091761E"/>
    <w:rsid w:val="00917F74"/>
    <w:rsid w:val="00920A52"/>
    <w:rsid w:val="00921A77"/>
    <w:rsid w:val="00922AD2"/>
    <w:rsid w:val="00923765"/>
    <w:rsid w:val="00923FFB"/>
    <w:rsid w:val="00925737"/>
    <w:rsid w:val="0092647B"/>
    <w:rsid w:val="00933693"/>
    <w:rsid w:val="00933BA4"/>
    <w:rsid w:val="00934891"/>
    <w:rsid w:val="00934AB2"/>
    <w:rsid w:val="009356BC"/>
    <w:rsid w:val="009359B4"/>
    <w:rsid w:val="00936080"/>
    <w:rsid w:val="00936776"/>
    <w:rsid w:val="00940768"/>
    <w:rsid w:val="00940881"/>
    <w:rsid w:val="0094137E"/>
    <w:rsid w:val="00942844"/>
    <w:rsid w:val="00945707"/>
    <w:rsid w:val="0095005D"/>
    <w:rsid w:val="00950671"/>
    <w:rsid w:val="00951420"/>
    <w:rsid w:val="009526AA"/>
    <w:rsid w:val="009527FE"/>
    <w:rsid w:val="009529D6"/>
    <w:rsid w:val="009537C2"/>
    <w:rsid w:val="00953FB8"/>
    <w:rsid w:val="009545BC"/>
    <w:rsid w:val="00954858"/>
    <w:rsid w:val="00955D88"/>
    <w:rsid w:val="00956695"/>
    <w:rsid w:val="009570B7"/>
    <w:rsid w:val="00960A7F"/>
    <w:rsid w:val="00960C7D"/>
    <w:rsid w:val="00962AED"/>
    <w:rsid w:val="00965112"/>
    <w:rsid w:val="0097061F"/>
    <w:rsid w:val="00970D8E"/>
    <w:rsid w:val="00970DF1"/>
    <w:rsid w:val="00971EA6"/>
    <w:rsid w:val="00972CFC"/>
    <w:rsid w:val="0097314F"/>
    <w:rsid w:val="00973B36"/>
    <w:rsid w:val="00973C73"/>
    <w:rsid w:val="00973CE3"/>
    <w:rsid w:val="00975582"/>
    <w:rsid w:val="00975714"/>
    <w:rsid w:val="00977990"/>
    <w:rsid w:val="00977D8C"/>
    <w:rsid w:val="0098001E"/>
    <w:rsid w:val="009828B7"/>
    <w:rsid w:val="00983427"/>
    <w:rsid w:val="00983F6C"/>
    <w:rsid w:val="00985D2D"/>
    <w:rsid w:val="00986538"/>
    <w:rsid w:val="00986900"/>
    <w:rsid w:val="00990ACE"/>
    <w:rsid w:val="00990D32"/>
    <w:rsid w:val="00993A35"/>
    <w:rsid w:val="00993BF9"/>
    <w:rsid w:val="00993CCC"/>
    <w:rsid w:val="00995014"/>
    <w:rsid w:val="00995FBA"/>
    <w:rsid w:val="0099638F"/>
    <w:rsid w:val="0099648F"/>
    <w:rsid w:val="009975C1"/>
    <w:rsid w:val="009977F7"/>
    <w:rsid w:val="009978BE"/>
    <w:rsid w:val="009A058C"/>
    <w:rsid w:val="009A2A07"/>
    <w:rsid w:val="009A3418"/>
    <w:rsid w:val="009A5DB4"/>
    <w:rsid w:val="009A6505"/>
    <w:rsid w:val="009B0E28"/>
    <w:rsid w:val="009B11F3"/>
    <w:rsid w:val="009B20A5"/>
    <w:rsid w:val="009B29DB"/>
    <w:rsid w:val="009B312E"/>
    <w:rsid w:val="009B324A"/>
    <w:rsid w:val="009B43E1"/>
    <w:rsid w:val="009B4820"/>
    <w:rsid w:val="009B4E11"/>
    <w:rsid w:val="009B5D4E"/>
    <w:rsid w:val="009C0B70"/>
    <w:rsid w:val="009C12A6"/>
    <w:rsid w:val="009C2331"/>
    <w:rsid w:val="009C26A5"/>
    <w:rsid w:val="009C3D2D"/>
    <w:rsid w:val="009C5110"/>
    <w:rsid w:val="009C67FB"/>
    <w:rsid w:val="009D1CD7"/>
    <w:rsid w:val="009D216A"/>
    <w:rsid w:val="009D2881"/>
    <w:rsid w:val="009D319F"/>
    <w:rsid w:val="009D40D7"/>
    <w:rsid w:val="009D4B52"/>
    <w:rsid w:val="009D4EC4"/>
    <w:rsid w:val="009D4EF7"/>
    <w:rsid w:val="009D6964"/>
    <w:rsid w:val="009D748C"/>
    <w:rsid w:val="009D7FA8"/>
    <w:rsid w:val="009E00E3"/>
    <w:rsid w:val="009E1A4C"/>
    <w:rsid w:val="009E2334"/>
    <w:rsid w:val="009E2E41"/>
    <w:rsid w:val="009E4B18"/>
    <w:rsid w:val="009E550C"/>
    <w:rsid w:val="009E7505"/>
    <w:rsid w:val="009E7555"/>
    <w:rsid w:val="009F3CF1"/>
    <w:rsid w:val="009F660B"/>
    <w:rsid w:val="009F7BC4"/>
    <w:rsid w:val="00A01431"/>
    <w:rsid w:val="00A025A0"/>
    <w:rsid w:val="00A02FC5"/>
    <w:rsid w:val="00A03398"/>
    <w:rsid w:val="00A04739"/>
    <w:rsid w:val="00A04B0C"/>
    <w:rsid w:val="00A04D09"/>
    <w:rsid w:val="00A0512B"/>
    <w:rsid w:val="00A053D2"/>
    <w:rsid w:val="00A0542C"/>
    <w:rsid w:val="00A0628B"/>
    <w:rsid w:val="00A071BA"/>
    <w:rsid w:val="00A0786B"/>
    <w:rsid w:val="00A10647"/>
    <w:rsid w:val="00A11F5A"/>
    <w:rsid w:val="00A12C70"/>
    <w:rsid w:val="00A1456D"/>
    <w:rsid w:val="00A15F5E"/>
    <w:rsid w:val="00A17065"/>
    <w:rsid w:val="00A200B9"/>
    <w:rsid w:val="00A201AE"/>
    <w:rsid w:val="00A20E6F"/>
    <w:rsid w:val="00A23EA6"/>
    <w:rsid w:val="00A2660E"/>
    <w:rsid w:val="00A27B0E"/>
    <w:rsid w:val="00A30B40"/>
    <w:rsid w:val="00A30C78"/>
    <w:rsid w:val="00A30CA3"/>
    <w:rsid w:val="00A329B8"/>
    <w:rsid w:val="00A32C6C"/>
    <w:rsid w:val="00A330FA"/>
    <w:rsid w:val="00A33800"/>
    <w:rsid w:val="00A33FFB"/>
    <w:rsid w:val="00A3650C"/>
    <w:rsid w:val="00A36A49"/>
    <w:rsid w:val="00A37763"/>
    <w:rsid w:val="00A377EB"/>
    <w:rsid w:val="00A40238"/>
    <w:rsid w:val="00A424EE"/>
    <w:rsid w:val="00A428F7"/>
    <w:rsid w:val="00A43539"/>
    <w:rsid w:val="00A44A31"/>
    <w:rsid w:val="00A4674F"/>
    <w:rsid w:val="00A472B0"/>
    <w:rsid w:val="00A47C7D"/>
    <w:rsid w:val="00A50B43"/>
    <w:rsid w:val="00A5787F"/>
    <w:rsid w:val="00A614A5"/>
    <w:rsid w:val="00A614D2"/>
    <w:rsid w:val="00A62A4F"/>
    <w:rsid w:val="00A62D74"/>
    <w:rsid w:val="00A63086"/>
    <w:rsid w:val="00A632AC"/>
    <w:rsid w:val="00A640A2"/>
    <w:rsid w:val="00A64BF9"/>
    <w:rsid w:val="00A715B1"/>
    <w:rsid w:val="00A71773"/>
    <w:rsid w:val="00A7389C"/>
    <w:rsid w:val="00A73B51"/>
    <w:rsid w:val="00A74407"/>
    <w:rsid w:val="00A74D27"/>
    <w:rsid w:val="00A7726B"/>
    <w:rsid w:val="00A804E7"/>
    <w:rsid w:val="00A82AEE"/>
    <w:rsid w:val="00A866F5"/>
    <w:rsid w:val="00A92366"/>
    <w:rsid w:val="00A9388F"/>
    <w:rsid w:val="00A93D7A"/>
    <w:rsid w:val="00A9455B"/>
    <w:rsid w:val="00A96986"/>
    <w:rsid w:val="00A96E75"/>
    <w:rsid w:val="00A97FA9"/>
    <w:rsid w:val="00AA01B2"/>
    <w:rsid w:val="00AA0B3B"/>
    <w:rsid w:val="00AA1439"/>
    <w:rsid w:val="00AA155D"/>
    <w:rsid w:val="00AA18D9"/>
    <w:rsid w:val="00AA1D2B"/>
    <w:rsid w:val="00AA2D17"/>
    <w:rsid w:val="00AA3312"/>
    <w:rsid w:val="00AA467F"/>
    <w:rsid w:val="00AA528E"/>
    <w:rsid w:val="00AA666B"/>
    <w:rsid w:val="00AA6DC4"/>
    <w:rsid w:val="00AA7A73"/>
    <w:rsid w:val="00AB355D"/>
    <w:rsid w:val="00AB497F"/>
    <w:rsid w:val="00AB4F5E"/>
    <w:rsid w:val="00AB5700"/>
    <w:rsid w:val="00AB7892"/>
    <w:rsid w:val="00AC16A9"/>
    <w:rsid w:val="00AC1833"/>
    <w:rsid w:val="00AC18D1"/>
    <w:rsid w:val="00AC2E88"/>
    <w:rsid w:val="00AC710B"/>
    <w:rsid w:val="00AD0256"/>
    <w:rsid w:val="00AD1CA8"/>
    <w:rsid w:val="00AD1D0A"/>
    <w:rsid w:val="00AD4283"/>
    <w:rsid w:val="00AD4C56"/>
    <w:rsid w:val="00AD6943"/>
    <w:rsid w:val="00AD7391"/>
    <w:rsid w:val="00AD7E84"/>
    <w:rsid w:val="00AE06B9"/>
    <w:rsid w:val="00AE206F"/>
    <w:rsid w:val="00AE3ABD"/>
    <w:rsid w:val="00AE7FEC"/>
    <w:rsid w:val="00AF06D7"/>
    <w:rsid w:val="00AF08C0"/>
    <w:rsid w:val="00AF0C56"/>
    <w:rsid w:val="00AF0EAD"/>
    <w:rsid w:val="00AF0F9E"/>
    <w:rsid w:val="00AF1C1E"/>
    <w:rsid w:val="00AF2F23"/>
    <w:rsid w:val="00AF373D"/>
    <w:rsid w:val="00AF6A33"/>
    <w:rsid w:val="00AF6AB7"/>
    <w:rsid w:val="00B024A9"/>
    <w:rsid w:val="00B0353F"/>
    <w:rsid w:val="00B04A82"/>
    <w:rsid w:val="00B04A83"/>
    <w:rsid w:val="00B05A36"/>
    <w:rsid w:val="00B102DE"/>
    <w:rsid w:val="00B12471"/>
    <w:rsid w:val="00B1307A"/>
    <w:rsid w:val="00B13194"/>
    <w:rsid w:val="00B1455D"/>
    <w:rsid w:val="00B14C1B"/>
    <w:rsid w:val="00B1628D"/>
    <w:rsid w:val="00B17508"/>
    <w:rsid w:val="00B17667"/>
    <w:rsid w:val="00B20085"/>
    <w:rsid w:val="00B23393"/>
    <w:rsid w:val="00B24BFE"/>
    <w:rsid w:val="00B27B7D"/>
    <w:rsid w:val="00B27C43"/>
    <w:rsid w:val="00B27FD6"/>
    <w:rsid w:val="00B344FF"/>
    <w:rsid w:val="00B35976"/>
    <w:rsid w:val="00B36065"/>
    <w:rsid w:val="00B364DC"/>
    <w:rsid w:val="00B37238"/>
    <w:rsid w:val="00B37DAC"/>
    <w:rsid w:val="00B412CC"/>
    <w:rsid w:val="00B4148A"/>
    <w:rsid w:val="00B434A3"/>
    <w:rsid w:val="00B4517E"/>
    <w:rsid w:val="00B475E8"/>
    <w:rsid w:val="00B519AD"/>
    <w:rsid w:val="00B51D0D"/>
    <w:rsid w:val="00B52782"/>
    <w:rsid w:val="00B528ED"/>
    <w:rsid w:val="00B52CCE"/>
    <w:rsid w:val="00B534C7"/>
    <w:rsid w:val="00B548D2"/>
    <w:rsid w:val="00B54D4D"/>
    <w:rsid w:val="00B555B1"/>
    <w:rsid w:val="00B57918"/>
    <w:rsid w:val="00B62C01"/>
    <w:rsid w:val="00B6307B"/>
    <w:rsid w:val="00B63BED"/>
    <w:rsid w:val="00B679E0"/>
    <w:rsid w:val="00B72276"/>
    <w:rsid w:val="00B739B7"/>
    <w:rsid w:val="00B74C59"/>
    <w:rsid w:val="00B7504F"/>
    <w:rsid w:val="00B75892"/>
    <w:rsid w:val="00B76A2C"/>
    <w:rsid w:val="00B80047"/>
    <w:rsid w:val="00B8008B"/>
    <w:rsid w:val="00B80DCC"/>
    <w:rsid w:val="00B81A21"/>
    <w:rsid w:val="00B82A0D"/>
    <w:rsid w:val="00B82D11"/>
    <w:rsid w:val="00B8440A"/>
    <w:rsid w:val="00B84DFB"/>
    <w:rsid w:val="00B86E39"/>
    <w:rsid w:val="00B87FEF"/>
    <w:rsid w:val="00B92843"/>
    <w:rsid w:val="00B92905"/>
    <w:rsid w:val="00B949F1"/>
    <w:rsid w:val="00B95F79"/>
    <w:rsid w:val="00B9689B"/>
    <w:rsid w:val="00B97F51"/>
    <w:rsid w:val="00BA233A"/>
    <w:rsid w:val="00BA2A89"/>
    <w:rsid w:val="00BA3109"/>
    <w:rsid w:val="00BA36D6"/>
    <w:rsid w:val="00BA4B21"/>
    <w:rsid w:val="00BA4F21"/>
    <w:rsid w:val="00BA507C"/>
    <w:rsid w:val="00BA508D"/>
    <w:rsid w:val="00BA529A"/>
    <w:rsid w:val="00BA5600"/>
    <w:rsid w:val="00BA6129"/>
    <w:rsid w:val="00BA6C69"/>
    <w:rsid w:val="00BA73A9"/>
    <w:rsid w:val="00BB0D7C"/>
    <w:rsid w:val="00BB25D0"/>
    <w:rsid w:val="00BB27B5"/>
    <w:rsid w:val="00BB4B99"/>
    <w:rsid w:val="00BB4E73"/>
    <w:rsid w:val="00BB542D"/>
    <w:rsid w:val="00BB5828"/>
    <w:rsid w:val="00BB60B7"/>
    <w:rsid w:val="00BC0C34"/>
    <w:rsid w:val="00BC1922"/>
    <w:rsid w:val="00BC25B0"/>
    <w:rsid w:val="00BC29FD"/>
    <w:rsid w:val="00BC2DDC"/>
    <w:rsid w:val="00BC3DD1"/>
    <w:rsid w:val="00BC662F"/>
    <w:rsid w:val="00BC77B0"/>
    <w:rsid w:val="00BC79B6"/>
    <w:rsid w:val="00BD448B"/>
    <w:rsid w:val="00BD475C"/>
    <w:rsid w:val="00BD4E2B"/>
    <w:rsid w:val="00BD7206"/>
    <w:rsid w:val="00BE109B"/>
    <w:rsid w:val="00BE2749"/>
    <w:rsid w:val="00BE2AAE"/>
    <w:rsid w:val="00BE367A"/>
    <w:rsid w:val="00BE44CF"/>
    <w:rsid w:val="00BE50D1"/>
    <w:rsid w:val="00BE639C"/>
    <w:rsid w:val="00BF0476"/>
    <w:rsid w:val="00BF286E"/>
    <w:rsid w:val="00BF3D4E"/>
    <w:rsid w:val="00BF432B"/>
    <w:rsid w:val="00BF57FC"/>
    <w:rsid w:val="00BF652F"/>
    <w:rsid w:val="00BF6659"/>
    <w:rsid w:val="00C01408"/>
    <w:rsid w:val="00C01C29"/>
    <w:rsid w:val="00C023B7"/>
    <w:rsid w:val="00C02BAB"/>
    <w:rsid w:val="00C03A23"/>
    <w:rsid w:val="00C040F7"/>
    <w:rsid w:val="00C0545D"/>
    <w:rsid w:val="00C05B84"/>
    <w:rsid w:val="00C07828"/>
    <w:rsid w:val="00C156B1"/>
    <w:rsid w:val="00C1580C"/>
    <w:rsid w:val="00C16DD0"/>
    <w:rsid w:val="00C205B6"/>
    <w:rsid w:val="00C21B06"/>
    <w:rsid w:val="00C24D8F"/>
    <w:rsid w:val="00C26EEB"/>
    <w:rsid w:val="00C26F40"/>
    <w:rsid w:val="00C30B14"/>
    <w:rsid w:val="00C30F00"/>
    <w:rsid w:val="00C341BE"/>
    <w:rsid w:val="00C37A4D"/>
    <w:rsid w:val="00C37FBE"/>
    <w:rsid w:val="00C37FE6"/>
    <w:rsid w:val="00C4169A"/>
    <w:rsid w:val="00C41AC2"/>
    <w:rsid w:val="00C41C18"/>
    <w:rsid w:val="00C44511"/>
    <w:rsid w:val="00C44F8A"/>
    <w:rsid w:val="00C46DDD"/>
    <w:rsid w:val="00C472FF"/>
    <w:rsid w:val="00C47B71"/>
    <w:rsid w:val="00C54456"/>
    <w:rsid w:val="00C54C0E"/>
    <w:rsid w:val="00C54D73"/>
    <w:rsid w:val="00C55485"/>
    <w:rsid w:val="00C5564F"/>
    <w:rsid w:val="00C55AD8"/>
    <w:rsid w:val="00C55E72"/>
    <w:rsid w:val="00C57F65"/>
    <w:rsid w:val="00C60BA8"/>
    <w:rsid w:val="00C61772"/>
    <w:rsid w:val="00C63B23"/>
    <w:rsid w:val="00C701A1"/>
    <w:rsid w:val="00C717F2"/>
    <w:rsid w:val="00C72B17"/>
    <w:rsid w:val="00C73104"/>
    <w:rsid w:val="00C73558"/>
    <w:rsid w:val="00C73D9F"/>
    <w:rsid w:val="00C73EA3"/>
    <w:rsid w:val="00C75838"/>
    <w:rsid w:val="00C76A76"/>
    <w:rsid w:val="00C76B2E"/>
    <w:rsid w:val="00C77D44"/>
    <w:rsid w:val="00C80805"/>
    <w:rsid w:val="00C8279B"/>
    <w:rsid w:val="00C856CA"/>
    <w:rsid w:val="00C86B39"/>
    <w:rsid w:val="00C9033A"/>
    <w:rsid w:val="00C919A7"/>
    <w:rsid w:val="00C92727"/>
    <w:rsid w:val="00C934C5"/>
    <w:rsid w:val="00C935AB"/>
    <w:rsid w:val="00C93CC2"/>
    <w:rsid w:val="00C944A6"/>
    <w:rsid w:val="00C9480C"/>
    <w:rsid w:val="00C95D54"/>
    <w:rsid w:val="00C97D44"/>
    <w:rsid w:val="00CA1500"/>
    <w:rsid w:val="00CA213C"/>
    <w:rsid w:val="00CA2807"/>
    <w:rsid w:val="00CA320D"/>
    <w:rsid w:val="00CA4151"/>
    <w:rsid w:val="00CA424B"/>
    <w:rsid w:val="00CA4AF5"/>
    <w:rsid w:val="00CA6579"/>
    <w:rsid w:val="00CA6EDB"/>
    <w:rsid w:val="00CB137C"/>
    <w:rsid w:val="00CB1A4D"/>
    <w:rsid w:val="00CB1CB8"/>
    <w:rsid w:val="00CB1F64"/>
    <w:rsid w:val="00CB37CF"/>
    <w:rsid w:val="00CB3834"/>
    <w:rsid w:val="00CB3F00"/>
    <w:rsid w:val="00CB4502"/>
    <w:rsid w:val="00CB5D44"/>
    <w:rsid w:val="00CC3B68"/>
    <w:rsid w:val="00CC40A2"/>
    <w:rsid w:val="00CC7968"/>
    <w:rsid w:val="00CC7C53"/>
    <w:rsid w:val="00CD0B02"/>
    <w:rsid w:val="00CD582A"/>
    <w:rsid w:val="00CD6A2D"/>
    <w:rsid w:val="00CD6B6C"/>
    <w:rsid w:val="00CE2569"/>
    <w:rsid w:val="00CE42AA"/>
    <w:rsid w:val="00CE47D3"/>
    <w:rsid w:val="00CE5B99"/>
    <w:rsid w:val="00CE608D"/>
    <w:rsid w:val="00CE72BB"/>
    <w:rsid w:val="00CF32AB"/>
    <w:rsid w:val="00CF3463"/>
    <w:rsid w:val="00CF46A9"/>
    <w:rsid w:val="00CF6E7D"/>
    <w:rsid w:val="00CF730A"/>
    <w:rsid w:val="00D013A9"/>
    <w:rsid w:val="00D01F74"/>
    <w:rsid w:val="00D0323A"/>
    <w:rsid w:val="00D04BF6"/>
    <w:rsid w:val="00D05526"/>
    <w:rsid w:val="00D05849"/>
    <w:rsid w:val="00D05A27"/>
    <w:rsid w:val="00D061C5"/>
    <w:rsid w:val="00D1092A"/>
    <w:rsid w:val="00D116FD"/>
    <w:rsid w:val="00D121F2"/>
    <w:rsid w:val="00D135D3"/>
    <w:rsid w:val="00D156E0"/>
    <w:rsid w:val="00D1682E"/>
    <w:rsid w:val="00D16A2B"/>
    <w:rsid w:val="00D17F58"/>
    <w:rsid w:val="00D209B7"/>
    <w:rsid w:val="00D21316"/>
    <w:rsid w:val="00D238A0"/>
    <w:rsid w:val="00D25B3A"/>
    <w:rsid w:val="00D25E27"/>
    <w:rsid w:val="00D2601B"/>
    <w:rsid w:val="00D26037"/>
    <w:rsid w:val="00D26EF4"/>
    <w:rsid w:val="00D314A0"/>
    <w:rsid w:val="00D31C5C"/>
    <w:rsid w:val="00D3209A"/>
    <w:rsid w:val="00D34A7D"/>
    <w:rsid w:val="00D351F1"/>
    <w:rsid w:val="00D362CF"/>
    <w:rsid w:val="00D3649C"/>
    <w:rsid w:val="00D40303"/>
    <w:rsid w:val="00D40A0A"/>
    <w:rsid w:val="00D41AD5"/>
    <w:rsid w:val="00D41B1B"/>
    <w:rsid w:val="00D41ED3"/>
    <w:rsid w:val="00D42662"/>
    <w:rsid w:val="00D447ED"/>
    <w:rsid w:val="00D44EA8"/>
    <w:rsid w:val="00D50C4D"/>
    <w:rsid w:val="00D53AF1"/>
    <w:rsid w:val="00D5591B"/>
    <w:rsid w:val="00D577B2"/>
    <w:rsid w:val="00D60397"/>
    <w:rsid w:val="00D6077E"/>
    <w:rsid w:val="00D607CD"/>
    <w:rsid w:val="00D61D46"/>
    <w:rsid w:val="00D63974"/>
    <w:rsid w:val="00D645C2"/>
    <w:rsid w:val="00D64786"/>
    <w:rsid w:val="00D64B42"/>
    <w:rsid w:val="00D66197"/>
    <w:rsid w:val="00D72B43"/>
    <w:rsid w:val="00D75022"/>
    <w:rsid w:val="00D75472"/>
    <w:rsid w:val="00D758AB"/>
    <w:rsid w:val="00D7598E"/>
    <w:rsid w:val="00D76BA2"/>
    <w:rsid w:val="00D77A89"/>
    <w:rsid w:val="00D77C01"/>
    <w:rsid w:val="00D80046"/>
    <w:rsid w:val="00D80605"/>
    <w:rsid w:val="00D817E4"/>
    <w:rsid w:val="00D821E2"/>
    <w:rsid w:val="00D83414"/>
    <w:rsid w:val="00D84E5F"/>
    <w:rsid w:val="00D856D7"/>
    <w:rsid w:val="00D86619"/>
    <w:rsid w:val="00D9118D"/>
    <w:rsid w:val="00D91445"/>
    <w:rsid w:val="00D93773"/>
    <w:rsid w:val="00D94B4A"/>
    <w:rsid w:val="00D94E6C"/>
    <w:rsid w:val="00D95CAC"/>
    <w:rsid w:val="00D96231"/>
    <w:rsid w:val="00D973DB"/>
    <w:rsid w:val="00D97A9E"/>
    <w:rsid w:val="00DA0201"/>
    <w:rsid w:val="00DA07D4"/>
    <w:rsid w:val="00DA132F"/>
    <w:rsid w:val="00DA18DD"/>
    <w:rsid w:val="00DA276E"/>
    <w:rsid w:val="00DA3526"/>
    <w:rsid w:val="00DA37E5"/>
    <w:rsid w:val="00DA42B6"/>
    <w:rsid w:val="00DA43EF"/>
    <w:rsid w:val="00DA447F"/>
    <w:rsid w:val="00DA6B13"/>
    <w:rsid w:val="00DA7F3A"/>
    <w:rsid w:val="00DB18FC"/>
    <w:rsid w:val="00DB38D5"/>
    <w:rsid w:val="00DB41BD"/>
    <w:rsid w:val="00DB505A"/>
    <w:rsid w:val="00DB5D5B"/>
    <w:rsid w:val="00DC0079"/>
    <w:rsid w:val="00DC07B0"/>
    <w:rsid w:val="00DC1FE9"/>
    <w:rsid w:val="00DC2001"/>
    <w:rsid w:val="00DC2013"/>
    <w:rsid w:val="00DC2EA2"/>
    <w:rsid w:val="00DC335C"/>
    <w:rsid w:val="00DC547E"/>
    <w:rsid w:val="00DC6149"/>
    <w:rsid w:val="00DC647A"/>
    <w:rsid w:val="00DD35D3"/>
    <w:rsid w:val="00DD3855"/>
    <w:rsid w:val="00DD5461"/>
    <w:rsid w:val="00DD69B3"/>
    <w:rsid w:val="00DD757A"/>
    <w:rsid w:val="00DD7BC2"/>
    <w:rsid w:val="00DE13FC"/>
    <w:rsid w:val="00DE1672"/>
    <w:rsid w:val="00DE2F3B"/>
    <w:rsid w:val="00DE5591"/>
    <w:rsid w:val="00DE6DEE"/>
    <w:rsid w:val="00DF0882"/>
    <w:rsid w:val="00DF10F0"/>
    <w:rsid w:val="00DF58E0"/>
    <w:rsid w:val="00DF6792"/>
    <w:rsid w:val="00DF78A6"/>
    <w:rsid w:val="00E02EE6"/>
    <w:rsid w:val="00E073C3"/>
    <w:rsid w:val="00E07AFA"/>
    <w:rsid w:val="00E102C4"/>
    <w:rsid w:val="00E11A91"/>
    <w:rsid w:val="00E11D19"/>
    <w:rsid w:val="00E13767"/>
    <w:rsid w:val="00E153F5"/>
    <w:rsid w:val="00E1749E"/>
    <w:rsid w:val="00E177E7"/>
    <w:rsid w:val="00E17C53"/>
    <w:rsid w:val="00E17EAE"/>
    <w:rsid w:val="00E209BB"/>
    <w:rsid w:val="00E21A9C"/>
    <w:rsid w:val="00E2215D"/>
    <w:rsid w:val="00E22440"/>
    <w:rsid w:val="00E23998"/>
    <w:rsid w:val="00E2400F"/>
    <w:rsid w:val="00E246C5"/>
    <w:rsid w:val="00E24A5F"/>
    <w:rsid w:val="00E31A4D"/>
    <w:rsid w:val="00E33519"/>
    <w:rsid w:val="00E346DA"/>
    <w:rsid w:val="00E34CE5"/>
    <w:rsid w:val="00E34EA2"/>
    <w:rsid w:val="00E3546C"/>
    <w:rsid w:val="00E35E0E"/>
    <w:rsid w:val="00E374E4"/>
    <w:rsid w:val="00E401C2"/>
    <w:rsid w:val="00E40BAE"/>
    <w:rsid w:val="00E42D4B"/>
    <w:rsid w:val="00E42DE9"/>
    <w:rsid w:val="00E476A7"/>
    <w:rsid w:val="00E478B7"/>
    <w:rsid w:val="00E479E7"/>
    <w:rsid w:val="00E50595"/>
    <w:rsid w:val="00E5061B"/>
    <w:rsid w:val="00E51317"/>
    <w:rsid w:val="00E5156D"/>
    <w:rsid w:val="00E51BA0"/>
    <w:rsid w:val="00E51FC9"/>
    <w:rsid w:val="00E52065"/>
    <w:rsid w:val="00E52635"/>
    <w:rsid w:val="00E533A4"/>
    <w:rsid w:val="00E53462"/>
    <w:rsid w:val="00E53DE6"/>
    <w:rsid w:val="00E54DB5"/>
    <w:rsid w:val="00E55EB5"/>
    <w:rsid w:val="00E60A9F"/>
    <w:rsid w:val="00E61F61"/>
    <w:rsid w:val="00E626DE"/>
    <w:rsid w:val="00E63763"/>
    <w:rsid w:val="00E659F2"/>
    <w:rsid w:val="00E70728"/>
    <w:rsid w:val="00E71D65"/>
    <w:rsid w:val="00E734C7"/>
    <w:rsid w:val="00E74ECB"/>
    <w:rsid w:val="00E80512"/>
    <w:rsid w:val="00E830A4"/>
    <w:rsid w:val="00E833D6"/>
    <w:rsid w:val="00E84FDC"/>
    <w:rsid w:val="00E85E12"/>
    <w:rsid w:val="00E85FA0"/>
    <w:rsid w:val="00E90672"/>
    <w:rsid w:val="00E90F45"/>
    <w:rsid w:val="00E93D75"/>
    <w:rsid w:val="00E95C26"/>
    <w:rsid w:val="00E97C2A"/>
    <w:rsid w:val="00EA03DA"/>
    <w:rsid w:val="00EA2BA7"/>
    <w:rsid w:val="00EA36E9"/>
    <w:rsid w:val="00EA4F07"/>
    <w:rsid w:val="00EA7872"/>
    <w:rsid w:val="00EA7C93"/>
    <w:rsid w:val="00EB102C"/>
    <w:rsid w:val="00EB1B1A"/>
    <w:rsid w:val="00EB2E53"/>
    <w:rsid w:val="00EB2EC0"/>
    <w:rsid w:val="00EB33B4"/>
    <w:rsid w:val="00EB34A6"/>
    <w:rsid w:val="00EB406E"/>
    <w:rsid w:val="00EB6960"/>
    <w:rsid w:val="00EB6969"/>
    <w:rsid w:val="00EB6AD0"/>
    <w:rsid w:val="00EB6C84"/>
    <w:rsid w:val="00EC0164"/>
    <w:rsid w:val="00EC0D6D"/>
    <w:rsid w:val="00EC2294"/>
    <w:rsid w:val="00EC3691"/>
    <w:rsid w:val="00EC3DD2"/>
    <w:rsid w:val="00EC467D"/>
    <w:rsid w:val="00EC681C"/>
    <w:rsid w:val="00EC6E47"/>
    <w:rsid w:val="00EC6F75"/>
    <w:rsid w:val="00EC7079"/>
    <w:rsid w:val="00ED04E4"/>
    <w:rsid w:val="00ED0F50"/>
    <w:rsid w:val="00ED1374"/>
    <w:rsid w:val="00ED184E"/>
    <w:rsid w:val="00ED29A8"/>
    <w:rsid w:val="00ED386A"/>
    <w:rsid w:val="00ED4285"/>
    <w:rsid w:val="00ED4B7E"/>
    <w:rsid w:val="00ED4C18"/>
    <w:rsid w:val="00ED62AB"/>
    <w:rsid w:val="00ED68FA"/>
    <w:rsid w:val="00ED7D79"/>
    <w:rsid w:val="00EE20E8"/>
    <w:rsid w:val="00EE23DF"/>
    <w:rsid w:val="00EE2D91"/>
    <w:rsid w:val="00EE2F6E"/>
    <w:rsid w:val="00EE3413"/>
    <w:rsid w:val="00EE4C69"/>
    <w:rsid w:val="00EE688A"/>
    <w:rsid w:val="00EE7FCE"/>
    <w:rsid w:val="00EF03E9"/>
    <w:rsid w:val="00EF30F6"/>
    <w:rsid w:val="00EF5911"/>
    <w:rsid w:val="00EF5945"/>
    <w:rsid w:val="00EF72AD"/>
    <w:rsid w:val="00EF740E"/>
    <w:rsid w:val="00F00757"/>
    <w:rsid w:val="00F015FE"/>
    <w:rsid w:val="00F01F34"/>
    <w:rsid w:val="00F033E6"/>
    <w:rsid w:val="00F037C1"/>
    <w:rsid w:val="00F039F0"/>
    <w:rsid w:val="00F03F3D"/>
    <w:rsid w:val="00F03F50"/>
    <w:rsid w:val="00F040A1"/>
    <w:rsid w:val="00F07112"/>
    <w:rsid w:val="00F07251"/>
    <w:rsid w:val="00F11001"/>
    <w:rsid w:val="00F11930"/>
    <w:rsid w:val="00F132D0"/>
    <w:rsid w:val="00F1428E"/>
    <w:rsid w:val="00F1444D"/>
    <w:rsid w:val="00F14979"/>
    <w:rsid w:val="00F14990"/>
    <w:rsid w:val="00F14BDC"/>
    <w:rsid w:val="00F17158"/>
    <w:rsid w:val="00F20382"/>
    <w:rsid w:val="00F216DB"/>
    <w:rsid w:val="00F234E9"/>
    <w:rsid w:val="00F2435A"/>
    <w:rsid w:val="00F24644"/>
    <w:rsid w:val="00F24D0A"/>
    <w:rsid w:val="00F2525F"/>
    <w:rsid w:val="00F25961"/>
    <w:rsid w:val="00F27E6D"/>
    <w:rsid w:val="00F30249"/>
    <w:rsid w:val="00F30891"/>
    <w:rsid w:val="00F314A6"/>
    <w:rsid w:val="00F347A6"/>
    <w:rsid w:val="00F40B8D"/>
    <w:rsid w:val="00F41752"/>
    <w:rsid w:val="00F41968"/>
    <w:rsid w:val="00F4439F"/>
    <w:rsid w:val="00F44DB9"/>
    <w:rsid w:val="00F45644"/>
    <w:rsid w:val="00F4589D"/>
    <w:rsid w:val="00F46123"/>
    <w:rsid w:val="00F46E09"/>
    <w:rsid w:val="00F50254"/>
    <w:rsid w:val="00F5142F"/>
    <w:rsid w:val="00F51D60"/>
    <w:rsid w:val="00F5363C"/>
    <w:rsid w:val="00F54810"/>
    <w:rsid w:val="00F563D3"/>
    <w:rsid w:val="00F56CFD"/>
    <w:rsid w:val="00F603AB"/>
    <w:rsid w:val="00F606E7"/>
    <w:rsid w:val="00F61F41"/>
    <w:rsid w:val="00F635AA"/>
    <w:rsid w:val="00F64A92"/>
    <w:rsid w:val="00F65A3F"/>
    <w:rsid w:val="00F668D4"/>
    <w:rsid w:val="00F67AFF"/>
    <w:rsid w:val="00F72188"/>
    <w:rsid w:val="00F725A1"/>
    <w:rsid w:val="00F7272B"/>
    <w:rsid w:val="00F728DA"/>
    <w:rsid w:val="00F72D70"/>
    <w:rsid w:val="00F732E2"/>
    <w:rsid w:val="00F74ABA"/>
    <w:rsid w:val="00F750C1"/>
    <w:rsid w:val="00F752D8"/>
    <w:rsid w:val="00F770EF"/>
    <w:rsid w:val="00F77DEC"/>
    <w:rsid w:val="00F77E1A"/>
    <w:rsid w:val="00F77EB0"/>
    <w:rsid w:val="00F80764"/>
    <w:rsid w:val="00F81652"/>
    <w:rsid w:val="00F8199C"/>
    <w:rsid w:val="00F81D48"/>
    <w:rsid w:val="00F82522"/>
    <w:rsid w:val="00F82957"/>
    <w:rsid w:val="00F82EC2"/>
    <w:rsid w:val="00F83928"/>
    <w:rsid w:val="00F84635"/>
    <w:rsid w:val="00F84F26"/>
    <w:rsid w:val="00F85908"/>
    <w:rsid w:val="00F86575"/>
    <w:rsid w:val="00F91228"/>
    <w:rsid w:val="00F91759"/>
    <w:rsid w:val="00F93B3E"/>
    <w:rsid w:val="00F94351"/>
    <w:rsid w:val="00F9519D"/>
    <w:rsid w:val="00FA20F1"/>
    <w:rsid w:val="00FA30DC"/>
    <w:rsid w:val="00FA427B"/>
    <w:rsid w:val="00FA4756"/>
    <w:rsid w:val="00FA4FF4"/>
    <w:rsid w:val="00FA64AF"/>
    <w:rsid w:val="00FA6F7E"/>
    <w:rsid w:val="00FA7626"/>
    <w:rsid w:val="00FB0F85"/>
    <w:rsid w:val="00FB169C"/>
    <w:rsid w:val="00FB1FF6"/>
    <w:rsid w:val="00FB3721"/>
    <w:rsid w:val="00FB3A9B"/>
    <w:rsid w:val="00FB5607"/>
    <w:rsid w:val="00FC2EB7"/>
    <w:rsid w:val="00FC5185"/>
    <w:rsid w:val="00FC5FD4"/>
    <w:rsid w:val="00FC6185"/>
    <w:rsid w:val="00FC6E7A"/>
    <w:rsid w:val="00FC79E8"/>
    <w:rsid w:val="00FD103F"/>
    <w:rsid w:val="00FD1D79"/>
    <w:rsid w:val="00FD2767"/>
    <w:rsid w:val="00FD460F"/>
    <w:rsid w:val="00FD7000"/>
    <w:rsid w:val="00FD7C25"/>
    <w:rsid w:val="00FD7C9D"/>
    <w:rsid w:val="00FD7FD6"/>
    <w:rsid w:val="00FE1987"/>
    <w:rsid w:val="00FE239A"/>
    <w:rsid w:val="00FE7DB6"/>
    <w:rsid w:val="00FF0427"/>
    <w:rsid w:val="00FF36F8"/>
    <w:rsid w:val="00FF400B"/>
    <w:rsid w:val="00FF424D"/>
    <w:rsid w:val="00FF5709"/>
    <w:rsid w:val="00FF586A"/>
    <w:rsid w:val="00FF6069"/>
    <w:rsid w:val="00FF72FC"/>
    <w:rsid w:val="03314B47"/>
    <w:rsid w:val="0418DD53"/>
    <w:rsid w:val="08B116F0"/>
    <w:rsid w:val="113B66A6"/>
    <w:rsid w:val="14E55149"/>
    <w:rsid w:val="1F12ADD5"/>
    <w:rsid w:val="20F7E82C"/>
    <w:rsid w:val="221AF463"/>
    <w:rsid w:val="26AC9592"/>
    <w:rsid w:val="281C4728"/>
    <w:rsid w:val="29A02E05"/>
    <w:rsid w:val="2D915977"/>
    <w:rsid w:val="2E4E995D"/>
    <w:rsid w:val="2FEF67FB"/>
    <w:rsid w:val="3005B0F2"/>
    <w:rsid w:val="3B884C16"/>
    <w:rsid w:val="401CECC9"/>
    <w:rsid w:val="403AA5E2"/>
    <w:rsid w:val="47708E35"/>
    <w:rsid w:val="4C0DDA72"/>
    <w:rsid w:val="4DAED960"/>
    <w:rsid w:val="4F94E74F"/>
    <w:rsid w:val="532FD24B"/>
    <w:rsid w:val="54EE8B6B"/>
    <w:rsid w:val="5B43D652"/>
    <w:rsid w:val="69A42C83"/>
    <w:rsid w:val="6D102B67"/>
    <w:rsid w:val="7235F720"/>
    <w:rsid w:val="74029B39"/>
    <w:rsid w:val="7596F38A"/>
    <w:rsid w:val="77D92EE8"/>
    <w:rsid w:val="7A17F8C0"/>
    <w:rsid w:val="7A5B133A"/>
    <w:rsid w:val="7BB77180"/>
    <w:rsid w:val="7CA7FC60"/>
    <w:rsid w:val="7F12F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1DB815EB-C62F-2E4E-825F-5C52A953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E6"/>
    <w:pPr>
      <w:spacing w:after="120" w:line="240" w:lineRule="auto"/>
    </w:pPr>
    <w:rPr>
      <w:rFonts w:ascii="Arial" w:eastAsia="Times New Roman" w:hAnsi="Arial" w:cs="Times New Roman"/>
      <w:color w:val="000000" w:themeColor="text1"/>
      <w:sz w:val="24"/>
      <w:szCs w:val="24"/>
      <w:lang w:eastAsia="en-GB"/>
    </w:rPr>
  </w:style>
  <w:style w:type="paragraph" w:styleId="Heading1">
    <w:name w:val="heading 1"/>
    <w:aliases w:val="Heading 1 (CMU Minutes)"/>
    <w:basedOn w:val="Normal"/>
    <w:next w:val="Normal"/>
    <w:link w:val="Heading1Char"/>
    <w:uiPriority w:val="9"/>
    <w:qFormat/>
    <w:rsid w:val="003230EF"/>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3230EF"/>
    <w:pPr>
      <w:numPr>
        <w:ilvl w:val="1"/>
        <w:numId w:val="1"/>
      </w:numPr>
      <w:spacing w:before="40" w:line="259" w:lineRule="auto"/>
      <w:outlineLvl w:val="1"/>
    </w:pPr>
    <w:rPr>
      <w:rFonts w:eastAsiaTheme="majorEastAsia" w:cstheme="majorBidi"/>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ind w:left="1296"/>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ind w:left="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ind w:left="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3230EF"/>
    <w:rPr>
      <w:rFonts w:ascii="Arial" w:eastAsiaTheme="majorEastAsia" w:hAnsi="Arial" w:cstheme="majorBidi"/>
      <w:color w:val="000000" w:themeColor="text1"/>
      <w:sz w:val="28"/>
      <w:szCs w:val="32"/>
    </w:rPr>
  </w:style>
  <w:style w:type="character" w:customStyle="1" w:styleId="Heading2Char">
    <w:name w:val="Heading 2 Char"/>
    <w:aliases w:val="Heading 2 (CMU Minutes) Char"/>
    <w:basedOn w:val="DefaultParagraphFont"/>
    <w:link w:val="Heading2"/>
    <w:uiPriority w:val="9"/>
    <w:rsid w:val="003230EF"/>
    <w:rPr>
      <w:rFonts w:ascii="Arial" w:eastAsiaTheme="majorEastAsia" w:hAnsi="Arial" w:cstheme="majorBidi"/>
      <w:color w:val="000000" w:themeColor="text1"/>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3230EF"/>
    <w:pPr>
      <w:spacing w:after="160" w:line="259" w:lineRule="auto"/>
      <w:ind w:left="720"/>
      <w:contextualSpacing/>
    </w:pPr>
    <w:rPr>
      <w:rFonts w:eastAsiaTheme="minorHAnsi" w:cstheme="minorBidi"/>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FootnoteText">
    <w:name w:val="footnote text"/>
    <w:basedOn w:val="Normal"/>
    <w:link w:val="FootnoteTextChar"/>
    <w:uiPriority w:val="99"/>
    <w:semiHidden/>
    <w:unhideWhenUsed/>
    <w:rsid w:val="00233937"/>
    <w:pPr>
      <w:spacing w:after="0"/>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33937"/>
    <w:rPr>
      <w:rFonts w:ascii="Arial" w:hAnsi="Arial"/>
      <w:sz w:val="20"/>
      <w:szCs w:val="20"/>
    </w:rPr>
  </w:style>
  <w:style w:type="character" w:styleId="FootnoteReference">
    <w:name w:val="footnote reference"/>
    <w:basedOn w:val="DefaultParagraphFont"/>
    <w:uiPriority w:val="99"/>
    <w:semiHidden/>
    <w:unhideWhenUsed/>
    <w:rsid w:val="00233937"/>
    <w:rPr>
      <w:vertAlign w:val="superscript"/>
    </w:rPr>
  </w:style>
  <w:style w:type="paragraph" w:styleId="Revision">
    <w:name w:val="Revision"/>
    <w:hidden/>
    <w:uiPriority w:val="99"/>
    <w:semiHidden/>
    <w:rsid w:val="00870EAF"/>
    <w:pPr>
      <w:spacing w:after="0" w:line="240" w:lineRule="auto"/>
    </w:pPr>
    <w:rPr>
      <w:rFonts w:ascii="Arial" w:eastAsia="Times New Roman" w:hAnsi="Arial" w:cs="Times New Roman"/>
      <w:sz w:val="24"/>
      <w:szCs w:val="24"/>
      <w:lang w:eastAsia="en-GB"/>
    </w:rPr>
  </w:style>
  <w:style w:type="character" w:styleId="Mention">
    <w:name w:val="Mention"/>
    <w:basedOn w:val="DefaultParagraphFont"/>
    <w:uiPriority w:val="99"/>
    <w:unhideWhenUsed/>
    <w:rsid w:val="00CE42AA"/>
    <w:rPr>
      <w:color w:val="2B579A"/>
      <w:shd w:val="clear" w:color="auto" w:fill="E1DFDD"/>
    </w:rPr>
  </w:style>
  <w:style w:type="paragraph" w:customStyle="1" w:styleId="ContinuationHeading">
    <w:name w:val="Continuation Heading"/>
    <w:basedOn w:val="Normal"/>
    <w:qFormat/>
    <w:rsid w:val="005B28EE"/>
    <w:pPr>
      <w:pageBreakBefore/>
      <w:spacing w:after="160" w:line="257" w:lineRule="auto"/>
    </w:pPr>
    <w:rPr>
      <w:rFonts w:ascii="GALAXIECOPERNICUS-SEMIBOLD" w:eastAsiaTheme="minorHAnsi" w:hAnsi="GALAXIECOPERNICUS-SEMIBOLD" w:cs="Times New Roman (Body CS)"/>
      <w:b/>
      <w:bCs/>
      <w:color w:val="0C202C"/>
      <w:spacing w:val="-20"/>
      <w:kern w:val="22"/>
      <w:sz w:val="28"/>
      <w:szCs w:val="28"/>
      <w:lang w:eastAsia="en-US"/>
    </w:rPr>
  </w:style>
  <w:style w:type="paragraph" w:customStyle="1" w:styleId="Normalhead">
    <w:name w:val="Normal (head)"/>
    <w:basedOn w:val="Normal"/>
    <w:qFormat/>
    <w:rsid w:val="005B28EE"/>
    <w:pPr>
      <w:spacing w:after="160" w:line="257" w:lineRule="auto"/>
    </w:pPr>
    <w:rPr>
      <w:rFonts w:ascii="Gotham Book" w:eastAsiaTheme="minorHAnsi" w:hAnsi="Gotham Book" w:cs="Times New Roman (Body CS)"/>
      <w:b/>
      <w:bCs/>
      <w:color w:val="002D56"/>
      <w:kern w:val="22"/>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1717">
      <w:bodyDiv w:val="1"/>
      <w:marLeft w:val="0"/>
      <w:marRight w:val="0"/>
      <w:marTop w:val="0"/>
      <w:marBottom w:val="0"/>
      <w:divBdr>
        <w:top w:val="none" w:sz="0" w:space="0" w:color="auto"/>
        <w:left w:val="none" w:sz="0" w:space="0" w:color="auto"/>
        <w:bottom w:val="none" w:sz="0" w:space="0" w:color="auto"/>
        <w:right w:val="none" w:sz="0" w:space="0" w:color="auto"/>
      </w:divBdr>
    </w:div>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34418212">
      <w:bodyDiv w:val="1"/>
      <w:marLeft w:val="0"/>
      <w:marRight w:val="0"/>
      <w:marTop w:val="0"/>
      <w:marBottom w:val="0"/>
      <w:divBdr>
        <w:top w:val="none" w:sz="0" w:space="0" w:color="auto"/>
        <w:left w:val="none" w:sz="0" w:space="0" w:color="auto"/>
        <w:bottom w:val="none" w:sz="0" w:space="0" w:color="auto"/>
        <w:right w:val="none" w:sz="0" w:space="0" w:color="auto"/>
      </w:divBdr>
      <w:divsChild>
        <w:div w:id="605624590">
          <w:marLeft w:val="0"/>
          <w:marRight w:val="0"/>
          <w:marTop w:val="0"/>
          <w:marBottom w:val="0"/>
          <w:divBdr>
            <w:top w:val="none" w:sz="0" w:space="0" w:color="auto"/>
            <w:left w:val="none" w:sz="0" w:space="0" w:color="auto"/>
            <w:bottom w:val="none" w:sz="0" w:space="0" w:color="auto"/>
            <w:right w:val="none" w:sz="0" w:space="0" w:color="auto"/>
          </w:divBdr>
          <w:divsChild>
            <w:div w:id="838038187">
              <w:marLeft w:val="0"/>
              <w:marRight w:val="0"/>
              <w:marTop w:val="0"/>
              <w:marBottom w:val="0"/>
              <w:divBdr>
                <w:top w:val="none" w:sz="0" w:space="0" w:color="auto"/>
                <w:left w:val="none" w:sz="0" w:space="0" w:color="auto"/>
                <w:bottom w:val="none" w:sz="0" w:space="0" w:color="auto"/>
                <w:right w:val="none" w:sz="0" w:space="0" w:color="auto"/>
              </w:divBdr>
            </w:div>
            <w:div w:id="765345018">
              <w:marLeft w:val="0"/>
              <w:marRight w:val="0"/>
              <w:marTop w:val="0"/>
              <w:marBottom w:val="0"/>
              <w:divBdr>
                <w:top w:val="none" w:sz="0" w:space="0" w:color="auto"/>
                <w:left w:val="none" w:sz="0" w:space="0" w:color="auto"/>
                <w:bottom w:val="none" w:sz="0" w:space="0" w:color="auto"/>
                <w:right w:val="none" w:sz="0" w:space="0" w:color="auto"/>
              </w:divBdr>
            </w:div>
            <w:div w:id="1831020045">
              <w:marLeft w:val="0"/>
              <w:marRight w:val="0"/>
              <w:marTop w:val="0"/>
              <w:marBottom w:val="0"/>
              <w:divBdr>
                <w:top w:val="none" w:sz="0" w:space="0" w:color="auto"/>
                <w:left w:val="none" w:sz="0" w:space="0" w:color="auto"/>
                <w:bottom w:val="none" w:sz="0" w:space="0" w:color="auto"/>
                <w:right w:val="none" w:sz="0" w:space="0" w:color="auto"/>
              </w:divBdr>
            </w:div>
            <w:div w:id="2096514569">
              <w:marLeft w:val="0"/>
              <w:marRight w:val="0"/>
              <w:marTop w:val="0"/>
              <w:marBottom w:val="0"/>
              <w:divBdr>
                <w:top w:val="none" w:sz="0" w:space="0" w:color="auto"/>
                <w:left w:val="none" w:sz="0" w:space="0" w:color="auto"/>
                <w:bottom w:val="none" w:sz="0" w:space="0" w:color="auto"/>
                <w:right w:val="none" w:sz="0" w:space="0" w:color="auto"/>
              </w:divBdr>
            </w:div>
            <w:div w:id="189028608">
              <w:marLeft w:val="0"/>
              <w:marRight w:val="0"/>
              <w:marTop w:val="0"/>
              <w:marBottom w:val="0"/>
              <w:divBdr>
                <w:top w:val="none" w:sz="0" w:space="0" w:color="auto"/>
                <w:left w:val="none" w:sz="0" w:space="0" w:color="auto"/>
                <w:bottom w:val="none" w:sz="0" w:space="0" w:color="auto"/>
                <w:right w:val="none" w:sz="0" w:space="0" w:color="auto"/>
              </w:divBdr>
            </w:div>
            <w:div w:id="1182662880">
              <w:marLeft w:val="0"/>
              <w:marRight w:val="0"/>
              <w:marTop w:val="0"/>
              <w:marBottom w:val="0"/>
              <w:divBdr>
                <w:top w:val="none" w:sz="0" w:space="0" w:color="auto"/>
                <w:left w:val="none" w:sz="0" w:space="0" w:color="auto"/>
                <w:bottom w:val="none" w:sz="0" w:space="0" w:color="auto"/>
                <w:right w:val="none" w:sz="0" w:space="0" w:color="auto"/>
              </w:divBdr>
            </w:div>
          </w:divsChild>
        </w:div>
        <w:div w:id="773784934">
          <w:marLeft w:val="0"/>
          <w:marRight w:val="0"/>
          <w:marTop w:val="0"/>
          <w:marBottom w:val="0"/>
          <w:divBdr>
            <w:top w:val="none" w:sz="0" w:space="0" w:color="auto"/>
            <w:left w:val="none" w:sz="0" w:space="0" w:color="auto"/>
            <w:bottom w:val="none" w:sz="0" w:space="0" w:color="auto"/>
            <w:right w:val="none" w:sz="0" w:space="0" w:color="auto"/>
          </w:divBdr>
          <w:divsChild>
            <w:div w:id="1324509786">
              <w:marLeft w:val="-75"/>
              <w:marRight w:val="0"/>
              <w:marTop w:val="30"/>
              <w:marBottom w:val="30"/>
              <w:divBdr>
                <w:top w:val="none" w:sz="0" w:space="0" w:color="auto"/>
                <w:left w:val="none" w:sz="0" w:space="0" w:color="auto"/>
                <w:bottom w:val="none" w:sz="0" w:space="0" w:color="auto"/>
                <w:right w:val="none" w:sz="0" w:space="0" w:color="auto"/>
              </w:divBdr>
              <w:divsChild>
                <w:div w:id="2009674370">
                  <w:marLeft w:val="0"/>
                  <w:marRight w:val="0"/>
                  <w:marTop w:val="0"/>
                  <w:marBottom w:val="0"/>
                  <w:divBdr>
                    <w:top w:val="none" w:sz="0" w:space="0" w:color="auto"/>
                    <w:left w:val="none" w:sz="0" w:space="0" w:color="auto"/>
                    <w:bottom w:val="none" w:sz="0" w:space="0" w:color="auto"/>
                    <w:right w:val="none" w:sz="0" w:space="0" w:color="auto"/>
                  </w:divBdr>
                  <w:divsChild>
                    <w:div w:id="1229422313">
                      <w:marLeft w:val="0"/>
                      <w:marRight w:val="0"/>
                      <w:marTop w:val="0"/>
                      <w:marBottom w:val="0"/>
                      <w:divBdr>
                        <w:top w:val="none" w:sz="0" w:space="0" w:color="auto"/>
                        <w:left w:val="none" w:sz="0" w:space="0" w:color="auto"/>
                        <w:bottom w:val="none" w:sz="0" w:space="0" w:color="auto"/>
                        <w:right w:val="none" w:sz="0" w:space="0" w:color="auto"/>
                      </w:divBdr>
                    </w:div>
                    <w:div w:id="1167285393">
                      <w:marLeft w:val="0"/>
                      <w:marRight w:val="0"/>
                      <w:marTop w:val="0"/>
                      <w:marBottom w:val="0"/>
                      <w:divBdr>
                        <w:top w:val="none" w:sz="0" w:space="0" w:color="auto"/>
                        <w:left w:val="none" w:sz="0" w:space="0" w:color="auto"/>
                        <w:bottom w:val="none" w:sz="0" w:space="0" w:color="auto"/>
                        <w:right w:val="none" w:sz="0" w:space="0" w:color="auto"/>
                      </w:divBdr>
                    </w:div>
                    <w:div w:id="1142389792">
                      <w:marLeft w:val="0"/>
                      <w:marRight w:val="0"/>
                      <w:marTop w:val="0"/>
                      <w:marBottom w:val="0"/>
                      <w:divBdr>
                        <w:top w:val="none" w:sz="0" w:space="0" w:color="auto"/>
                        <w:left w:val="none" w:sz="0" w:space="0" w:color="auto"/>
                        <w:bottom w:val="none" w:sz="0" w:space="0" w:color="auto"/>
                        <w:right w:val="none" w:sz="0" w:space="0" w:color="auto"/>
                      </w:divBdr>
                    </w:div>
                    <w:div w:id="1919942918">
                      <w:marLeft w:val="0"/>
                      <w:marRight w:val="0"/>
                      <w:marTop w:val="0"/>
                      <w:marBottom w:val="0"/>
                      <w:divBdr>
                        <w:top w:val="none" w:sz="0" w:space="0" w:color="auto"/>
                        <w:left w:val="none" w:sz="0" w:space="0" w:color="auto"/>
                        <w:bottom w:val="none" w:sz="0" w:space="0" w:color="auto"/>
                        <w:right w:val="none" w:sz="0" w:space="0" w:color="auto"/>
                      </w:divBdr>
                    </w:div>
                    <w:div w:id="1790199009">
                      <w:marLeft w:val="0"/>
                      <w:marRight w:val="0"/>
                      <w:marTop w:val="0"/>
                      <w:marBottom w:val="0"/>
                      <w:divBdr>
                        <w:top w:val="none" w:sz="0" w:space="0" w:color="auto"/>
                        <w:left w:val="none" w:sz="0" w:space="0" w:color="auto"/>
                        <w:bottom w:val="none" w:sz="0" w:space="0" w:color="auto"/>
                        <w:right w:val="none" w:sz="0" w:space="0" w:color="auto"/>
                      </w:divBdr>
                    </w:div>
                    <w:div w:id="1172641819">
                      <w:marLeft w:val="0"/>
                      <w:marRight w:val="0"/>
                      <w:marTop w:val="0"/>
                      <w:marBottom w:val="0"/>
                      <w:divBdr>
                        <w:top w:val="none" w:sz="0" w:space="0" w:color="auto"/>
                        <w:left w:val="none" w:sz="0" w:space="0" w:color="auto"/>
                        <w:bottom w:val="none" w:sz="0" w:space="0" w:color="auto"/>
                        <w:right w:val="none" w:sz="0" w:space="0" w:color="auto"/>
                      </w:divBdr>
                    </w:div>
                    <w:div w:id="62217730">
                      <w:marLeft w:val="0"/>
                      <w:marRight w:val="0"/>
                      <w:marTop w:val="0"/>
                      <w:marBottom w:val="0"/>
                      <w:divBdr>
                        <w:top w:val="none" w:sz="0" w:space="0" w:color="auto"/>
                        <w:left w:val="none" w:sz="0" w:space="0" w:color="auto"/>
                        <w:bottom w:val="none" w:sz="0" w:space="0" w:color="auto"/>
                        <w:right w:val="none" w:sz="0" w:space="0" w:color="auto"/>
                      </w:divBdr>
                    </w:div>
                    <w:div w:id="1291521391">
                      <w:marLeft w:val="0"/>
                      <w:marRight w:val="0"/>
                      <w:marTop w:val="0"/>
                      <w:marBottom w:val="0"/>
                      <w:divBdr>
                        <w:top w:val="none" w:sz="0" w:space="0" w:color="auto"/>
                        <w:left w:val="none" w:sz="0" w:space="0" w:color="auto"/>
                        <w:bottom w:val="none" w:sz="0" w:space="0" w:color="auto"/>
                        <w:right w:val="none" w:sz="0" w:space="0" w:color="auto"/>
                      </w:divBdr>
                    </w:div>
                    <w:div w:id="1836451347">
                      <w:marLeft w:val="0"/>
                      <w:marRight w:val="0"/>
                      <w:marTop w:val="0"/>
                      <w:marBottom w:val="0"/>
                      <w:divBdr>
                        <w:top w:val="none" w:sz="0" w:space="0" w:color="auto"/>
                        <w:left w:val="none" w:sz="0" w:space="0" w:color="auto"/>
                        <w:bottom w:val="none" w:sz="0" w:space="0" w:color="auto"/>
                        <w:right w:val="none" w:sz="0" w:space="0" w:color="auto"/>
                      </w:divBdr>
                    </w:div>
                    <w:div w:id="951937985">
                      <w:marLeft w:val="0"/>
                      <w:marRight w:val="0"/>
                      <w:marTop w:val="0"/>
                      <w:marBottom w:val="0"/>
                      <w:divBdr>
                        <w:top w:val="none" w:sz="0" w:space="0" w:color="auto"/>
                        <w:left w:val="none" w:sz="0" w:space="0" w:color="auto"/>
                        <w:bottom w:val="none" w:sz="0" w:space="0" w:color="auto"/>
                        <w:right w:val="none" w:sz="0" w:space="0" w:color="auto"/>
                      </w:divBdr>
                    </w:div>
                  </w:divsChild>
                </w:div>
                <w:div w:id="1530871199">
                  <w:marLeft w:val="0"/>
                  <w:marRight w:val="0"/>
                  <w:marTop w:val="0"/>
                  <w:marBottom w:val="0"/>
                  <w:divBdr>
                    <w:top w:val="none" w:sz="0" w:space="0" w:color="auto"/>
                    <w:left w:val="none" w:sz="0" w:space="0" w:color="auto"/>
                    <w:bottom w:val="none" w:sz="0" w:space="0" w:color="auto"/>
                    <w:right w:val="none" w:sz="0" w:space="0" w:color="auto"/>
                  </w:divBdr>
                  <w:divsChild>
                    <w:div w:id="923220134">
                      <w:marLeft w:val="0"/>
                      <w:marRight w:val="0"/>
                      <w:marTop w:val="0"/>
                      <w:marBottom w:val="0"/>
                      <w:divBdr>
                        <w:top w:val="none" w:sz="0" w:space="0" w:color="auto"/>
                        <w:left w:val="none" w:sz="0" w:space="0" w:color="auto"/>
                        <w:bottom w:val="none" w:sz="0" w:space="0" w:color="auto"/>
                        <w:right w:val="none" w:sz="0" w:space="0" w:color="auto"/>
                      </w:divBdr>
                    </w:div>
                    <w:div w:id="1577012263">
                      <w:marLeft w:val="0"/>
                      <w:marRight w:val="0"/>
                      <w:marTop w:val="0"/>
                      <w:marBottom w:val="0"/>
                      <w:divBdr>
                        <w:top w:val="none" w:sz="0" w:space="0" w:color="auto"/>
                        <w:left w:val="none" w:sz="0" w:space="0" w:color="auto"/>
                        <w:bottom w:val="none" w:sz="0" w:space="0" w:color="auto"/>
                        <w:right w:val="none" w:sz="0" w:space="0" w:color="auto"/>
                      </w:divBdr>
                    </w:div>
                    <w:div w:id="272202764">
                      <w:marLeft w:val="0"/>
                      <w:marRight w:val="0"/>
                      <w:marTop w:val="0"/>
                      <w:marBottom w:val="0"/>
                      <w:divBdr>
                        <w:top w:val="none" w:sz="0" w:space="0" w:color="auto"/>
                        <w:left w:val="none" w:sz="0" w:space="0" w:color="auto"/>
                        <w:bottom w:val="none" w:sz="0" w:space="0" w:color="auto"/>
                        <w:right w:val="none" w:sz="0" w:space="0" w:color="auto"/>
                      </w:divBdr>
                    </w:div>
                    <w:div w:id="270825995">
                      <w:marLeft w:val="0"/>
                      <w:marRight w:val="0"/>
                      <w:marTop w:val="0"/>
                      <w:marBottom w:val="0"/>
                      <w:divBdr>
                        <w:top w:val="none" w:sz="0" w:space="0" w:color="auto"/>
                        <w:left w:val="none" w:sz="0" w:space="0" w:color="auto"/>
                        <w:bottom w:val="none" w:sz="0" w:space="0" w:color="auto"/>
                        <w:right w:val="none" w:sz="0" w:space="0" w:color="auto"/>
                      </w:divBdr>
                    </w:div>
                    <w:div w:id="822695864">
                      <w:marLeft w:val="0"/>
                      <w:marRight w:val="0"/>
                      <w:marTop w:val="0"/>
                      <w:marBottom w:val="0"/>
                      <w:divBdr>
                        <w:top w:val="none" w:sz="0" w:space="0" w:color="auto"/>
                        <w:left w:val="none" w:sz="0" w:space="0" w:color="auto"/>
                        <w:bottom w:val="none" w:sz="0" w:space="0" w:color="auto"/>
                        <w:right w:val="none" w:sz="0" w:space="0" w:color="auto"/>
                      </w:divBdr>
                    </w:div>
                    <w:div w:id="1232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5303">
          <w:marLeft w:val="0"/>
          <w:marRight w:val="0"/>
          <w:marTop w:val="0"/>
          <w:marBottom w:val="0"/>
          <w:divBdr>
            <w:top w:val="none" w:sz="0" w:space="0" w:color="auto"/>
            <w:left w:val="none" w:sz="0" w:space="0" w:color="auto"/>
            <w:bottom w:val="none" w:sz="0" w:space="0" w:color="auto"/>
            <w:right w:val="none" w:sz="0" w:space="0" w:color="auto"/>
          </w:divBdr>
        </w:div>
        <w:div w:id="584269185">
          <w:marLeft w:val="0"/>
          <w:marRight w:val="0"/>
          <w:marTop w:val="0"/>
          <w:marBottom w:val="0"/>
          <w:divBdr>
            <w:top w:val="none" w:sz="0" w:space="0" w:color="auto"/>
            <w:left w:val="none" w:sz="0" w:space="0" w:color="auto"/>
            <w:bottom w:val="none" w:sz="0" w:space="0" w:color="auto"/>
            <w:right w:val="none" w:sz="0" w:space="0" w:color="auto"/>
          </w:divBdr>
        </w:div>
        <w:div w:id="602104997">
          <w:marLeft w:val="0"/>
          <w:marRight w:val="0"/>
          <w:marTop w:val="0"/>
          <w:marBottom w:val="0"/>
          <w:divBdr>
            <w:top w:val="none" w:sz="0" w:space="0" w:color="auto"/>
            <w:left w:val="none" w:sz="0" w:space="0" w:color="auto"/>
            <w:bottom w:val="none" w:sz="0" w:space="0" w:color="auto"/>
            <w:right w:val="none" w:sz="0" w:space="0" w:color="auto"/>
          </w:divBdr>
        </w:div>
        <w:div w:id="627470565">
          <w:marLeft w:val="0"/>
          <w:marRight w:val="0"/>
          <w:marTop w:val="0"/>
          <w:marBottom w:val="0"/>
          <w:divBdr>
            <w:top w:val="none" w:sz="0" w:space="0" w:color="auto"/>
            <w:left w:val="none" w:sz="0" w:space="0" w:color="auto"/>
            <w:bottom w:val="none" w:sz="0" w:space="0" w:color="auto"/>
            <w:right w:val="none" w:sz="0" w:space="0" w:color="auto"/>
          </w:divBdr>
        </w:div>
        <w:div w:id="1322083861">
          <w:marLeft w:val="0"/>
          <w:marRight w:val="0"/>
          <w:marTop w:val="0"/>
          <w:marBottom w:val="0"/>
          <w:divBdr>
            <w:top w:val="none" w:sz="0" w:space="0" w:color="auto"/>
            <w:left w:val="none" w:sz="0" w:space="0" w:color="auto"/>
            <w:bottom w:val="none" w:sz="0" w:space="0" w:color="auto"/>
            <w:right w:val="none" w:sz="0" w:space="0" w:color="auto"/>
          </w:divBdr>
          <w:divsChild>
            <w:div w:id="337777400">
              <w:marLeft w:val="0"/>
              <w:marRight w:val="0"/>
              <w:marTop w:val="0"/>
              <w:marBottom w:val="0"/>
              <w:divBdr>
                <w:top w:val="none" w:sz="0" w:space="0" w:color="auto"/>
                <w:left w:val="none" w:sz="0" w:space="0" w:color="auto"/>
                <w:bottom w:val="none" w:sz="0" w:space="0" w:color="auto"/>
                <w:right w:val="none" w:sz="0" w:space="0" w:color="auto"/>
              </w:divBdr>
            </w:div>
            <w:div w:id="1102265034">
              <w:marLeft w:val="0"/>
              <w:marRight w:val="0"/>
              <w:marTop w:val="0"/>
              <w:marBottom w:val="0"/>
              <w:divBdr>
                <w:top w:val="none" w:sz="0" w:space="0" w:color="auto"/>
                <w:left w:val="none" w:sz="0" w:space="0" w:color="auto"/>
                <w:bottom w:val="none" w:sz="0" w:space="0" w:color="auto"/>
                <w:right w:val="none" w:sz="0" w:space="0" w:color="auto"/>
              </w:divBdr>
            </w:div>
            <w:div w:id="1818262341">
              <w:marLeft w:val="0"/>
              <w:marRight w:val="0"/>
              <w:marTop w:val="0"/>
              <w:marBottom w:val="0"/>
              <w:divBdr>
                <w:top w:val="none" w:sz="0" w:space="0" w:color="auto"/>
                <w:left w:val="none" w:sz="0" w:space="0" w:color="auto"/>
                <w:bottom w:val="none" w:sz="0" w:space="0" w:color="auto"/>
                <w:right w:val="none" w:sz="0" w:space="0" w:color="auto"/>
              </w:divBdr>
            </w:div>
            <w:div w:id="827137774">
              <w:marLeft w:val="0"/>
              <w:marRight w:val="0"/>
              <w:marTop w:val="0"/>
              <w:marBottom w:val="0"/>
              <w:divBdr>
                <w:top w:val="none" w:sz="0" w:space="0" w:color="auto"/>
                <w:left w:val="none" w:sz="0" w:space="0" w:color="auto"/>
                <w:bottom w:val="none" w:sz="0" w:space="0" w:color="auto"/>
                <w:right w:val="none" w:sz="0" w:space="0" w:color="auto"/>
              </w:divBdr>
            </w:div>
            <w:div w:id="1815901725">
              <w:marLeft w:val="0"/>
              <w:marRight w:val="0"/>
              <w:marTop w:val="0"/>
              <w:marBottom w:val="0"/>
              <w:divBdr>
                <w:top w:val="none" w:sz="0" w:space="0" w:color="auto"/>
                <w:left w:val="none" w:sz="0" w:space="0" w:color="auto"/>
                <w:bottom w:val="none" w:sz="0" w:space="0" w:color="auto"/>
                <w:right w:val="none" w:sz="0" w:space="0" w:color="auto"/>
              </w:divBdr>
            </w:div>
            <w:div w:id="1842089115">
              <w:marLeft w:val="0"/>
              <w:marRight w:val="0"/>
              <w:marTop w:val="0"/>
              <w:marBottom w:val="0"/>
              <w:divBdr>
                <w:top w:val="none" w:sz="0" w:space="0" w:color="auto"/>
                <w:left w:val="none" w:sz="0" w:space="0" w:color="auto"/>
                <w:bottom w:val="none" w:sz="0" w:space="0" w:color="auto"/>
                <w:right w:val="none" w:sz="0" w:space="0" w:color="auto"/>
              </w:divBdr>
            </w:div>
            <w:div w:id="1362322802">
              <w:marLeft w:val="0"/>
              <w:marRight w:val="0"/>
              <w:marTop w:val="0"/>
              <w:marBottom w:val="0"/>
              <w:divBdr>
                <w:top w:val="none" w:sz="0" w:space="0" w:color="auto"/>
                <w:left w:val="none" w:sz="0" w:space="0" w:color="auto"/>
                <w:bottom w:val="none" w:sz="0" w:space="0" w:color="auto"/>
                <w:right w:val="none" w:sz="0" w:space="0" w:color="auto"/>
              </w:divBdr>
            </w:div>
            <w:div w:id="1484858185">
              <w:marLeft w:val="0"/>
              <w:marRight w:val="0"/>
              <w:marTop w:val="0"/>
              <w:marBottom w:val="0"/>
              <w:divBdr>
                <w:top w:val="none" w:sz="0" w:space="0" w:color="auto"/>
                <w:left w:val="none" w:sz="0" w:space="0" w:color="auto"/>
                <w:bottom w:val="none" w:sz="0" w:space="0" w:color="auto"/>
                <w:right w:val="none" w:sz="0" w:space="0" w:color="auto"/>
              </w:divBdr>
            </w:div>
            <w:div w:id="1077633125">
              <w:marLeft w:val="0"/>
              <w:marRight w:val="0"/>
              <w:marTop w:val="0"/>
              <w:marBottom w:val="0"/>
              <w:divBdr>
                <w:top w:val="none" w:sz="0" w:space="0" w:color="auto"/>
                <w:left w:val="none" w:sz="0" w:space="0" w:color="auto"/>
                <w:bottom w:val="none" w:sz="0" w:space="0" w:color="auto"/>
                <w:right w:val="none" w:sz="0" w:space="0" w:color="auto"/>
              </w:divBdr>
            </w:div>
            <w:div w:id="511385394">
              <w:marLeft w:val="0"/>
              <w:marRight w:val="0"/>
              <w:marTop w:val="0"/>
              <w:marBottom w:val="0"/>
              <w:divBdr>
                <w:top w:val="none" w:sz="0" w:space="0" w:color="auto"/>
                <w:left w:val="none" w:sz="0" w:space="0" w:color="auto"/>
                <w:bottom w:val="none" w:sz="0" w:space="0" w:color="auto"/>
                <w:right w:val="none" w:sz="0" w:space="0" w:color="auto"/>
              </w:divBdr>
            </w:div>
            <w:div w:id="738287818">
              <w:marLeft w:val="0"/>
              <w:marRight w:val="0"/>
              <w:marTop w:val="0"/>
              <w:marBottom w:val="0"/>
              <w:divBdr>
                <w:top w:val="none" w:sz="0" w:space="0" w:color="auto"/>
                <w:left w:val="none" w:sz="0" w:space="0" w:color="auto"/>
                <w:bottom w:val="none" w:sz="0" w:space="0" w:color="auto"/>
                <w:right w:val="none" w:sz="0" w:space="0" w:color="auto"/>
              </w:divBdr>
            </w:div>
            <w:div w:id="1645502665">
              <w:marLeft w:val="0"/>
              <w:marRight w:val="0"/>
              <w:marTop w:val="0"/>
              <w:marBottom w:val="0"/>
              <w:divBdr>
                <w:top w:val="none" w:sz="0" w:space="0" w:color="auto"/>
                <w:left w:val="none" w:sz="0" w:space="0" w:color="auto"/>
                <w:bottom w:val="none" w:sz="0" w:space="0" w:color="auto"/>
                <w:right w:val="none" w:sz="0" w:space="0" w:color="auto"/>
              </w:divBdr>
            </w:div>
            <w:div w:id="446699108">
              <w:marLeft w:val="0"/>
              <w:marRight w:val="0"/>
              <w:marTop w:val="0"/>
              <w:marBottom w:val="0"/>
              <w:divBdr>
                <w:top w:val="none" w:sz="0" w:space="0" w:color="auto"/>
                <w:left w:val="none" w:sz="0" w:space="0" w:color="auto"/>
                <w:bottom w:val="none" w:sz="0" w:space="0" w:color="auto"/>
                <w:right w:val="none" w:sz="0" w:space="0" w:color="auto"/>
              </w:divBdr>
            </w:div>
            <w:div w:id="1892110194">
              <w:marLeft w:val="0"/>
              <w:marRight w:val="0"/>
              <w:marTop w:val="0"/>
              <w:marBottom w:val="0"/>
              <w:divBdr>
                <w:top w:val="none" w:sz="0" w:space="0" w:color="auto"/>
                <w:left w:val="none" w:sz="0" w:space="0" w:color="auto"/>
                <w:bottom w:val="none" w:sz="0" w:space="0" w:color="auto"/>
                <w:right w:val="none" w:sz="0" w:space="0" w:color="auto"/>
              </w:divBdr>
            </w:div>
            <w:div w:id="1559051532">
              <w:marLeft w:val="0"/>
              <w:marRight w:val="0"/>
              <w:marTop w:val="0"/>
              <w:marBottom w:val="0"/>
              <w:divBdr>
                <w:top w:val="none" w:sz="0" w:space="0" w:color="auto"/>
                <w:left w:val="none" w:sz="0" w:space="0" w:color="auto"/>
                <w:bottom w:val="none" w:sz="0" w:space="0" w:color="auto"/>
                <w:right w:val="none" w:sz="0" w:space="0" w:color="auto"/>
              </w:divBdr>
            </w:div>
            <w:div w:id="2128624956">
              <w:marLeft w:val="0"/>
              <w:marRight w:val="0"/>
              <w:marTop w:val="0"/>
              <w:marBottom w:val="0"/>
              <w:divBdr>
                <w:top w:val="none" w:sz="0" w:space="0" w:color="auto"/>
                <w:left w:val="none" w:sz="0" w:space="0" w:color="auto"/>
                <w:bottom w:val="none" w:sz="0" w:space="0" w:color="auto"/>
                <w:right w:val="none" w:sz="0" w:space="0" w:color="auto"/>
              </w:divBdr>
            </w:div>
            <w:div w:id="86852630">
              <w:marLeft w:val="0"/>
              <w:marRight w:val="0"/>
              <w:marTop w:val="0"/>
              <w:marBottom w:val="0"/>
              <w:divBdr>
                <w:top w:val="none" w:sz="0" w:space="0" w:color="auto"/>
                <w:left w:val="none" w:sz="0" w:space="0" w:color="auto"/>
                <w:bottom w:val="none" w:sz="0" w:space="0" w:color="auto"/>
                <w:right w:val="none" w:sz="0" w:space="0" w:color="auto"/>
              </w:divBdr>
            </w:div>
            <w:div w:id="1184171162">
              <w:marLeft w:val="0"/>
              <w:marRight w:val="0"/>
              <w:marTop w:val="0"/>
              <w:marBottom w:val="0"/>
              <w:divBdr>
                <w:top w:val="none" w:sz="0" w:space="0" w:color="auto"/>
                <w:left w:val="none" w:sz="0" w:space="0" w:color="auto"/>
                <w:bottom w:val="none" w:sz="0" w:space="0" w:color="auto"/>
                <w:right w:val="none" w:sz="0" w:space="0" w:color="auto"/>
              </w:divBdr>
            </w:div>
            <w:div w:id="315381726">
              <w:marLeft w:val="0"/>
              <w:marRight w:val="0"/>
              <w:marTop w:val="0"/>
              <w:marBottom w:val="0"/>
              <w:divBdr>
                <w:top w:val="none" w:sz="0" w:space="0" w:color="auto"/>
                <w:left w:val="none" w:sz="0" w:space="0" w:color="auto"/>
                <w:bottom w:val="none" w:sz="0" w:space="0" w:color="auto"/>
                <w:right w:val="none" w:sz="0" w:space="0" w:color="auto"/>
              </w:divBdr>
            </w:div>
            <w:div w:id="940648686">
              <w:marLeft w:val="0"/>
              <w:marRight w:val="0"/>
              <w:marTop w:val="0"/>
              <w:marBottom w:val="0"/>
              <w:divBdr>
                <w:top w:val="none" w:sz="0" w:space="0" w:color="auto"/>
                <w:left w:val="none" w:sz="0" w:space="0" w:color="auto"/>
                <w:bottom w:val="none" w:sz="0" w:space="0" w:color="auto"/>
                <w:right w:val="none" w:sz="0" w:space="0" w:color="auto"/>
              </w:divBdr>
            </w:div>
          </w:divsChild>
        </w:div>
        <w:div w:id="734165244">
          <w:marLeft w:val="0"/>
          <w:marRight w:val="0"/>
          <w:marTop w:val="0"/>
          <w:marBottom w:val="0"/>
          <w:divBdr>
            <w:top w:val="none" w:sz="0" w:space="0" w:color="auto"/>
            <w:left w:val="none" w:sz="0" w:space="0" w:color="auto"/>
            <w:bottom w:val="none" w:sz="0" w:space="0" w:color="auto"/>
            <w:right w:val="none" w:sz="0" w:space="0" w:color="auto"/>
          </w:divBdr>
          <w:divsChild>
            <w:div w:id="1691252754">
              <w:marLeft w:val="0"/>
              <w:marRight w:val="0"/>
              <w:marTop w:val="0"/>
              <w:marBottom w:val="0"/>
              <w:divBdr>
                <w:top w:val="none" w:sz="0" w:space="0" w:color="auto"/>
                <w:left w:val="none" w:sz="0" w:space="0" w:color="auto"/>
                <w:bottom w:val="none" w:sz="0" w:space="0" w:color="auto"/>
                <w:right w:val="none" w:sz="0" w:space="0" w:color="auto"/>
              </w:divBdr>
            </w:div>
            <w:div w:id="522523289">
              <w:marLeft w:val="0"/>
              <w:marRight w:val="0"/>
              <w:marTop w:val="0"/>
              <w:marBottom w:val="0"/>
              <w:divBdr>
                <w:top w:val="none" w:sz="0" w:space="0" w:color="auto"/>
                <w:left w:val="none" w:sz="0" w:space="0" w:color="auto"/>
                <w:bottom w:val="none" w:sz="0" w:space="0" w:color="auto"/>
                <w:right w:val="none" w:sz="0" w:space="0" w:color="auto"/>
              </w:divBdr>
            </w:div>
            <w:div w:id="2059625677">
              <w:marLeft w:val="0"/>
              <w:marRight w:val="0"/>
              <w:marTop w:val="0"/>
              <w:marBottom w:val="0"/>
              <w:divBdr>
                <w:top w:val="none" w:sz="0" w:space="0" w:color="auto"/>
                <w:left w:val="none" w:sz="0" w:space="0" w:color="auto"/>
                <w:bottom w:val="none" w:sz="0" w:space="0" w:color="auto"/>
                <w:right w:val="none" w:sz="0" w:space="0" w:color="auto"/>
              </w:divBdr>
            </w:div>
            <w:div w:id="589311427">
              <w:marLeft w:val="0"/>
              <w:marRight w:val="0"/>
              <w:marTop w:val="0"/>
              <w:marBottom w:val="0"/>
              <w:divBdr>
                <w:top w:val="none" w:sz="0" w:space="0" w:color="auto"/>
                <w:left w:val="none" w:sz="0" w:space="0" w:color="auto"/>
                <w:bottom w:val="none" w:sz="0" w:space="0" w:color="auto"/>
                <w:right w:val="none" w:sz="0" w:space="0" w:color="auto"/>
              </w:divBdr>
            </w:div>
            <w:div w:id="1362394791">
              <w:marLeft w:val="0"/>
              <w:marRight w:val="0"/>
              <w:marTop w:val="0"/>
              <w:marBottom w:val="0"/>
              <w:divBdr>
                <w:top w:val="none" w:sz="0" w:space="0" w:color="auto"/>
                <w:left w:val="none" w:sz="0" w:space="0" w:color="auto"/>
                <w:bottom w:val="none" w:sz="0" w:space="0" w:color="auto"/>
                <w:right w:val="none" w:sz="0" w:space="0" w:color="auto"/>
              </w:divBdr>
            </w:div>
            <w:div w:id="1248809513">
              <w:marLeft w:val="0"/>
              <w:marRight w:val="0"/>
              <w:marTop w:val="0"/>
              <w:marBottom w:val="0"/>
              <w:divBdr>
                <w:top w:val="none" w:sz="0" w:space="0" w:color="auto"/>
                <w:left w:val="none" w:sz="0" w:space="0" w:color="auto"/>
                <w:bottom w:val="none" w:sz="0" w:space="0" w:color="auto"/>
                <w:right w:val="none" w:sz="0" w:space="0" w:color="auto"/>
              </w:divBdr>
            </w:div>
            <w:div w:id="91124654">
              <w:marLeft w:val="0"/>
              <w:marRight w:val="0"/>
              <w:marTop w:val="0"/>
              <w:marBottom w:val="0"/>
              <w:divBdr>
                <w:top w:val="none" w:sz="0" w:space="0" w:color="auto"/>
                <w:left w:val="none" w:sz="0" w:space="0" w:color="auto"/>
                <w:bottom w:val="none" w:sz="0" w:space="0" w:color="auto"/>
                <w:right w:val="none" w:sz="0" w:space="0" w:color="auto"/>
              </w:divBdr>
            </w:div>
            <w:div w:id="2007710504">
              <w:marLeft w:val="0"/>
              <w:marRight w:val="0"/>
              <w:marTop w:val="0"/>
              <w:marBottom w:val="0"/>
              <w:divBdr>
                <w:top w:val="none" w:sz="0" w:space="0" w:color="auto"/>
                <w:left w:val="none" w:sz="0" w:space="0" w:color="auto"/>
                <w:bottom w:val="none" w:sz="0" w:space="0" w:color="auto"/>
                <w:right w:val="none" w:sz="0" w:space="0" w:color="auto"/>
              </w:divBdr>
            </w:div>
            <w:div w:id="1169755090">
              <w:marLeft w:val="0"/>
              <w:marRight w:val="0"/>
              <w:marTop w:val="0"/>
              <w:marBottom w:val="0"/>
              <w:divBdr>
                <w:top w:val="none" w:sz="0" w:space="0" w:color="auto"/>
                <w:left w:val="none" w:sz="0" w:space="0" w:color="auto"/>
                <w:bottom w:val="none" w:sz="0" w:space="0" w:color="auto"/>
                <w:right w:val="none" w:sz="0" w:space="0" w:color="auto"/>
              </w:divBdr>
            </w:div>
            <w:div w:id="571349227">
              <w:marLeft w:val="0"/>
              <w:marRight w:val="0"/>
              <w:marTop w:val="0"/>
              <w:marBottom w:val="0"/>
              <w:divBdr>
                <w:top w:val="none" w:sz="0" w:space="0" w:color="auto"/>
                <w:left w:val="none" w:sz="0" w:space="0" w:color="auto"/>
                <w:bottom w:val="none" w:sz="0" w:space="0" w:color="auto"/>
                <w:right w:val="none" w:sz="0" w:space="0" w:color="auto"/>
              </w:divBdr>
            </w:div>
            <w:div w:id="1104694529">
              <w:marLeft w:val="0"/>
              <w:marRight w:val="0"/>
              <w:marTop w:val="0"/>
              <w:marBottom w:val="0"/>
              <w:divBdr>
                <w:top w:val="none" w:sz="0" w:space="0" w:color="auto"/>
                <w:left w:val="none" w:sz="0" w:space="0" w:color="auto"/>
                <w:bottom w:val="none" w:sz="0" w:space="0" w:color="auto"/>
                <w:right w:val="none" w:sz="0" w:space="0" w:color="auto"/>
              </w:divBdr>
            </w:div>
            <w:div w:id="30541205">
              <w:marLeft w:val="0"/>
              <w:marRight w:val="0"/>
              <w:marTop w:val="0"/>
              <w:marBottom w:val="0"/>
              <w:divBdr>
                <w:top w:val="none" w:sz="0" w:space="0" w:color="auto"/>
                <w:left w:val="none" w:sz="0" w:space="0" w:color="auto"/>
                <w:bottom w:val="none" w:sz="0" w:space="0" w:color="auto"/>
                <w:right w:val="none" w:sz="0" w:space="0" w:color="auto"/>
              </w:divBdr>
            </w:div>
            <w:div w:id="99181161">
              <w:marLeft w:val="0"/>
              <w:marRight w:val="0"/>
              <w:marTop w:val="0"/>
              <w:marBottom w:val="0"/>
              <w:divBdr>
                <w:top w:val="none" w:sz="0" w:space="0" w:color="auto"/>
                <w:left w:val="none" w:sz="0" w:space="0" w:color="auto"/>
                <w:bottom w:val="none" w:sz="0" w:space="0" w:color="auto"/>
                <w:right w:val="none" w:sz="0" w:space="0" w:color="auto"/>
              </w:divBdr>
            </w:div>
            <w:div w:id="504714071">
              <w:marLeft w:val="0"/>
              <w:marRight w:val="0"/>
              <w:marTop w:val="0"/>
              <w:marBottom w:val="0"/>
              <w:divBdr>
                <w:top w:val="none" w:sz="0" w:space="0" w:color="auto"/>
                <w:left w:val="none" w:sz="0" w:space="0" w:color="auto"/>
                <w:bottom w:val="none" w:sz="0" w:space="0" w:color="auto"/>
                <w:right w:val="none" w:sz="0" w:space="0" w:color="auto"/>
              </w:divBdr>
            </w:div>
            <w:div w:id="12734696">
              <w:marLeft w:val="0"/>
              <w:marRight w:val="0"/>
              <w:marTop w:val="0"/>
              <w:marBottom w:val="0"/>
              <w:divBdr>
                <w:top w:val="none" w:sz="0" w:space="0" w:color="auto"/>
                <w:left w:val="none" w:sz="0" w:space="0" w:color="auto"/>
                <w:bottom w:val="none" w:sz="0" w:space="0" w:color="auto"/>
                <w:right w:val="none" w:sz="0" w:space="0" w:color="auto"/>
              </w:divBdr>
            </w:div>
            <w:div w:id="1249851648">
              <w:marLeft w:val="0"/>
              <w:marRight w:val="0"/>
              <w:marTop w:val="0"/>
              <w:marBottom w:val="0"/>
              <w:divBdr>
                <w:top w:val="none" w:sz="0" w:space="0" w:color="auto"/>
                <w:left w:val="none" w:sz="0" w:space="0" w:color="auto"/>
                <w:bottom w:val="none" w:sz="0" w:space="0" w:color="auto"/>
                <w:right w:val="none" w:sz="0" w:space="0" w:color="auto"/>
              </w:divBdr>
            </w:div>
            <w:div w:id="1606041111">
              <w:marLeft w:val="0"/>
              <w:marRight w:val="0"/>
              <w:marTop w:val="0"/>
              <w:marBottom w:val="0"/>
              <w:divBdr>
                <w:top w:val="none" w:sz="0" w:space="0" w:color="auto"/>
                <w:left w:val="none" w:sz="0" w:space="0" w:color="auto"/>
                <w:bottom w:val="none" w:sz="0" w:space="0" w:color="auto"/>
                <w:right w:val="none" w:sz="0" w:space="0" w:color="auto"/>
              </w:divBdr>
            </w:div>
            <w:div w:id="192497227">
              <w:marLeft w:val="0"/>
              <w:marRight w:val="0"/>
              <w:marTop w:val="0"/>
              <w:marBottom w:val="0"/>
              <w:divBdr>
                <w:top w:val="none" w:sz="0" w:space="0" w:color="auto"/>
                <w:left w:val="none" w:sz="0" w:space="0" w:color="auto"/>
                <w:bottom w:val="none" w:sz="0" w:space="0" w:color="auto"/>
                <w:right w:val="none" w:sz="0" w:space="0" w:color="auto"/>
              </w:divBdr>
            </w:div>
            <w:div w:id="11128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3466">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49307668">
      <w:bodyDiv w:val="1"/>
      <w:marLeft w:val="0"/>
      <w:marRight w:val="0"/>
      <w:marTop w:val="0"/>
      <w:marBottom w:val="0"/>
      <w:divBdr>
        <w:top w:val="none" w:sz="0" w:space="0" w:color="auto"/>
        <w:left w:val="none" w:sz="0" w:space="0" w:color="auto"/>
        <w:bottom w:val="none" w:sz="0" w:space="0" w:color="auto"/>
        <w:right w:val="none" w:sz="0" w:space="0" w:color="auto"/>
      </w:divBdr>
    </w:div>
    <w:div w:id="383286971">
      <w:bodyDiv w:val="1"/>
      <w:marLeft w:val="0"/>
      <w:marRight w:val="0"/>
      <w:marTop w:val="0"/>
      <w:marBottom w:val="0"/>
      <w:divBdr>
        <w:top w:val="none" w:sz="0" w:space="0" w:color="auto"/>
        <w:left w:val="none" w:sz="0" w:space="0" w:color="auto"/>
        <w:bottom w:val="none" w:sz="0" w:space="0" w:color="auto"/>
        <w:right w:val="none" w:sz="0" w:space="0" w:color="auto"/>
      </w:divBdr>
    </w:div>
    <w:div w:id="388766033">
      <w:bodyDiv w:val="1"/>
      <w:marLeft w:val="0"/>
      <w:marRight w:val="0"/>
      <w:marTop w:val="0"/>
      <w:marBottom w:val="0"/>
      <w:divBdr>
        <w:top w:val="none" w:sz="0" w:space="0" w:color="auto"/>
        <w:left w:val="none" w:sz="0" w:space="0" w:color="auto"/>
        <w:bottom w:val="none" w:sz="0" w:space="0" w:color="auto"/>
        <w:right w:val="none" w:sz="0" w:space="0" w:color="auto"/>
      </w:divBdr>
    </w:div>
    <w:div w:id="402408089">
      <w:bodyDiv w:val="1"/>
      <w:marLeft w:val="0"/>
      <w:marRight w:val="0"/>
      <w:marTop w:val="0"/>
      <w:marBottom w:val="0"/>
      <w:divBdr>
        <w:top w:val="none" w:sz="0" w:space="0" w:color="auto"/>
        <w:left w:val="none" w:sz="0" w:space="0" w:color="auto"/>
        <w:bottom w:val="none" w:sz="0" w:space="0" w:color="auto"/>
        <w:right w:val="none" w:sz="0" w:space="0" w:color="auto"/>
      </w:divBdr>
    </w:div>
    <w:div w:id="407046685">
      <w:bodyDiv w:val="1"/>
      <w:marLeft w:val="0"/>
      <w:marRight w:val="0"/>
      <w:marTop w:val="0"/>
      <w:marBottom w:val="0"/>
      <w:divBdr>
        <w:top w:val="none" w:sz="0" w:space="0" w:color="auto"/>
        <w:left w:val="none" w:sz="0" w:space="0" w:color="auto"/>
        <w:bottom w:val="none" w:sz="0" w:space="0" w:color="auto"/>
        <w:right w:val="none" w:sz="0" w:space="0" w:color="auto"/>
      </w:divBdr>
    </w:div>
    <w:div w:id="422650573">
      <w:bodyDiv w:val="1"/>
      <w:marLeft w:val="0"/>
      <w:marRight w:val="0"/>
      <w:marTop w:val="0"/>
      <w:marBottom w:val="0"/>
      <w:divBdr>
        <w:top w:val="none" w:sz="0" w:space="0" w:color="auto"/>
        <w:left w:val="none" w:sz="0" w:space="0" w:color="auto"/>
        <w:bottom w:val="none" w:sz="0" w:space="0" w:color="auto"/>
        <w:right w:val="none" w:sz="0" w:space="0" w:color="auto"/>
      </w:divBdr>
      <w:divsChild>
        <w:div w:id="136992698">
          <w:marLeft w:val="0"/>
          <w:marRight w:val="0"/>
          <w:marTop w:val="0"/>
          <w:marBottom w:val="0"/>
          <w:divBdr>
            <w:top w:val="none" w:sz="0" w:space="0" w:color="auto"/>
            <w:left w:val="none" w:sz="0" w:space="0" w:color="auto"/>
            <w:bottom w:val="none" w:sz="0" w:space="0" w:color="auto"/>
            <w:right w:val="none" w:sz="0" w:space="0" w:color="auto"/>
          </w:divBdr>
        </w:div>
        <w:div w:id="1119683544">
          <w:marLeft w:val="0"/>
          <w:marRight w:val="0"/>
          <w:marTop w:val="0"/>
          <w:marBottom w:val="0"/>
          <w:divBdr>
            <w:top w:val="none" w:sz="0" w:space="0" w:color="auto"/>
            <w:left w:val="none" w:sz="0" w:space="0" w:color="auto"/>
            <w:bottom w:val="none" w:sz="0" w:space="0" w:color="auto"/>
            <w:right w:val="none" w:sz="0" w:space="0" w:color="auto"/>
          </w:divBdr>
        </w:div>
        <w:div w:id="1796680265">
          <w:marLeft w:val="0"/>
          <w:marRight w:val="0"/>
          <w:marTop w:val="0"/>
          <w:marBottom w:val="0"/>
          <w:divBdr>
            <w:top w:val="none" w:sz="0" w:space="0" w:color="auto"/>
            <w:left w:val="none" w:sz="0" w:space="0" w:color="auto"/>
            <w:bottom w:val="none" w:sz="0" w:space="0" w:color="auto"/>
            <w:right w:val="none" w:sz="0" w:space="0" w:color="auto"/>
          </w:divBdr>
        </w:div>
      </w:divsChild>
    </w:div>
    <w:div w:id="433401693">
      <w:bodyDiv w:val="1"/>
      <w:marLeft w:val="0"/>
      <w:marRight w:val="0"/>
      <w:marTop w:val="0"/>
      <w:marBottom w:val="0"/>
      <w:divBdr>
        <w:top w:val="none" w:sz="0" w:space="0" w:color="auto"/>
        <w:left w:val="none" w:sz="0" w:space="0" w:color="auto"/>
        <w:bottom w:val="none" w:sz="0" w:space="0" w:color="auto"/>
        <w:right w:val="none" w:sz="0" w:space="0" w:color="auto"/>
      </w:divBdr>
    </w:div>
    <w:div w:id="477571263">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707611066">
      <w:bodyDiv w:val="1"/>
      <w:marLeft w:val="0"/>
      <w:marRight w:val="0"/>
      <w:marTop w:val="0"/>
      <w:marBottom w:val="0"/>
      <w:divBdr>
        <w:top w:val="none" w:sz="0" w:space="0" w:color="auto"/>
        <w:left w:val="none" w:sz="0" w:space="0" w:color="auto"/>
        <w:bottom w:val="none" w:sz="0" w:space="0" w:color="auto"/>
        <w:right w:val="none" w:sz="0" w:space="0" w:color="auto"/>
      </w:divBdr>
    </w:div>
    <w:div w:id="710763051">
      <w:bodyDiv w:val="1"/>
      <w:marLeft w:val="0"/>
      <w:marRight w:val="0"/>
      <w:marTop w:val="0"/>
      <w:marBottom w:val="0"/>
      <w:divBdr>
        <w:top w:val="none" w:sz="0" w:space="0" w:color="auto"/>
        <w:left w:val="none" w:sz="0" w:space="0" w:color="auto"/>
        <w:bottom w:val="none" w:sz="0" w:space="0" w:color="auto"/>
        <w:right w:val="none" w:sz="0" w:space="0" w:color="auto"/>
      </w:divBdr>
    </w:div>
    <w:div w:id="898827294">
      <w:bodyDiv w:val="1"/>
      <w:marLeft w:val="0"/>
      <w:marRight w:val="0"/>
      <w:marTop w:val="0"/>
      <w:marBottom w:val="0"/>
      <w:divBdr>
        <w:top w:val="none" w:sz="0" w:space="0" w:color="auto"/>
        <w:left w:val="none" w:sz="0" w:space="0" w:color="auto"/>
        <w:bottom w:val="none" w:sz="0" w:space="0" w:color="auto"/>
        <w:right w:val="none" w:sz="0" w:space="0" w:color="auto"/>
      </w:divBdr>
      <w:divsChild>
        <w:div w:id="1279488009">
          <w:marLeft w:val="0"/>
          <w:marRight w:val="0"/>
          <w:marTop w:val="0"/>
          <w:marBottom w:val="0"/>
          <w:divBdr>
            <w:top w:val="none" w:sz="0" w:space="0" w:color="auto"/>
            <w:left w:val="none" w:sz="0" w:space="0" w:color="auto"/>
            <w:bottom w:val="none" w:sz="0" w:space="0" w:color="auto"/>
            <w:right w:val="none" w:sz="0" w:space="0" w:color="auto"/>
          </w:divBdr>
        </w:div>
      </w:divsChild>
    </w:div>
    <w:div w:id="1051199127">
      <w:bodyDiv w:val="1"/>
      <w:marLeft w:val="0"/>
      <w:marRight w:val="0"/>
      <w:marTop w:val="0"/>
      <w:marBottom w:val="0"/>
      <w:divBdr>
        <w:top w:val="none" w:sz="0" w:space="0" w:color="auto"/>
        <w:left w:val="none" w:sz="0" w:space="0" w:color="auto"/>
        <w:bottom w:val="none" w:sz="0" w:space="0" w:color="auto"/>
        <w:right w:val="none" w:sz="0" w:space="0" w:color="auto"/>
      </w:divBdr>
    </w:div>
    <w:div w:id="1113328934">
      <w:bodyDiv w:val="1"/>
      <w:marLeft w:val="0"/>
      <w:marRight w:val="0"/>
      <w:marTop w:val="0"/>
      <w:marBottom w:val="0"/>
      <w:divBdr>
        <w:top w:val="none" w:sz="0" w:space="0" w:color="auto"/>
        <w:left w:val="none" w:sz="0" w:space="0" w:color="auto"/>
        <w:bottom w:val="none" w:sz="0" w:space="0" w:color="auto"/>
        <w:right w:val="none" w:sz="0" w:space="0" w:color="auto"/>
      </w:divBdr>
    </w:div>
    <w:div w:id="1192186942">
      <w:bodyDiv w:val="1"/>
      <w:marLeft w:val="0"/>
      <w:marRight w:val="0"/>
      <w:marTop w:val="0"/>
      <w:marBottom w:val="0"/>
      <w:divBdr>
        <w:top w:val="none" w:sz="0" w:space="0" w:color="auto"/>
        <w:left w:val="none" w:sz="0" w:space="0" w:color="auto"/>
        <w:bottom w:val="none" w:sz="0" w:space="0" w:color="auto"/>
        <w:right w:val="none" w:sz="0" w:space="0" w:color="auto"/>
      </w:divBdr>
    </w:div>
    <w:div w:id="1210220311">
      <w:bodyDiv w:val="1"/>
      <w:marLeft w:val="0"/>
      <w:marRight w:val="0"/>
      <w:marTop w:val="0"/>
      <w:marBottom w:val="0"/>
      <w:divBdr>
        <w:top w:val="none" w:sz="0" w:space="0" w:color="auto"/>
        <w:left w:val="none" w:sz="0" w:space="0" w:color="auto"/>
        <w:bottom w:val="none" w:sz="0" w:space="0" w:color="auto"/>
        <w:right w:val="none" w:sz="0" w:space="0" w:color="auto"/>
      </w:divBdr>
    </w:div>
    <w:div w:id="1214191491">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242057928">
      <w:bodyDiv w:val="1"/>
      <w:marLeft w:val="0"/>
      <w:marRight w:val="0"/>
      <w:marTop w:val="0"/>
      <w:marBottom w:val="0"/>
      <w:divBdr>
        <w:top w:val="none" w:sz="0" w:space="0" w:color="auto"/>
        <w:left w:val="none" w:sz="0" w:space="0" w:color="auto"/>
        <w:bottom w:val="none" w:sz="0" w:space="0" w:color="auto"/>
        <w:right w:val="none" w:sz="0" w:space="0" w:color="auto"/>
      </w:divBdr>
    </w:div>
    <w:div w:id="1317994550">
      <w:bodyDiv w:val="1"/>
      <w:marLeft w:val="0"/>
      <w:marRight w:val="0"/>
      <w:marTop w:val="0"/>
      <w:marBottom w:val="0"/>
      <w:divBdr>
        <w:top w:val="none" w:sz="0" w:space="0" w:color="auto"/>
        <w:left w:val="none" w:sz="0" w:space="0" w:color="auto"/>
        <w:bottom w:val="none" w:sz="0" w:space="0" w:color="auto"/>
        <w:right w:val="none" w:sz="0" w:space="0" w:color="auto"/>
      </w:divBdr>
    </w:div>
    <w:div w:id="1417824613">
      <w:bodyDiv w:val="1"/>
      <w:marLeft w:val="0"/>
      <w:marRight w:val="0"/>
      <w:marTop w:val="0"/>
      <w:marBottom w:val="0"/>
      <w:divBdr>
        <w:top w:val="none" w:sz="0" w:space="0" w:color="auto"/>
        <w:left w:val="none" w:sz="0" w:space="0" w:color="auto"/>
        <w:bottom w:val="none" w:sz="0" w:space="0" w:color="auto"/>
        <w:right w:val="none" w:sz="0" w:space="0" w:color="auto"/>
      </w:divBdr>
    </w:div>
    <w:div w:id="1478037068">
      <w:bodyDiv w:val="1"/>
      <w:marLeft w:val="0"/>
      <w:marRight w:val="0"/>
      <w:marTop w:val="0"/>
      <w:marBottom w:val="0"/>
      <w:divBdr>
        <w:top w:val="none" w:sz="0" w:space="0" w:color="auto"/>
        <w:left w:val="none" w:sz="0" w:space="0" w:color="auto"/>
        <w:bottom w:val="none" w:sz="0" w:space="0" w:color="auto"/>
        <w:right w:val="none" w:sz="0" w:space="0" w:color="auto"/>
      </w:divBdr>
    </w:div>
    <w:div w:id="1501044744">
      <w:bodyDiv w:val="1"/>
      <w:marLeft w:val="0"/>
      <w:marRight w:val="0"/>
      <w:marTop w:val="0"/>
      <w:marBottom w:val="0"/>
      <w:divBdr>
        <w:top w:val="none" w:sz="0" w:space="0" w:color="auto"/>
        <w:left w:val="none" w:sz="0" w:space="0" w:color="auto"/>
        <w:bottom w:val="none" w:sz="0" w:space="0" w:color="auto"/>
        <w:right w:val="none" w:sz="0" w:space="0" w:color="auto"/>
      </w:divBdr>
    </w:div>
    <w:div w:id="1645893812">
      <w:bodyDiv w:val="1"/>
      <w:marLeft w:val="0"/>
      <w:marRight w:val="0"/>
      <w:marTop w:val="0"/>
      <w:marBottom w:val="0"/>
      <w:divBdr>
        <w:top w:val="none" w:sz="0" w:space="0" w:color="auto"/>
        <w:left w:val="none" w:sz="0" w:space="0" w:color="auto"/>
        <w:bottom w:val="none" w:sz="0" w:space="0" w:color="auto"/>
        <w:right w:val="none" w:sz="0" w:space="0" w:color="auto"/>
      </w:divBdr>
    </w:div>
    <w:div w:id="1781532481">
      <w:bodyDiv w:val="1"/>
      <w:marLeft w:val="0"/>
      <w:marRight w:val="0"/>
      <w:marTop w:val="0"/>
      <w:marBottom w:val="0"/>
      <w:divBdr>
        <w:top w:val="none" w:sz="0" w:space="0" w:color="auto"/>
        <w:left w:val="none" w:sz="0" w:space="0" w:color="auto"/>
        <w:bottom w:val="none" w:sz="0" w:space="0" w:color="auto"/>
        <w:right w:val="none" w:sz="0" w:space="0" w:color="auto"/>
      </w:divBdr>
    </w:div>
    <w:div w:id="1923099775">
      <w:bodyDiv w:val="1"/>
      <w:marLeft w:val="0"/>
      <w:marRight w:val="0"/>
      <w:marTop w:val="0"/>
      <w:marBottom w:val="0"/>
      <w:divBdr>
        <w:top w:val="none" w:sz="0" w:space="0" w:color="auto"/>
        <w:left w:val="none" w:sz="0" w:space="0" w:color="auto"/>
        <w:bottom w:val="none" w:sz="0" w:space="0" w:color="auto"/>
        <w:right w:val="none" w:sz="0" w:space="0" w:color="auto"/>
      </w:divBdr>
    </w:div>
    <w:div w:id="1947544689">
      <w:bodyDiv w:val="1"/>
      <w:marLeft w:val="0"/>
      <w:marRight w:val="0"/>
      <w:marTop w:val="0"/>
      <w:marBottom w:val="0"/>
      <w:divBdr>
        <w:top w:val="none" w:sz="0" w:space="0" w:color="auto"/>
        <w:left w:val="none" w:sz="0" w:space="0" w:color="auto"/>
        <w:bottom w:val="none" w:sz="0" w:space="0" w:color="auto"/>
        <w:right w:val="none" w:sz="0" w:space="0" w:color="auto"/>
      </w:divBdr>
      <w:divsChild>
        <w:div w:id="157615769">
          <w:marLeft w:val="0"/>
          <w:marRight w:val="0"/>
          <w:marTop w:val="0"/>
          <w:marBottom w:val="0"/>
          <w:divBdr>
            <w:top w:val="none" w:sz="0" w:space="0" w:color="auto"/>
            <w:left w:val="none" w:sz="0" w:space="0" w:color="auto"/>
            <w:bottom w:val="none" w:sz="0" w:space="0" w:color="auto"/>
            <w:right w:val="none" w:sz="0" w:space="0" w:color="auto"/>
          </w:divBdr>
          <w:divsChild>
            <w:div w:id="1770005729">
              <w:marLeft w:val="0"/>
              <w:marRight w:val="0"/>
              <w:marTop w:val="0"/>
              <w:marBottom w:val="0"/>
              <w:divBdr>
                <w:top w:val="none" w:sz="0" w:space="0" w:color="auto"/>
                <w:left w:val="none" w:sz="0" w:space="0" w:color="auto"/>
                <w:bottom w:val="none" w:sz="0" w:space="0" w:color="auto"/>
                <w:right w:val="none" w:sz="0" w:space="0" w:color="auto"/>
              </w:divBdr>
            </w:div>
            <w:div w:id="1336541631">
              <w:marLeft w:val="0"/>
              <w:marRight w:val="0"/>
              <w:marTop w:val="0"/>
              <w:marBottom w:val="0"/>
              <w:divBdr>
                <w:top w:val="none" w:sz="0" w:space="0" w:color="auto"/>
                <w:left w:val="none" w:sz="0" w:space="0" w:color="auto"/>
                <w:bottom w:val="none" w:sz="0" w:space="0" w:color="auto"/>
                <w:right w:val="none" w:sz="0" w:space="0" w:color="auto"/>
              </w:divBdr>
            </w:div>
            <w:div w:id="86579581">
              <w:marLeft w:val="0"/>
              <w:marRight w:val="0"/>
              <w:marTop w:val="0"/>
              <w:marBottom w:val="0"/>
              <w:divBdr>
                <w:top w:val="none" w:sz="0" w:space="0" w:color="auto"/>
                <w:left w:val="none" w:sz="0" w:space="0" w:color="auto"/>
                <w:bottom w:val="none" w:sz="0" w:space="0" w:color="auto"/>
                <w:right w:val="none" w:sz="0" w:space="0" w:color="auto"/>
              </w:divBdr>
            </w:div>
            <w:div w:id="1777402385">
              <w:marLeft w:val="0"/>
              <w:marRight w:val="0"/>
              <w:marTop w:val="0"/>
              <w:marBottom w:val="0"/>
              <w:divBdr>
                <w:top w:val="none" w:sz="0" w:space="0" w:color="auto"/>
                <w:left w:val="none" w:sz="0" w:space="0" w:color="auto"/>
                <w:bottom w:val="none" w:sz="0" w:space="0" w:color="auto"/>
                <w:right w:val="none" w:sz="0" w:space="0" w:color="auto"/>
              </w:divBdr>
            </w:div>
            <w:div w:id="1410733038">
              <w:marLeft w:val="0"/>
              <w:marRight w:val="0"/>
              <w:marTop w:val="0"/>
              <w:marBottom w:val="0"/>
              <w:divBdr>
                <w:top w:val="none" w:sz="0" w:space="0" w:color="auto"/>
                <w:left w:val="none" w:sz="0" w:space="0" w:color="auto"/>
                <w:bottom w:val="none" w:sz="0" w:space="0" w:color="auto"/>
                <w:right w:val="none" w:sz="0" w:space="0" w:color="auto"/>
              </w:divBdr>
            </w:div>
            <w:div w:id="473839670">
              <w:marLeft w:val="0"/>
              <w:marRight w:val="0"/>
              <w:marTop w:val="0"/>
              <w:marBottom w:val="0"/>
              <w:divBdr>
                <w:top w:val="none" w:sz="0" w:space="0" w:color="auto"/>
                <w:left w:val="none" w:sz="0" w:space="0" w:color="auto"/>
                <w:bottom w:val="none" w:sz="0" w:space="0" w:color="auto"/>
                <w:right w:val="none" w:sz="0" w:space="0" w:color="auto"/>
              </w:divBdr>
            </w:div>
          </w:divsChild>
        </w:div>
        <w:div w:id="1585217013">
          <w:marLeft w:val="0"/>
          <w:marRight w:val="0"/>
          <w:marTop w:val="0"/>
          <w:marBottom w:val="0"/>
          <w:divBdr>
            <w:top w:val="none" w:sz="0" w:space="0" w:color="auto"/>
            <w:left w:val="none" w:sz="0" w:space="0" w:color="auto"/>
            <w:bottom w:val="none" w:sz="0" w:space="0" w:color="auto"/>
            <w:right w:val="none" w:sz="0" w:space="0" w:color="auto"/>
          </w:divBdr>
          <w:divsChild>
            <w:div w:id="1747149149">
              <w:marLeft w:val="-75"/>
              <w:marRight w:val="0"/>
              <w:marTop w:val="30"/>
              <w:marBottom w:val="30"/>
              <w:divBdr>
                <w:top w:val="none" w:sz="0" w:space="0" w:color="auto"/>
                <w:left w:val="none" w:sz="0" w:space="0" w:color="auto"/>
                <w:bottom w:val="none" w:sz="0" w:space="0" w:color="auto"/>
                <w:right w:val="none" w:sz="0" w:space="0" w:color="auto"/>
              </w:divBdr>
              <w:divsChild>
                <w:div w:id="736363298">
                  <w:marLeft w:val="0"/>
                  <w:marRight w:val="0"/>
                  <w:marTop w:val="0"/>
                  <w:marBottom w:val="0"/>
                  <w:divBdr>
                    <w:top w:val="none" w:sz="0" w:space="0" w:color="auto"/>
                    <w:left w:val="none" w:sz="0" w:space="0" w:color="auto"/>
                    <w:bottom w:val="none" w:sz="0" w:space="0" w:color="auto"/>
                    <w:right w:val="none" w:sz="0" w:space="0" w:color="auto"/>
                  </w:divBdr>
                  <w:divsChild>
                    <w:div w:id="909389099">
                      <w:marLeft w:val="0"/>
                      <w:marRight w:val="0"/>
                      <w:marTop w:val="0"/>
                      <w:marBottom w:val="0"/>
                      <w:divBdr>
                        <w:top w:val="none" w:sz="0" w:space="0" w:color="auto"/>
                        <w:left w:val="none" w:sz="0" w:space="0" w:color="auto"/>
                        <w:bottom w:val="none" w:sz="0" w:space="0" w:color="auto"/>
                        <w:right w:val="none" w:sz="0" w:space="0" w:color="auto"/>
                      </w:divBdr>
                    </w:div>
                    <w:div w:id="557520585">
                      <w:marLeft w:val="0"/>
                      <w:marRight w:val="0"/>
                      <w:marTop w:val="0"/>
                      <w:marBottom w:val="0"/>
                      <w:divBdr>
                        <w:top w:val="none" w:sz="0" w:space="0" w:color="auto"/>
                        <w:left w:val="none" w:sz="0" w:space="0" w:color="auto"/>
                        <w:bottom w:val="none" w:sz="0" w:space="0" w:color="auto"/>
                        <w:right w:val="none" w:sz="0" w:space="0" w:color="auto"/>
                      </w:divBdr>
                    </w:div>
                    <w:div w:id="651251488">
                      <w:marLeft w:val="0"/>
                      <w:marRight w:val="0"/>
                      <w:marTop w:val="0"/>
                      <w:marBottom w:val="0"/>
                      <w:divBdr>
                        <w:top w:val="none" w:sz="0" w:space="0" w:color="auto"/>
                        <w:left w:val="none" w:sz="0" w:space="0" w:color="auto"/>
                        <w:bottom w:val="none" w:sz="0" w:space="0" w:color="auto"/>
                        <w:right w:val="none" w:sz="0" w:space="0" w:color="auto"/>
                      </w:divBdr>
                    </w:div>
                    <w:div w:id="384187860">
                      <w:marLeft w:val="0"/>
                      <w:marRight w:val="0"/>
                      <w:marTop w:val="0"/>
                      <w:marBottom w:val="0"/>
                      <w:divBdr>
                        <w:top w:val="none" w:sz="0" w:space="0" w:color="auto"/>
                        <w:left w:val="none" w:sz="0" w:space="0" w:color="auto"/>
                        <w:bottom w:val="none" w:sz="0" w:space="0" w:color="auto"/>
                        <w:right w:val="none" w:sz="0" w:space="0" w:color="auto"/>
                      </w:divBdr>
                    </w:div>
                    <w:div w:id="1174612593">
                      <w:marLeft w:val="0"/>
                      <w:marRight w:val="0"/>
                      <w:marTop w:val="0"/>
                      <w:marBottom w:val="0"/>
                      <w:divBdr>
                        <w:top w:val="none" w:sz="0" w:space="0" w:color="auto"/>
                        <w:left w:val="none" w:sz="0" w:space="0" w:color="auto"/>
                        <w:bottom w:val="none" w:sz="0" w:space="0" w:color="auto"/>
                        <w:right w:val="none" w:sz="0" w:space="0" w:color="auto"/>
                      </w:divBdr>
                    </w:div>
                    <w:div w:id="1870141262">
                      <w:marLeft w:val="0"/>
                      <w:marRight w:val="0"/>
                      <w:marTop w:val="0"/>
                      <w:marBottom w:val="0"/>
                      <w:divBdr>
                        <w:top w:val="none" w:sz="0" w:space="0" w:color="auto"/>
                        <w:left w:val="none" w:sz="0" w:space="0" w:color="auto"/>
                        <w:bottom w:val="none" w:sz="0" w:space="0" w:color="auto"/>
                        <w:right w:val="none" w:sz="0" w:space="0" w:color="auto"/>
                      </w:divBdr>
                    </w:div>
                    <w:div w:id="543056934">
                      <w:marLeft w:val="0"/>
                      <w:marRight w:val="0"/>
                      <w:marTop w:val="0"/>
                      <w:marBottom w:val="0"/>
                      <w:divBdr>
                        <w:top w:val="none" w:sz="0" w:space="0" w:color="auto"/>
                        <w:left w:val="none" w:sz="0" w:space="0" w:color="auto"/>
                        <w:bottom w:val="none" w:sz="0" w:space="0" w:color="auto"/>
                        <w:right w:val="none" w:sz="0" w:space="0" w:color="auto"/>
                      </w:divBdr>
                    </w:div>
                    <w:div w:id="539437138">
                      <w:marLeft w:val="0"/>
                      <w:marRight w:val="0"/>
                      <w:marTop w:val="0"/>
                      <w:marBottom w:val="0"/>
                      <w:divBdr>
                        <w:top w:val="none" w:sz="0" w:space="0" w:color="auto"/>
                        <w:left w:val="none" w:sz="0" w:space="0" w:color="auto"/>
                        <w:bottom w:val="none" w:sz="0" w:space="0" w:color="auto"/>
                        <w:right w:val="none" w:sz="0" w:space="0" w:color="auto"/>
                      </w:divBdr>
                    </w:div>
                    <w:div w:id="1390300834">
                      <w:marLeft w:val="0"/>
                      <w:marRight w:val="0"/>
                      <w:marTop w:val="0"/>
                      <w:marBottom w:val="0"/>
                      <w:divBdr>
                        <w:top w:val="none" w:sz="0" w:space="0" w:color="auto"/>
                        <w:left w:val="none" w:sz="0" w:space="0" w:color="auto"/>
                        <w:bottom w:val="none" w:sz="0" w:space="0" w:color="auto"/>
                        <w:right w:val="none" w:sz="0" w:space="0" w:color="auto"/>
                      </w:divBdr>
                    </w:div>
                    <w:div w:id="769273310">
                      <w:marLeft w:val="0"/>
                      <w:marRight w:val="0"/>
                      <w:marTop w:val="0"/>
                      <w:marBottom w:val="0"/>
                      <w:divBdr>
                        <w:top w:val="none" w:sz="0" w:space="0" w:color="auto"/>
                        <w:left w:val="none" w:sz="0" w:space="0" w:color="auto"/>
                        <w:bottom w:val="none" w:sz="0" w:space="0" w:color="auto"/>
                        <w:right w:val="none" w:sz="0" w:space="0" w:color="auto"/>
                      </w:divBdr>
                    </w:div>
                  </w:divsChild>
                </w:div>
                <w:div w:id="238642444">
                  <w:marLeft w:val="0"/>
                  <w:marRight w:val="0"/>
                  <w:marTop w:val="0"/>
                  <w:marBottom w:val="0"/>
                  <w:divBdr>
                    <w:top w:val="none" w:sz="0" w:space="0" w:color="auto"/>
                    <w:left w:val="none" w:sz="0" w:space="0" w:color="auto"/>
                    <w:bottom w:val="none" w:sz="0" w:space="0" w:color="auto"/>
                    <w:right w:val="none" w:sz="0" w:space="0" w:color="auto"/>
                  </w:divBdr>
                  <w:divsChild>
                    <w:div w:id="872033667">
                      <w:marLeft w:val="0"/>
                      <w:marRight w:val="0"/>
                      <w:marTop w:val="0"/>
                      <w:marBottom w:val="0"/>
                      <w:divBdr>
                        <w:top w:val="none" w:sz="0" w:space="0" w:color="auto"/>
                        <w:left w:val="none" w:sz="0" w:space="0" w:color="auto"/>
                        <w:bottom w:val="none" w:sz="0" w:space="0" w:color="auto"/>
                        <w:right w:val="none" w:sz="0" w:space="0" w:color="auto"/>
                      </w:divBdr>
                    </w:div>
                    <w:div w:id="361982872">
                      <w:marLeft w:val="0"/>
                      <w:marRight w:val="0"/>
                      <w:marTop w:val="0"/>
                      <w:marBottom w:val="0"/>
                      <w:divBdr>
                        <w:top w:val="none" w:sz="0" w:space="0" w:color="auto"/>
                        <w:left w:val="none" w:sz="0" w:space="0" w:color="auto"/>
                        <w:bottom w:val="none" w:sz="0" w:space="0" w:color="auto"/>
                        <w:right w:val="none" w:sz="0" w:space="0" w:color="auto"/>
                      </w:divBdr>
                    </w:div>
                    <w:div w:id="1029913096">
                      <w:marLeft w:val="0"/>
                      <w:marRight w:val="0"/>
                      <w:marTop w:val="0"/>
                      <w:marBottom w:val="0"/>
                      <w:divBdr>
                        <w:top w:val="none" w:sz="0" w:space="0" w:color="auto"/>
                        <w:left w:val="none" w:sz="0" w:space="0" w:color="auto"/>
                        <w:bottom w:val="none" w:sz="0" w:space="0" w:color="auto"/>
                        <w:right w:val="none" w:sz="0" w:space="0" w:color="auto"/>
                      </w:divBdr>
                    </w:div>
                    <w:div w:id="1810636155">
                      <w:marLeft w:val="0"/>
                      <w:marRight w:val="0"/>
                      <w:marTop w:val="0"/>
                      <w:marBottom w:val="0"/>
                      <w:divBdr>
                        <w:top w:val="none" w:sz="0" w:space="0" w:color="auto"/>
                        <w:left w:val="none" w:sz="0" w:space="0" w:color="auto"/>
                        <w:bottom w:val="none" w:sz="0" w:space="0" w:color="auto"/>
                        <w:right w:val="none" w:sz="0" w:space="0" w:color="auto"/>
                      </w:divBdr>
                    </w:div>
                    <w:div w:id="2061856081">
                      <w:marLeft w:val="0"/>
                      <w:marRight w:val="0"/>
                      <w:marTop w:val="0"/>
                      <w:marBottom w:val="0"/>
                      <w:divBdr>
                        <w:top w:val="none" w:sz="0" w:space="0" w:color="auto"/>
                        <w:left w:val="none" w:sz="0" w:space="0" w:color="auto"/>
                        <w:bottom w:val="none" w:sz="0" w:space="0" w:color="auto"/>
                        <w:right w:val="none" w:sz="0" w:space="0" w:color="auto"/>
                      </w:divBdr>
                    </w:div>
                    <w:div w:id="17856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0390">
          <w:marLeft w:val="0"/>
          <w:marRight w:val="0"/>
          <w:marTop w:val="0"/>
          <w:marBottom w:val="0"/>
          <w:divBdr>
            <w:top w:val="none" w:sz="0" w:space="0" w:color="auto"/>
            <w:left w:val="none" w:sz="0" w:space="0" w:color="auto"/>
            <w:bottom w:val="none" w:sz="0" w:space="0" w:color="auto"/>
            <w:right w:val="none" w:sz="0" w:space="0" w:color="auto"/>
          </w:divBdr>
        </w:div>
        <w:div w:id="1643925542">
          <w:marLeft w:val="0"/>
          <w:marRight w:val="0"/>
          <w:marTop w:val="0"/>
          <w:marBottom w:val="0"/>
          <w:divBdr>
            <w:top w:val="none" w:sz="0" w:space="0" w:color="auto"/>
            <w:left w:val="none" w:sz="0" w:space="0" w:color="auto"/>
            <w:bottom w:val="none" w:sz="0" w:space="0" w:color="auto"/>
            <w:right w:val="none" w:sz="0" w:space="0" w:color="auto"/>
          </w:divBdr>
        </w:div>
        <w:div w:id="1763145070">
          <w:marLeft w:val="0"/>
          <w:marRight w:val="0"/>
          <w:marTop w:val="0"/>
          <w:marBottom w:val="0"/>
          <w:divBdr>
            <w:top w:val="none" w:sz="0" w:space="0" w:color="auto"/>
            <w:left w:val="none" w:sz="0" w:space="0" w:color="auto"/>
            <w:bottom w:val="none" w:sz="0" w:space="0" w:color="auto"/>
            <w:right w:val="none" w:sz="0" w:space="0" w:color="auto"/>
          </w:divBdr>
        </w:div>
        <w:div w:id="985278068">
          <w:marLeft w:val="0"/>
          <w:marRight w:val="0"/>
          <w:marTop w:val="0"/>
          <w:marBottom w:val="0"/>
          <w:divBdr>
            <w:top w:val="none" w:sz="0" w:space="0" w:color="auto"/>
            <w:left w:val="none" w:sz="0" w:space="0" w:color="auto"/>
            <w:bottom w:val="none" w:sz="0" w:space="0" w:color="auto"/>
            <w:right w:val="none" w:sz="0" w:space="0" w:color="auto"/>
          </w:divBdr>
        </w:div>
        <w:div w:id="1076972995">
          <w:marLeft w:val="0"/>
          <w:marRight w:val="0"/>
          <w:marTop w:val="0"/>
          <w:marBottom w:val="0"/>
          <w:divBdr>
            <w:top w:val="none" w:sz="0" w:space="0" w:color="auto"/>
            <w:left w:val="none" w:sz="0" w:space="0" w:color="auto"/>
            <w:bottom w:val="none" w:sz="0" w:space="0" w:color="auto"/>
            <w:right w:val="none" w:sz="0" w:space="0" w:color="auto"/>
          </w:divBdr>
          <w:divsChild>
            <w:div w:id="936139106">
              <w:marLeft w:val="0"/>
              <w:marRight w:val="0"/>
              <w:marTop w:val="0"/>
              <w:marBottom w:val="0"/>
              <w:divBdr>
                <w:top w:val="none" w:sz="0" w:space="0" w:color="auto"/>
                <w:left w:val="none" w:sz="0" w:space="0" w:color="auto"/>
                <w:bottom w:val="none" w:sz="0" w:space="0" w:color="auto"/>
                <w:right w:val="none" w:sz="0" w:space="0" w:color="auto"/>
              </w:divBdr>
            </w:div>
            <w:div w:id="455219065">
              <w:marLeft w:val="0"/>
              <w:marRight w:val="0"/>
              <w:marTop w:val="0"/>
              <w:marBottom w:val="0"/>
              <w:divBdr>
                <w:top w:val="none" w:sz="0" w:space="0" w:color="auto"/>
                <w:left w:val="none" w:sz="0" w:space="0" w:color="auto"/>
                <w:bottom w:val="none" w:sz="0" w:space="0" w:color="auto"/>
                <w:right w:val="none" w:sz="0" w:space="0" w:color="auto"/>
              </w:divBdr>
            </w:div>
            <w:div w:id="2078166134">
              <w:marLeft w:val="0"/>
              <w:marRight w:val="0"/>
              <w:marTop w:val="0"/>
              <w:marBottom w:val="0"/>
              <w:divBdr>
                <w:top w:val="none" w:sz="0" w:space="0" w:color="auto"/>
                <w:left w:val="none" w:sz="0" w:space="0" w:color="auto"/>
                <w:bottom w:val="none" w:sz="0" w:space="0" w:color="auto"/>
                <w:right w:val="none" w:sz="0" w:space="0" w:color="auto"/>
              </w:divBdr>
            </w:div>
            <w:div w:id="1747723799">
              <w:marLeft w:val="0"/>
              <w:marRight w:val="0"/>
              <w:marTop w:val="0"/>
              <w:marBottom w:val="0"/>
              <w:divBdr>
                <w:top w:val="none" w:sz="0" w:space="0" w:color="auto"/>
                <w:left w:val="none" w:sz="0" w:space="0" w:color="auto"/>
                <w:bottom w:val="none" w:sz="0" w:space="0" w:color="auto"/>
                <w:right w:val="none" w:sz="0" w:space="0" w:color="auto"/>
              </w:divBdr>
            </w:div>
            <w:div w:id="899439195">
              <w:marLeft w:val="0"/>
              <w:marRight w:val="0"/>
              <w:marTop w:val="0"/>
              <w:marBottom w:val="0"/>
              <w:divBdr>
                <w:top w:val="none" w:sz="0" w:space="0" w:color="auto"/>
                <w:left w:val="none" w:sz="0" w:space="0" w:color="auto"/>
                <w:bottom w:val="none" w:sz="0" w:space="0" w:color="auto"/>
                <w:right w:val="none" w:sz="0" w:space="0" w:color="auto"/>
              </w:divBdr>
            </w:div>
            <w:div w:id="844711503">
              <w:marLeft w:val="0"/>
              <w:marRight w:val="0"/>
              <w:marTop w:val="0"/>
              <w:marBottom w:val="0"/>
              <w:divBdr>
                <w:top w:val="none" w:sz="0" w:space="0" w:color="auto"/>
                <w:left w:val="none" w:sz="0" w:space="0" w:color="auto"/>
                <w:bottom w:val="none" w:sz="0" w:space="0" w:color="auto"/>
                <w:right w:val="none" w:sz="0" w:space="0" w:color="auto"/>
              </w:divBdr>
            </w:div>
            <w:div w:id="477380753">
              <w:marLeft w:val="0"/>
              <w:marRight w:val="0"/>
              <w:marTop w:val="0"/>
              <w:marBottom w:val="0"/>
              <w:divBdr>
                <w:top w:val="none" w:sz="0" w:space="0" w:color="auto"/>
                <w:left w:val="none" w:sz="0" w:space="0" w:color="auto"/>
                <w:bottom w:val="none" w:sz="0" w:space="0" w:color="auto"/>
                <w:right w:val="none" w:sz="0" w:space="0" w:color="auto"/>
              </w:divBdr>
            </w:div>
            <w:div w:id="1532912196">
              <w:marLeft w:val="0"/>
              <w:marRight w:val="0"/>
              <w:marTop w:val="0"/>
              <w:marBottom w:val="0"/>
              <w:divBdr>
                <w:top w:val="none" w:sz="0" w:space="0" w:color="auto"/>
                <w:left w:val="none" w:sz="0" w:space="0" w:color="auto"/>
                <w:bottom w:val="none" w:sz="0" w:space="0" w:color="auto"/>
                <w:right w:val="none" w:sz="0" w:space="0" w:color="auto"/>
              </w:divBdr>
            </w:div>
            <w:div w:id="1374815900">
              <w:marLeft w:val="0"/>
              <w:marRight w:val="0"/>
              <w:marTop w:val="0"/>
              <w:marBottom w:val="0"/>
              <w:divBdr>
                <w:top w:val="none" w:sz="0" w:space="0" w:color="auto"/>
                <w:left w:val="none" w:sz="0" w:space="0" w:color="auto"/>
                <w:bottom w:val="none" w:sz="0" w:space="0" w:color="auto"/>
                <w:right w:val="none" w:sz="0" w:space="0" w:color="auto"/>
              </w:divBdr>
            </w:div>
            <w:div w:id="989556121">
              <w:marLeft w:val="0"/>
              <w:marRight w:val="0"/>
              <w:marTop w:val="0"/>
              <w:marBottom w:val="0"/>
              <w:divBdr>
                <w:top w:val="none" w:sz="0" w:space="0" w:color="auto"/>
                <w:left w:val="none" w:sz="0" w:space="0" w:color="auto"/>
                <w:bottom w:val="none" w:sz="0" w:space="0" w:color="auto"/>
                <w:right w:val="none" w:sz="0" w:space="0" w:color="auto"/>
              </w:divBdr>
            </w:div>
            <w:div w:id="2116710389">
              <w:marLeft w:val="0"/>
              <w:marRight w:val="0"/>
              <w:marTop w:val="0"/>
              <w:marBottom w:val="0"/>
              <w:divBdr>
                <w:top w:val="none" w:sz="0" w:space="0" w:color="auto"/>
                <w:left w:val="none" w:sz="0" w:space="0" w:color="auto"/>
                <w:bottom w:val="none" w:sz="0" w:space="0" w:color="auto"/>
                <w:right w:val="none" w:sz="0" w:space="0" w:color="auto"/>
              </w:divBdr>
            </w:div>
            <w:div w:id="1539931517">
              <w:marLeft w:val="0"/>
              <w:marRight w:val="0"/>
              <w:marTop w:val="0"/>
              <w:marBottom w:val="0"/>
              <w:divBdr>
                <w:top w:val="none" w:sz="0" w:space="0" w:color="auto"/>
                <w:left w:val="none" w:sz="0" w:space="0" w:color="auto"/>
                <w:bottom w:val="none" w:sz="0" w:space="0" w:color="auto"/>
                <w:right w:val="none" w:sz="0" w:space="0" w:color="auto"/>
              </w:divBdr>
            </w:div>
            <w:div w:id="1592734999">
              <w:marLeft w:val="0"/>
              <w:marRight w:val="0"/>
              <w:marTop w:val="0"/>
              <w:marBottom w:val="0"/>
              <w:divBdr>
                <w:top w:val="none" w:sz="0" w:space="0" w:color="auto"/>
                <w:left w:val="none" w:sz="0" w:space="0" w:color="auto"/>
                <w:bottom w:val="none" w:sz="0" w:space="0" w:color="auto"/>
                <w:right w:val="none" w:sz="0" w:space="0" w:color="auto"/>
              </w:divBdr>
            </w:div>
            <w:div w:id="1034306995">
              <w:marLeft w:val="0"/>
              <w:marRight w:val="0"/>
              <w:marTop w:val="0"/>
              <w:marBottom w:val="0"/>
              <w:divBdr>
                <w:top w:val="none" w:sz="0" w:space="0" w:color="auto"/>
                <w:left w:val="none" w:sz="0" w:space="0" w:color="auto"/>
                <w:bottom w:val="none" w:sz="0" w:space="0" w:color="auto"/>
                <w:right w:val="none" w:sz="0" w:space="0" w:color="auto"/>
              </w:divBdr>
            </w:div>
            <w:div w:id="817306980">
              <w:marLeft w:val="0"/>
              <w:marRight w:val="0"/>
              <w:marTop w:val="0"/>
              <w:marBottom w:val="0"/>
              <w:divBdr>
                <w:top w:val="none" w:sz="0" w:space="0" w:color="auto"/>
                <w:left w:val="none" w:sz="0" w:space="0" w:color="auto"/>
                <w:bottom w:val="none" w:sz="0" w:space="0" w:color="auto"/>
                <w:right w:val="none" w:sz="0" w:space="0" w:color="auto"/>
              </w:divBdr>
            </w:div>
            <w:div w:id="1682733159">
              <w:marLeft w:val="0"/>
              <w:marRight w:val="0"/>
              <w:marTop w:val="0"/>
              <w:marBottom w:val="0"/>
              <w:divBdr>
                <w:top w:val="none" w:sz="0" w:space="0" w:color="auto"/>
                <w:left w:val="none" w:sz="0" w:space="0" w:color="auto"/>
                <w:bottom w:val="none" w:sz="0" w:space="0" w:color="auto"/>
                <w:right w:val="none" w:sz="0" w:space="0" w:color="auto"/>
              </w:divBdr>
            </w:div>
            <w:div w:id="568927545">
              <w:marLeft w:val="0"/>
              <w:marRight w:val="0"/>
              <w:marTop w:val="0"/>
              <w:marBottom w:val="0"/>
              <w:divBdr>
                <w:top w:val="none" w:sz="0" w:space="0" w:color="auto"/>
                <w:left w:val="none" w:sz="0" w:space="0" w:color="auto"/>
                <w:bottom w:val="none" w:sz="0" w:space="0" w:color="auto"/>
                <w:right w:val="none" w:sz="0" w:space="0" w:color="auto"/>
              </w:divBdr>
            </w:div>
            <w:div w:id="1081946500">
              <w:marLeft w:val="0"/>
              <w:marRight w:val="0"/>
              <w:marTop w:val="0"/>
              <w:marBottom w:val="0"/>
              <w:divBdr>
                <w:top w:val="none" w:sz="0" w:space="0" w:color="auto"/>
                <w:left w:val="none" w:sz="0" w:space="0" w:color="auto"/>
                <w:bottom w:val="none" w:sz="0" w:space="0" w:color="auto"/>
                <w:right w:val="none" w:sz="0" w:space="0" w:color="auto"/>
              </w:divBdr>
            </w:div>
            <w:div w:id="977342933">
              <w:marLeft w:val="0"/>
              <w:marRight w:val="0"/>
              <w:marTop w:val="0"/>
              <w:marBottom w:val="0"/>
              <w:divBdr>
                <w:top w:val="none" w:sz="0" w:space="0" w:color="auto"/>
                <w:left w:val="none" w:sz="0" w:space="0" w:color="auto"/>
                <w:bottom w:val="none" w:sz="0" w:space="0" w:color="auto"/>
                <w:right w:val="none" w:sz="0" w:space="0" w:color="auto"/>
              </w:divBdr>
            </w:div>
            <w:div w:id="1623607703">
              <w:marLeft w:val="0"/>
              <w:marRight w:val="0"/>
              <w:marTop w:val="0"/>
              <w:marBottom w:val="0"/>
              <w:divBdr>
                <w:top w:val="none" w:sz="0" w:space="0" w:color="auto"/>
                <w:left w:val="none" w:sz="0" w:space="0" w:color="auto"/>
                <w:bottom w:val="none" w:sz="0" w:space="0" w:color="auto"/>
                <w:right w:val="none" w:sz="0" w:space="0" w:color="auto"/>
              </w:divBdr>
            </w:div>
          </w:divsChild>
        </w:div>
        <w:div w:id="1928689785">
          <w:marLeft w:val="0"/>
          <w:marRight w:val="0"/>
          <w:marTop w:val="0"/>
          <w:marBottom w:val="0"/>
          <w:divBdr>
            <w:top w:val="none" w:sz="0" w:space="0" w:color="auto"/>
            <w:left w:val="none" w:sz="0" w:space="0" w:color="auto"/>
            <w:bottom w:val="none" w:sz="0" w:space="0" w:color="auto"/>
            <w:right w:val="none" w:sz="0" w:space="0" w:color="auto"/>
          </w:divBdr>
          <w:divsChild>
            <w:div w:id="943419071">
              <w:marLeft w:val="0"/>
              <w:marRight w:val="0"/>
              <w:marTop w:val="0"/>
              <w:marBottom w:val="0"/>
              <w:divBdr>
                <w:top w:val="none" w:sz="0" w:space="0" w:color="auto"/>
                <w:left w:val="none" w:sz="0" w:space="0" w:color="auto"/>
                <w:bottom w:val="none" w:sz="0" w:space="0" w:color="auto"/>
                <w:right w:val="none" w:sz="0" w:space="0" w:color="auto"/>
              </w:divBdr>
            </w:div>
            <w:div w:id="1369331349">
              <w:marLeft w:val="0"/>
              <w:marRight w:val="0"/>
              <w:marTop w:val="0"/>
              <w:marBottom w:val="0"/>
              <w:divBdr>
                <w:top w:val="none" w:sz="0" w:space="0" w:color="auto"/>
                <w:left w:val="none" w:sz="0" w:space="0" w:color="auto"/>
                <w:bottom w:val="none" w:sz="0" w:space="0" w:color="auto"/>
                <w:right w:val="none" w:sz="0" w:space="0" w:color="auto"/>
              </w:divBdr>
            </w:div>
            <w:div w:id="299387040">
              <w:marLeft w:val="0"/>
              <w:marRight w:val="0"/>
              <w:marTop w:val="0"/>
              <w:marBottom w:val="0"/>
              <w:divBdr>
                <w:top w:val="none" w:sz="0" w:space="0" w:color="auto"/>
                <w:left w:val="none" w:sz="0" w:space="0" w:color="auto"/>
                <w:bottom w:val="none" w:sz="0" w:space="0" w:color="auto"/>
                <w:right w:val="none" w:sz="0" w:space="0" w:color="auto"/>
              </w:divBdr>
            </w:div>
            <w:div w:id="335690479">
              <w:marLeft w:val="0"/>
              <w:marRight w:val="0"/>
              <w:marTop w:val="0"/>
              <w:marBottom w:val="0"/>
              <w:divBdr>
                <w:top w:val="none" w:sz="0" w:space="0" w:color="auto"/>
                <w:left w:val="none" w:sz="0" w:space="0" w:color="auto"/>
                <w:bottom w:val="none" w:sz="0" w:space="0" w:color="auto"/>
                <w:right w:val="none" w:sz="0" w:space="0" w:color="auto"/>
              </w:divBdr>
            </w:div>
            <w:div w:id="611286359">
              <w:marLeft w:val="0"/>
              <w:marRight w:val="0"/>
              <w:marTop w:val="0"/>
              <w:marBottom w:val="0"/>
              <w:divBdr>
                <w:top w:val="none" w:sz="0" w:space="0" w:color="auto"/>
                <w:left w:val="none" w:sz="0" w:space="0" w:color="auto"/>
                <w:bottom w:val="none" w:sz="0" w:space="0" w:color="auto"/>
                <w:right w:val="none" w:sz="0" w:space="0" w:color="auto"/>
              </w:divBdr>
            </w:div>
            <w:div w:id="497117657">
              <w:marLeft w:val="0"/>
              <w:marRight w:val="0"/>
              <w:marTop w:val="0"/>
              <w:marBottom w:val="0"/>
              <w:divBdr>
                <w:top w:val="none" w:sz="0" w:space="0" w:color="auto"/>
                <w:left w:val="none" w:sz="0" w:space="0" w:color="auto"/>
                <w:bottom w:val="none" w:sz="0" w:space="0" w:color="auto"/>
                <w:right w:val="none" w:sz="0" w:space="0" w:color="auto"/>
              </w:divBdr>
            </w:div>
            <w:div w:id="707799774">
              <w:marLeft w:val="0"/>
              <w:marRight w:val="0"/>
              <w:marTop w:val="0"/>
              <w:marBottom w:val="0"/>
              <w:divBdr>
                <w:top w:val="none" w:sz="0" w:space="0" w:color="auto"/>
                <w:left w:val="none" w:sz="0" w:space="0" w:color="auto"/>
                <w:bottom w:val="none" w:sz="0" w:space="0" w:color="auto"/>
                <w:right w:val="none" w:sz="0" w:space="0" w:color="auto"/>
              </w:divBdr>
            </w:div>
            <w:div w:id="322662495">
              <w:marLeft w:val="0"/>
              <w:marRight w:val="0"/>
              <w:marTop w:val="0"/>
              <w:marBottom w:val="0"/>
              <w:divBdr>
                <w:top w:val="none" w:sz="0" w:space="0" w:color="auto"/>
                <w:left w:val="none" w:sz="0" w:space="0" w:color="auto"/>
                <w:bottom w:val="none" w:sz="0" w:space="0" w:color="auto"/>
                <w:right w:val="none" w:sz="0" w:space="0" w:color="auto"/>
              </w:divBdr>
            </w:div>
            <w:div w:id="1007444660">
              <w:marLeft w:val="0"/>
              <w:marRight w:val="0"/>
              <w:marTop w:val="0"/>
              <w:marBottom w:val="0"/>
              <w:divBdr>
                <w:top w:val="none" w:sz="0" w:space="0" w:color="auto"/>
                <w:left w:val="none" w:sz="0" w:space="0" w:color="auto"/>
                <w:bottom w:val="none" w:sz="0" w:space="0" w:color="auto"/>
                <w:right w:val="none" w:sz="0" w:space="0" w:color="auto"/>
              </w:divBdr>
            </w:div>
            <w:div w:id="730537420">
              <w:marLeft w:val="0"/>
              <w:marRight w:val="0"/>
              <w:marTop w:val="0"/>
              <w:marBottom w:val="0"/>
              <w:divBdr>
                <w:top w:val="none" w:sz="0" w:space="0" w:color="auto"/>
                <w:left w:val="none" w:sz="0" w:space="0" w:color="auto"/>
                <w:bottom w:val="none" w:sz="0" w:space="0" w:color="auto"/>
                <w:right w:val="none" w:sz="0" w:space="0" w:color="auto"/>
              </w:divBdr>
            </w:div>
            <w:div w:id="1483161255">
              <w:marLeft w:val="0"/>
              <w:marRight w:val="0"/>
              <w:marTop w:val="0"/>
              <w:marBottom w:val="0"/>
              <w:divBdr>
                <w:top w:val="none" w:sz="0" w:space="0" w:color="auto"/>
                <w:left w:val="none" w:sz="0" w:space="0" w:color="auto"/>
                <w:bottom w:val="none" w:sz="0" w:space="0" w:color="auto"/>
                <w:right w:val="none" w:sz="0" w:space="0" w:color="auto"/>
              </w:divBdr>
            </w:div>
            <w:div w:id="650183832">
              <w:marLeft w:val="0"/>
              <w:marRight w:val="0"/>
              <w:marTop w:val="0"/>
              <w:marBottom w:val="0"/>
              <w:divBdr>
                <w:top w:val="none" w:sz="0" w:space="0" w:color="auto"/>
                <w:left w:val="none" w:sz="0" w:space="0" w:color="auto"/>
                <w:bottom w:val="none" w:sz="0" w:space="0" w:color="auto"/>
                <w:right w:val="none" w:sz="0" w:space="0" w:color="auto"/>
              </w:divBdr>
            </w:div>
            <w:div w:id="2104180728">
              <w:marLeft w:val="0"/>
              <w:marRight w:val="0"/>
              <w:marTop w:val="0"/>
              <w:marBottom w:val="0"/>
              <w:divBdr>
                <w:top w:val="none" w:sz="0" w:space="0" w:color="auto"/>
                <w:left w:val="none" w:sz="0" w:space="0" w:color="auto"/>
                <w:bottom w:val="none" w:sz="0" w:space="0" w:color="auto"/>
                <w:right w:val="none" w:sz="0" w:space="0" w:color="auto"/>
              </w:divBdr>
            </w:div>
            <w:div w:id="1407914844">
              <w:marLeft w:val="0"/>
              <w:marRight w:val="0"/>
              <w:marTop w:val="0"/>
              <w:marBottom w:val="0"/>
              <w:divBdr>
                <w:top w:val="none" w:sz="0" w:space="0" w:color="auto"/>
                <w:left w:val="none" w:sz="0" w:space="0" w:color="auto"/>
                <w:bottom w:val="none" w:sz="0" w:space="0" w:color="auto"/>
                <w:right w:val="none" w:sz="0" w:space="0" w:color="auto"/>
              </w:divBdr>
            </w:div>
            <w:div w:id="424156261">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438380811">
              <w:marLeft w:val="0"/>
              <w:marRight w:val="0"/>
              <w:marTop w:val="0"/>
              <w:marBottom w:val="0"/>
              <w:divBdr>
                <w:top w:val="none" w:sz="0" w:space="0" w:color="auto"/>
                <w:left w:val="none" w:sz="0" w:space="0" w:color="auto"/>
                <w:bottom w:val="none" w:sz="0" w:space="0" w:color="auto"/>
                <w:right w:val="none" w:sz="0" w:space="0" w:color="auto"/>
              </w:divBdr>
            </w:div>
            <w:div w:id="805586810">
              <w:marLeft w:val="0"/>
              <w:marRight w:val="0"/>
              <w:marTop w:val="0"/>
              <w:marBottom w:val="0"/>
              <w:divBdr>
                <w:top w:val="none" w:sz="0" w:space="0" w:color="auto"/>
                <w:left w:val="none" w:sz="0" w:space="0" w:color="auto"/>
                <w:bottom w:val="none" w:sz="0" w:space="0" w:color="auto"/>
                <w:right w:val="none" w:sz="0" w:space="0" w:color="auto"/>
              </w:divBdr>
            </w:div>
            <w:div w:id="6488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330">
      <w:bodyDiv w:val="1"/>
      <w:marLeft w:val="0"/>
      <w:marRight w:val="0"/>
      <w:marTop w:val="0"/>
      <w:marBottom w:val="0"/>
      <w:divBdr>
        <w:top w:val="none" w:sz="0" w:space="0" w:color="auto"/>
        <w:left w:val="none" w:sz="0" w:space="0" w:color="auto"/>
        <w:bottom w:val="none" w:sz="0" w:space="0" w:color="auto"/>
        <w:right w:val="none" w:sz="0" w:space="0" w:color="auto"/>
      </w:divBdr>
      <w:divsChild>
        <w:div w:id="1958220707">
          <w:marLeft w:val="0"/>
          <w:marRight w:val="0"/>
          <w:marTop w:val="0"/>
          <w:marBottom w:val="0"/>
          <w:divBdr>
            <w:top w:val="none" w:sz="0" w:space="0" w:color="auto"/>
            <w:left w:val="none" w:sz="0" w:space="0" w:color="auto"/>
            <w:bottom w:val="none" w:sz="0" w:space="0" w:color="auto"/>
            <w:right w:val="none" w:sz="0" w:space="0" w:color="auto"/>
          </w:divBdr>
          <w:divsChild>
            <w:div w:id="964122539">
              <w:marLeft w:val="0"/>
              <w:marRight w:val="0"/>
              <w:marTop w:val="0"/>
              <w:marBottom w:val="0"/>
              <w:divBdr>
                <w:top w:val="none" w:sz="0" w:space="0" w:color="auto"/>
                <w:left w:val="none" w:sz="0" w:space="0" w:color="auto"/>
                <w:bottom w:val="none" w:sz="0" w:space="0" w:color="auto"/>
                <w:right w:val="none" w:sz="0" w:space="0" w:color="auto"/>
              </w:divBdr>
            </w:div>
            <w:div w:id="1667708755">
              <w:marLeft w:val="0"/>
              <w:marRight w:val="0"/>
              <w:marTop w:val="0"/>
              <w:marBottom w:val="0"/>
              <w:divBdr>
                <w:top w:val="none" w:sz="0" w:space="0" w:color="auto"/>
                <w:left w:val="none" w:sz="0" w:space="0" w:color="auto"/>
                <w:bottom w:val="none" w:sz="0" w:space="0" w:color="auto"/>
                <w:right w:val="none" w:sz="0" w:space="0" w:color="auto"/>
              </w:divBdr>
            </w:div>
            <w:div w:id="19625183">
              <w:marLeft w:val="0"/>
              <w:marRight w:val="0"/>
              <w:marTop w:val="0"/>
              <w:marBottom w:val="0"/>
              <w:divBdr>
                <w:top w:val="none" w:sz="0" w:space="0" w:color="auto"/>
                <w:left w:val="none" w:sz="0" w:space="0" w:color="auto"/>
                <w:bottom w:val="none" w:sz="0" w:space="0" w:color="auto"/>
                <w:right w:val="none" w:sz="0" w:space="0" w:color="auto"/>
              </w:divBdr>
            </w:div>
            <w:div w:id="1460488775">
              <w:marLeft w:val="0"/>
              <w:marRight w:val="0"/>
              <w:marTop w:val="0"/>
              <w:marBottom w:val="0"/>
              <w:divBdr>
                <w:top w:val="none" w:sz="0" w:space="0" w:color="auto"/>
                <w:left w:val="none" w:sz="0" w:space="0" w:color="auto"/>
                <w:bottom w:val="none" w:sz="0" w:space="0" w:color="auto"/>
                <w:right w:val="none" w:sz="0" w:space="0" w:color="auto"/>
              </w:divBdr>
            </w:div>
            <w:div w:id="888300039">
              <w:marLeft w:val="0"/>
              <w:marRight w:val="0"/>
              <w:marTop w:val="0"/>
              <w:marBottom w:val="0"/>
              <w:divBdr>
                <w:top w:val="none" w:sz="0" w:space="0" w:color="auto"/>
                <w:left w:val="none" w:sz="0" w:space="0" w:color="auto"/>
                <w:bottom w:val="none" w:sz="0" w:space="0" w:color="auto"/>
                <w:right w:val="none" w:sz="0" w:space="0" w:color="auto"/>
              </w:divBdr>
            </w:div>
            <w:div w:id="2076510455">
              <w:marLeft w:val="0"/>
              <w:marRight w:val="0"/>
              <w:marTop w:val="0"/>
              <w:marBottom w:val="0"/>
              <w:divBdr>
                <w:top w:val="none" w:sz="0" w:space="0" w:color="auto"/>
                <w:left w:val="none" w:sz="0" w:space="0" w:color="auto"/>
                <w:bottom w:val="none" w:sz="0" w:space="0" w:color="auto"/>
                <w:right w:val="none" w:sz="0" w:space="0" w:color="auto"/>
              </w:divBdr>
            </w:div>
          </w:divsChild>
        </w:div>
        <w:div w:id="1205632696">
          <w:marLeft w:val="0"/>
          <w:marRight w:val="0"/>
          <w:marTop w:val="0"/>
          <w:marBottom w:val="0"/>
          <w:divBdr>
            <w:top w:val="none" w:sz="0" w:space="0" w:color="auto"/>
            <w:left w:val="none" w:sz="0" w:space="0" w:color="auto"/>
            <w:bottom w:val="none" w:sz="0" w:space="0" w:color="auto"/>
            <w:right w:val="none" w:sz="0" w:space="0" w:color="auto"/>
          </w:divBdr>
          <w:divsChild>
            <w:div w:id="2017225470">
              <w:marLeft w:val="-75"/>
              <w:marRight w:val="0"/>
              <w:marTop w:val="30"/>
              <w:marBottom w:val="30"/>
              <w:divBdr>
                <w:top w:val="none" w:sz="0" w:space="0" w:color="auto"/>
                <w:left w:val="none" w:sz="0" w:space="0" w:color="auto"/>
                <w:bottom w:val="none" w:sz="0" w:space="0" w:color="auto"/>
                <w:right w:val="none" w:sz="0" w:space="0" w:color="auto"/>
              </w:divBdr>
              <w:divsChild>
                <w:div w:id="1310019224">
                  <w:marLeft w:val="0"/>
                  <w:marRight w:val="0"/>
                  <w:marTop w:val="0"/>
                  <w:marBottom w:val="0"/>
                  <w:divBdr>
                    <w:top w:val="none" w:sz="0" w:space="0" w:color="auto"/>
                    <w:left w:val="none" w:sz="0" w:space="0" w:color="auto"/>
                    <w:bottom w:val="none" w:sz="0" w:space="0" w:color="auto"/>
                    <w:right w:val="none" w:sz="0" w:space="0" w:color="auto"/>
                  </w:divBdr>
                  <w:divsChild>
                    <w:div w:id="1324502908">
                      <w:marLeft w:val="0"/>
                      <w:marRight w:val="0"/>
                      <w:marTop w:val="0"/>
                      <w:marBottom w:val="0"/>
                      <w:divBdr>
                        <w:top w:val="none" w:sz="0" w:space="0" w:color="auto"/>
                        <w:left w:val="none" w:sz="0" w:space="0" w:color="auto"/>
                        <w:bottom w:val="none" w:sz="0" w:space="0" w:color="auto"/>
                        <w:right w:val="none" w:sz="0" w:space="0" w:color="auto"/>
                      </w:divBdr>
                    </w:div>
                    <w:div w:id="1964458764">
                      <w:marLeft w:val="0"/>
                      <w:marRight w:val="0"/>
                      <w:marTop w:val="0"/>
                      <w:marBottom w:val="0"/>
                      <w:divBdr>
                        <w:top w:val="none" w:sz="0" w:space="0" w:color="auto"/>
                        <w:left w:val="none" w:sz="0" w:space="0" w:color="auto"/>
                        <w:bottom w:val="none" w:sz="0" w:space="0" w:color="auto"/>
                        <w:right w:val="none" w:sz="0" w:space="0" w:color="auto"/>
                      </w:divBdr>
                    </w:div>
                    <w:div w:id="1260524806">
                      <w:marLeft w:val="0"/>
                      <w:marRight w:val="0"/>
                      <w:marTop w:val="0"/>
                      <w:marBottom w:val="0"/>
                      <w:divBdr>
                        <w:top w:val="none" w:sz="0" w:space="0" w:color="auto"/>
                        <w:left w:val="none" w:sz="0" w:space="0" w:color="auto"/>
                        <w:bottom w:val="none" w:sz="0" w:space="0" w:color="auto"/>
                        <w:right w:val="none" w:sz="0" w:space="0" w:color="auto"/>
                      </w:divBdr>
                    </w:div>
                    <w:div w:id="566847348">
                      <w:marLeft w:val="0"/>
                      <w:marRight w:val="0"/>
                      <w:marTop w:val="0"/>
                      <w:marBottom w:val="0"/>
                      <w:divBdr>
                        <w:top w:val="none" w:sz="0" w:space="0" w:color="auto"/>
                        <w:left w:val="none" w:sz="0" w:space="0" w:color="auto"/>
                        <w:bottom w:val="none" w:sz="0" w:space="0" w:color="auto"/>
                        <w:right w:val="none" w:sz="0" w:space="0" w:color="auto"/>
                      </w:divBdr>
                    </w:div>
                    <w:div w:id="2009938098">
                      <w:marLeft w:val="0"/>
                      <w:marRight w:val="0"/>
                      <w:marTop w:val="0"/>
                      <w:marBottom w:val="0"/>
                      <w:divBdr>
                        <w:top w:val="none" w:sz="0" w:space="0" w:color="auto"/>
                        <w:left w:val="none" w:sz="0" w:space="0" w:color="auto"/>
                        <w:bottom w:val="none" w:sz="0" w:space="0" w:color="auto"/>
                        <w:right w:val="none" w:sz="0" w:space="0" w:color="auto"/>
                      </w:divBdr>
                    </w:div>
                    <w:div w:id="1239560433">
                      <w:marLeft w:val="0"/>
                      <w:marRight w:val="0"/>
                      <w:marTop w:val="0"/>
                      <w:marBottom w:val="0"/>
                      <w:divBdr>
                        <w:top w:val="none" w:sz="0" w:space="0" w:color="auto"/>
                        <w:left w:val="none" w:sz="0" w:space="0" w:color="auto"/>
                        <w:bottom w:val="none" w:sz="0" w:space="0" w:color="auto"/>
                        <w:right w:val="none" w:sz="0" w:space="0" w:color="auto"/>
                      </w:divBdr>
                    </w:div>
                    <w:div w:id="1909882236">
                      <w:marLeft w:val="0"/>
                      <w:marRight w:val="0"/>
                      <w:marTop w:val="0"/>
                      <w:marBottom w:val="0"/>
                      <w:divBdr>
                        <w:top w:val="none" w:sz="0" w:space="0" w:color="auto"/>
                        <w:left w:val="none" w:sz="0" w:space="0" w:color="auto"/>
                        <w:bottom w:val="none" w:sz="0" w:space="0" w:color="auto"/>
                        <w:right w:val="none" w:sz="0" w:space="0" w:color="auto"/>
                      </w:divBdr>
                    </w:div>
                    <w:div w:id="704255675">
                      <w:marLeft w:val="0"/>
                      <w:marRight w:val="0"/>
                      <w:marTop w:val="0"/>
                      <w:marBottom w:val="0"/>
                      <w:divBdr>
                        <w:top w:val="none" w:sz="0" w:space="0" w:color="auto"/>
                        <w:left w:val="none" w:sz="0" w:space="0" w:color="auto"/>
                        <w:bottom w:val="none" w:sz="0" w:space="0" w:color="auto"/>
                        <w:right w:val="none" w:sz="0" w:space="0" w:color="auto"/>
                      </w:divBdr>
                    </w:div>
                    <w:div w:id="1778211944">
                      <w:marLeft w:val="0"/>
                      <w:marRight w:val="0"/>
                      <w:marTop w:val="0"/>
                      <w:marBottom w:val="0"/>
                      <w:divBdr>
                        <w:top w:val="none" w:sz="0" w:space="0" w:color="auto"/>
                        <w:left w:val="none" w:sz="0" w:space="0" w:color="auto"/>
                        <w:bottom w:val="none" w:sz="0" w:space="0" w:color="auto"/>
                        <w:right w:val="none" w:sz="0" w:space="0" w:color="auto"/>
                      </w:divBdr>
                    </w:div>
                    <w:div w:id="1121845760">
                      <w:marLeft w:val="0"/>
                      <w:marRight w:val="0"/>
                      <w:marTop w:val="0"/>
                      <w:marBottom w:val="0"/>
                      <w:divBdr>
                        <w:top w:val="none" w:sz="0" w:space="0" w:color="auto"/>
                        <w:left w:val="none" w:sz="0" w:space="0" w:color="auto"/>
                        <w:bottom w:val="none" w:sz="0" w:space="0" w:color="auto"/>
                        <w:right w:val="none" w:sz="0" w:space="0" w:color="auto"/>
                      </w:divBdr>
                    </w:div>
                  </w:divsChild>
                </w:div>
                <w:div w:id="175461383">
                  <w:marLeft w:val="0"/>
                  <w:marRight w:val="0"/>
                  <w:marTop w:val="0"/>
                  <w:marBottom w:val="0"/>
                  <w:divBdr>
                    <w:top w:val="none" w:sz="0" w:space="0" w:color="auto"/>
                    <w:left w:val="none" w:sz="0" w:space="0" w:color="auto"/>
                    <w:bottom w:val="none" w:sz="0" w:space="0" w:color="auto"/>
                    <w:right w:val="none" w:sz="0" w:space="0" w:color="auto"/>
                  </w:divBdr>
                  <w:divsChild>
                    <w:div w:id="958728007">
                      <w:marLeft w:val="0"/>
                      <w:marRight w:val="0"/>
                      <w:marTop w:val="0"/>
                      <w:marBottom w:val="0"/>
                      <w:divBdr>
                        <w:top w:val="none" w:sz="0" w:space="0" w:color="auto"/>
                        <w:left w:val="none" w:sz="0" w:space="0" w:color="auto"/>
                        <w:bottom w:val="none" w:sz="0" w:space="0" w:color="auto"/>
                        <w:right w:val="none" w:sz="0" w:space="0" w:color="auto"/>
                      </w:divBdr>
                    </w:div>
                    <w:div w:id="688678300">
                      <w:marLeft w:val="0"/>
                      <w:marRight w:val="0"/>
                      <w:marTop w:val="0"/>
                      <w:marBottom w:val="0"/>
                      <w:divBdr>
                        <w:top w:val="none" w:sz="0" w:space="0" w:color="auto"/>
                        <w:left w:val="none" w:sz="0" w:space="0" w:color="auto"/>
                        <w:bottom w:val="none" w:sz="0" w:space="0" w:color="auto"/>
                        <w:right w:val="none" w:sz="0" w:space="0" w:color="auto"/>
                      </w:divBdr>
                    </w:div>
                    <w:div w:id="628586018">
                      <w:marLeft w:val="0"/>
                      <w:marRight w:val="0"/>
                      <w:marTop w:val="0"/>
                      <w:marBottom w:val="0"/>
                      <w:divBdr>
                        <w:top w:val="none" w:sz="0" w:space="0" w:color="auto"/>
                        <w:left w:val="none" w:sz="0" w:space="0" w:color="auto"/>
                        <w:bottom w:val="none" w:sz="0" w:space="0" w:color="auto"/>
                        <w:right w:val="none" w:sz="0" w:space="0" w:color="auto"/>
                      </w:divBdr>
                    </w:div>
                    <w:div w:id="420029056">
                      <w:marLeft w:val="0"/>
                      <w:marRight w:val="0"/>
                      <w:marTop w:val="0"/>
                      <w:marBottom w:val="0"/>
                      <w:divBdr>
                        <w:top w:val="none" w:sz="0" w:space="0" w:color="auto"/>
                        <w:left w:val="none" w:sz="0" w:space="0" w:color="auto"/>
                        <w:bottom w:val="none" w:sz="0" w:space="0" w:color="auto"/>
                        <w:right w:val="none" w:sz="0" w:space="0" w:color="auto"/>
                      </w:divBdr>
                    </w:div>
                    <w:div w:id="763842956">
                      <w:marLeft w:val="0"/>
                      <w:marRight w:val="0"/>
                      <w:marTop w:val="0"/>
                      <w:marBottom w:val="0"/>
                      <w:divBdr>
                        <w:top w:val="none" w:sz="0" w:space="0" w:color="auto"/>
                        <w:left w:val="none" w:sz="0" w:space="0" w:color="auto"/>
                        <w:bottom w:val="none" w:sz="0" w:space="0" w:color="auto"/>
                        <w:right w:val="none" w:sz="0" w:space="0" w:color="auto"/>
                      </w:divBdr>
                    </w:div>
                    <w:div w:id="460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0265">
          <w:marLeft w:val="0"/>
          <w:marRight w:val="0"/>
          <w:marTop w:val="0"/>
          <w:marBottom w:val="0"/>
          <w:divBdr>
            <w:top w:val="none" w:sz="0" w:space="0" w:color="auto"/>
            <w:left w:val="none" w:sz="0" w:space="0" w:color="auto"/>
            <w:bottom w:val="none" w:sz="0" w:space="0" w:color="auto"/>
            <w:right w:val="none" w:sz="0" w:space="0" w:color="auto"/>
          </w:divBdr>
        </w:div>
        <w:div w:id="327169684">
          <w:marLeft w:val="0"/>
          <w:marRight w:val="0"/>
          <w:marTop w:val="0"/>
          <w:marBottom w:val="0"/>
          <w:divBdr>
            <w:top w:val="none" w:sz="0" w:space="0" w:color="auto"/>
            <w:left w:val="none" w:sz="0" w:space="0" w:color="auto"/>
            <w:bottom w:val="none" w:sz="0" w:space="0" w:color="auto"/>
            <w:right w:val="none" w:sz="0" w:space="0" w:color="auto"/>
          </w:divBdr>
        </w:div>
        <w:div w:id="1769808651">
          <w:marLeft w:val="0"/>
          <w:marRight w:val="0"/>
          <w:marTop w:val="0"/>
          <w:marBottom w:val="0"/>
          <w:divBdr>
            <w:top w:val="none" w:sz="0" w:space="0" w:color="auto"/>
            <w:left w:val="none" w:sz="0" w:space="0" w:color="auto"/>
            <w:bottom w:val="none" w:sz="0" w:space="0" w:color="auto"/>
            <w:right w:val="none" w:sz="0" w:space="0" w:color="auto"/>
          </w:divBdr>
        </w:div>
        <w:div w:id="1773473704">
          <w:marLeft w:val="0"/>
          <w:marRight w:val="0"/>
          <w:marTop w:val="0"/>
          <w:marBottom w:val="0"/>
          <w:divBdr>
            <w:top w:val="none" w:sz="0" w:space="0" w:color="auto"/>
            <w:left w:val="none" w:sz="0" w:space="0" w:color="auto"/>
            <w:bottom w:val="none" w:sz="0" w:space="0" w:color="auto"/>
            <w:right w:val="none" w:sz="0" w:space="0" w:color="auto"/>
          </w:divBdr>
        </w:div>
        <w:div w:id="767845413">
          <w:marLeft w:val="0"/>
          <w:marRight w:val="0"/>
          <w:marTop w:val="0"/>
          <w:marBottom w:val="0"/>
          <w:divBdr>
            <w:top w:val="none" w:sz="0" w:space="0" w:color="auto"/>
            <w:left w:val="none" w:sz="0" w:space="0" w:color="auto"/>
            <w:bottom w:val="none" w:sz="0" w:space="0" w:color="auto"/>
            <w:right w:val="none" w:sz="0" w:space="0" w:color="auto"/>
          </w:divBdr>
          <w:divsChild>
            <w:div w:id="117335667">
              <w:marLeft w:val="0"/>
              <w:marRight w:val="0"/>
              <w:marTop w:val="0"/>
              <w:marBottom w:val="0"/>
              <w:divBdr>
                <w:top w:val="none" w:sz="0" w:space="0" w:color="auto"/>
                <w:left w:val="none" w:sz="0" w:space="0" w:color="auto"/>
                <w:bottom w:val="none" w:sz="0" w:space="0" w:color="auto"/>
                <w:right w:val="none" w:sz="0" w:space="0" w:color="auto"/>
              </w:divBdr>
            </w:div>
            <w:div w:id="1619488301">
              <w:marLeft w:val="0"/>
              <w:marRight w:val="0"/>
              <w:marTop w:val="0"/>
              <w:marBottom w:val="0"/>
              <w:divBdr>
                <w:top w:val="none" w:sz="0" w:space="0" w:color="auto"/>
                <w:left w:val="none" w:sz="0" w:space="0" w:color="auto"/>
                <w:bottom w:val="none" w:sz="0" w:space="0" w:color="auto"/>
                <w:right w:val="none" w:sz="0" w:space="0" w:color="auto"/>
              </w:divBdr>
            </w:div>
            <w:div w:id="1354918670">
              <w:marLeft w:val="0"/>
              <w:marRight w:val="0"/>
              <w:marTop w:val="0"/>
              <w:marBottom w:val="0"/>
              <w:divBdr>
                <w:top w:val="none" w:sz="0" w:space="0" w:color="auto"/>
                <w:left w:val="none" w:sz="0" w:space="0" w:color="auto"/>
                <w:bottom w:val="none" w:sz="0" w:space="0" w:color="auto"/>
                <w:right w:val="none" w:sz="0" w:space="0" w:color="auto"/>
              </w:divBdr>
            </w:div>
            <w:div w:id="1951426246">
              <w:marLeft w:val="0"/>
              <w:marRight w:val="0"/>
              <w:marTop w:val="0"/>
              <w:marBottom w:val="0"/>
              <w:divBdr>
                <w:top w:val="none" w:sz="0" w:space="0" w:color="auto"/>
                <w:left w:val="none" w:sz="0" w:space="0" w:color="auto"/>
                <w:bottom w:val="none" w:sz="0" w:space="0" w:color="auto"/>
                <w:right w:val="none" w:sz="0" w:space="0" w:color="auto"/>
              </w:divBdr>
            </w:div>
            <w:div w:id="2124956045">
              <w:marLeft w:val="0"/>
              <w:marRight w:val="0"/>
              <w:marTop w:val="0"/>
              <w:marBottom w:val="0"/>
              <w:divBdr>
                <w:top w:val="none" w:sz="0" w:space="0" w:color="auto"/>
                <w:left w:val="none" w:sz="0" w:space="0" w:color="auto"/>
                <w:bottom w:val="none" w:sz="0" w:space="0" w:color="auto"/>
                <w:right w:val="none" w:sz="0" w:space="0" w:color="auto"/>
              </w:divBdr>
            </w:div>
            <w:div w:id="1191799429">
              <w:marLeft w:val="0"/>
              <w:marRight w:val="0"/>
              <w:marTop w:val="0"/>
              <w:marBottom w:val="0"/>
              <w:divBdr>
                <w:top w:val="none" w:sz="0" w:space="0" w:color="auto"/>
                <w:left w:val="none" w:sz="0" w:space="0" w:color="auto"/>
                <w:bottom w:val="none" w:sz="0" w:space="0" w:color="auto"/>
                <w:right w:val="none" w:sz="0" w:space="0" w:color="auto"/>
              </w:divBdr>
            </w:div>
            <w:div w:id="9527563">
              <w:marLeft w:val="0"/>
              <w:marRight w:val="0"/>
              <w:marTop w:val="0"/>
              <w:marBottom w:val="0"/>
              <w:divBdr>
                <w:top w:val="none" w:sz="0" w:space="0" w:color="auto"/>
                <w:left w:val="none" w:sz="0" w:space="0" w:color="auto"/>
                <w:bottom w:val="none" w:sz="0" w:space="0" w:color="auto"/>
                <w:right w:val="none" w:sz="0" w:space="0" w:color="auto"/>
              </w:divBdr>
            </w:div>
            <w:div w:id="1534078067">
              <w:marLeft w:val="0"/>
              <w:marRight w:val="0"/>
              <w:marTop w:val="0"/>
              <w:marBottom w:val="0"/>
              <w:divBdr>
                <w:top w:val="none" w:sz="0" w:space="0" w:color="auto"/>
                <w:left w:val="none" w:sz="0" w:space="0" w:color="auto"/>
                <w:bottom w:val="none" w:sz="0" w:space="0" w:color="auto"/>
                <w:right w:val="none" w:sz="0" w:space="0" w:color="auto"/>
              </w:divBdr>
            </w:div>
            <w:div w:id="2108841742">
              <w:marLeft w:val="0"/>
              <w:marRight w:val="0"/>
              <w:marTop w:val="0"/>
              <w:marBottom w:val="0"/>
              <w:divBdr>
                <w:top w:val="none" w:sz="0" w:space="0" w:color="auto"/>
                <w:left w:val="none" w:sz="0" w:space="0" w:color="auto"/>
                <w:bottom w:val="none" w:sz="0" w:space="0" w:color="auto"/>
                <w:right w:val="none" w:sz="0" w:space="0" w:color="auto"/>
              </w:divBdr>
            </w:div>
            <w:div w:id="42754264">
              <w:marLeft w:val="0"/>
              <w:marRight w:val="0"/>
              <w:marTop w:val="0"/>
              <w:marBottom w:val="0"/>
              <w:divBdr>
                <w:top w:val="none" w:sz="0" w:space="0" w:color="auto"/>
                <w:left w:val="none" w:sz="0" w:space="0" w:color="auto"/>
                <w:bottom w:val="none" w:sz="0" w:space="0" w:color="auto"/>
                <w:right w:val="none" w:sz="0" w:space="0" w:color="auto"/>
              </w:divBdr>
            </w:div>
            <w:div w:id="1705903422">
              <w:marLeft w:val="0"/>
              <w:marRight w:val="0"/>
              <w:marTop w:val="0"/>
              <w:marBottom w:val="0"/>
              <w:divBdr>
                <w:top w:val="none" w:sz="0" w:space="0" w:color="auto"/>
                <w:left w:val="none" w:sz="0" w:space="0" w:color="auto"/>
                <w:bottom w:val="none" w:sz="0" w:space="0" w:color="auto"/>
                <w:right w:val="none" w:sz="0" w:space="0" w:color="auto"/>
              </w:divBdr>
            </w:div>
            <w:div w:id="2018918176">
              <w:marLeft w:val="0"/>
              <w:marRight w:val="0"/>
              <w:marTop w:val="0"/>
              <w:marBottom w:val="0"/>
              <w:divBdr>
                <w:top w:val="none" w:sz="0" w:space="0" w:color="auto"/>
                <w:left w:val="none" w:sz="0" w:space="0" w:color="auto"/>
                <w:bottom w:val="none" w:sz="0" w:space="0" w:color="auto"/>
                <w:right w:val="none" w:sz="0" w:space="0" w:color="auto"/>
              </w:divBdr>
            </w:div>
            <w:div w:id="2029064690">
              <w:marLeft w:val="0"/>
              <w:marRight w:val="0"/>
              <w:marTop w:val="0"/>
              <w:marBottom w:val="0"/>
              <w:divBdr>
                <w:top w:val="none" w:sz="0" w:space="0" w:color="auto"/>
                <w:left w:val="none" w:sz="0" w:space="0" w:color="auto"/>
                <w:bottom w:val="none" w:sz="0" w:space="0" w:color="auto"/>
                <w:right w:val="none" w:sz="0" w:space="0" w:color="auto"/>
              </w:divBdr>
            </w:div>
            <w:div w:id="2128544949">
              <w:marLeft w:val="0"/>
              <w:marRight w:val="0"/>
              <w:marTop w:val="0"/>
              <w:marBottom w:val="0"/>
              <w:divBdr>
                <w:top w:val="none" w:sz="0" w:space="0" w:color="auto"/>
                <w:left w:val="none" w:sz="0" w:space="0" w:color="auto"/>
                <w:bottom w:val="none" w:sz="0" w:space="0" w:color="auto"/>
                <w:right w:val="none" w:sz="0" w:space="0" w:color="auto"/>
              </w:divBdr>
            </w:div>
            <w:div w:id="408699054">
              <w:marLeft w:val="0"/>
              <w:marRight w:val="0"/>
              <w:marTop w:val="0"/>
              <w:marBottom w:val="0"/>
              <w:divBdr>
                <w:top w:val="none" w:sz="0" w:space="0" w:color="auto"/>
                <w:left w:val="none" w:sz="0" w:space="0" w:color="auto"/>
                <w:bottom w:val="none" w:sz="0" w:space="0" w:color="auto"/>
                <w:right w:val="none" w:sz="0" w:space="0" w:color="auto"/>
              </w:divBdr>
            </w:div>
            <w:div w:id="2041783443">
              <w:marLeft w:val="0"/>
              <w:marRight w:val="0"/>
              <w:marTop w:val="0"/>
              <w:marBottom w:val="0"/>
              <w:divBdr>
                <w:top w:val="none" w:sz="0" w:space="0" w:color="auto"/>
                <w:left w:val="none" w:sz="0" w:space="0" w:color="auto"/>
                <w:bottom w:val="none" w:sz="0" w:space="0" w:color="auto"/>
                <w:right w:val="none" w:sz="0" w:space="0" w:color="auto"/>
              </w:divBdr>
            </w:div>
            <w:div w:id="1989553292">
              <w:marLeft w:val="0"/>
              <w:marRight w:val="0"/>
              <w:marTop w:val="0"/>
              <w:marBottom w:val="0"/>
              <w:divBdr>
                <w:top w:val="none" w:sz="0" w:space="0" w:color="auto"/>
                <w:left w:val="none" w:sz="0" w:space="0" w:color="auto"/>
                <w:bottom w:val="none" w:sz="0" w:space="0" w:color="auto"/>
                <w:right w:val="none" w:sz="0" w:space="0" w:color="auto"/>
              </w:divBdr>
            </w:div>
            <w:div w:id="1543831964">
              <w:marLeft w:val="0"/>
              <w:marRight w:val="0"/>
              <w:marTop w:val="0"/>
              <w:marBottom w:val="0"/>
              <w:divBdr>
                <w:top w:val="none" w:sz="0" w:space="0" w:color="auto"/>
                <w:left w:val="none" w:sz="0" w:space="0" w:color="auto"/>
                <w:bottom w:val="none" w:sz="0" w:space="0" w:color="auto"/>
                <w:right w:val="none" w:sz="0" w:space="0" w:color="auto"/>
              </w:divBdr>
            </w:div>
            <w:div w:id="146243526">
              <w:marLeft w:val="0"/>
              <w:marRight w:val="0"/>
              <w:marTop w:val="0"/>
              <w:marBottom w:val="0"/>
              <w:divBdr>
                <w:top w:val="none" w:sz="0" w:space="0" w:color="auto"/>
                <w:left w:val="none" w:sz="0" w:space="0" w:color="auto"/>
                <w:bottom w:val="none" w:sz="0" w:space="0" w:color="auto"/>
                <w:right w:val="none" w:sz="0" w:space="0" w:color="auto"/>
              </w:divBdr>
            </w:div>
            <w:div w:id="1483038371">
              <w:marLeft w:val="0"/>
              <w:marRight w:val="0"/>
              <w:marTop w:val="0"/>
              <w:marBottom w:val="0"/>
              <w:divBdr>
                <w:top w:val="none" w:sz="0" w:space="0" w:color="auto"/>
                <w:left w:val="none" w:sz="0" w:space="0" w:color="auto"/>
                <w:bottom w:val="none" w:sz="0" w:space="0" w:color="auto"/>
                <w:right w:val="none" w:sz="0" w:space="0" w:color="auto"/>
              </w:divBdr>
            </w:div>
          </w:divsChild>
        </w:div>
        <w:div w:id="37701750">
          <w:marLeft w:val="0"/>
          <w:marRight w:val="0"/>
          <w:marTop w:val="0"/>
          <w:marBottom w:val="0"/>
          <w:divBdr>
            <w:top w:val="none" w:sz="0" w:space="0" w:color="auto"/>
            <w:left w:val="none" w:sz="0" w:space="0" w:color="auto"/>
            <w:bottom w:val="none" w:sz="0" w:space="0" w:color="auto"/>
            <w:right w:val="none" w:sz="0" w:space="0" w:color="auto"/>
          </w:divBdr>
          <w:divsChild>
            <w:div w:id="351995119">
              <w:marLeft w:val="0"/>
              <w:marRight w:val="0"/>
              <w:marTop w:val="0"/>
              <w:marBottom w:val="0"/>
              <w:divBdr>
                <w:top w:val="none" w:sz="0" w:space="0" w:color="auto"/>
                <w:left w:val="none" w:sz="0" w:space="0" w:color="auto"/>
                <w:bottom w:val="none" w:sz="0" w:space="0" w:color="auto"/>
                <w:right w:val="none" w:sz="0" w:space="0" w:color="auto"/>
              </w:divBdr>
            </w:div>
            <w:div w:id="1515729688">
              <w:marLeft w:val="0"/>
              <w:marRight w:val="0"/>
              <w:marTop w:val="0"/>
              <w:marBottom w:val="0"/>
              <w:divBdr>
                <w:top w:val="none" w:sz="0" w:space="0" w:color="auto"/>
                <w:left w:val="none" w:sz="0" w:space="0" w:color="auto"/>
                <w:bottom w:val="none" w:sz="0" w:space="0" w:color="auto"/>
                <w:right w:val="none" w:sz="0" w:space="0" w:color="auto"/>
              </w:divBdr>
            </w:div>
            <w:div w:id="1428884918">
              <w:marLeft w:val="0"/>
              <w:marRight w:val="0"/>
              <w:marTop w:val="0"/>
              <w:marBottom w:val="0"/>
              <w:divBdr>
                <w:top w:val="none" w:sz="0" w:space="0" w:color="auto"/>
                <w:left w:val="none" w:sz="0" w:space="0" w:color="auto"/>
                <w:bottom w:val="none" w:sz="0" w:space="0" w:color="auto"/>
                <w:right w:val="none" w:sz="0" w:space="0" w:color="auto"/>
              </w:divBdr>
            </w:div>
            <w:div w:id="1910339324">
              <w:marLeft w:val="0"/>
              <w:marRight w:val="0"/>
              <w:marTop w:val="0"/>
              <w:marBottom w:val="0"/>
              <w:divBdr>
                <w:top w:val="none" w:sz="0" w:space="0" w:color="auto"/>
                <w:left w:val="none" w:sz="0" w:space="0" w:color="auto"/>
                <w:bottom w:val="none" w:sz="0" w:space="0" w:color="auto"/>
                <w:right w:val="none" w:sz="0" w:space="0" w:color="auto"/>
              </w:divBdr>
            </w:div>
            <w:div w:id="1667825789">
              <w:marLeft w:val="0"/>
              <w:marRight w:val="0"/>
              <w:marTop w:val="0"/>
              <w:marBottom w:val="0"/>
              <w:divBdr>
                <w:top w:val="none" w:sz="0" w:space="0" w:color="auto"/>
                <w:left w:val="none" w:sz="0" w:space="0" w:color="auto"/>
                <w:bottom w:val="none" w:sz="0" w:space="0" w:color="auto"/>
                <w:right w:val="none" w:sz="0" w:space="0" w:color="auto"/>
              </w:divBdr>
            </w:div>
            <w:div w:id="1660187639">
              <w:marLeft w:val="0"/>
              <w:marRight w:val="0"/>
              <w:marTop w:val="0"/>
              <w:marBottom w:val="0"/>
              <w:divBdr>
                <w:top w:val="none" w:sz="0" w:space="0" w:color="auto"/>
                <w:left w:val="none" w:sz="0" w:space="0" w:color="auto"/>
                <w:bottom w:val="none" w:sz="0" w:space="0" w:color="auto"/>
                <w:right w:val="none" w:sz="0" w:space="0" w:color="auto"/>
              </w:divBdr>
            </w:div>
            <w:div w:id="1388647996">
              <w:marLeft w:val="0"/>
              <w:marRight w:val="0"/>
              <w:marTop w:val="0"/>
              <w:marBottom w:val="0"/>
              <w:divBdr>
                <w:top w:val="none" w:sz="0" w:space="0" w:color="auto"/>
                <w:left w:val="none" w:sz="0" w:space="0" w:color="auto"/>
                <w:bottom w:val="none" w:sz="0" w:space="0" w:color="auto"/>
                <w:right w:val="none" w:sz="0" w:space="0" w:color="auto"/>
              </w:divBdr>
            </w:div>
            <w:div w:id="24062266">
              <w:marLeft w:val="0"/>
              <w:marRight w:val="0"/>
              <w:marTop w:val="0"/>
              <w:marBottom w:val="0"/>
              <w:divBdr>
                <w:top w:val="none" w:sz="0" w:space="0" w:color="auto"/>
                <w:left w:val="none" w:sz="0" w:space="0" w:color="auto"/>
                <w:bottom w:val="none" w:sz="0" w:space="0" w:color="auto"/>
                <w:right w:val="none" w:sz="0" w:space="0" w:color="auto"/>
              </w:divBdr>
            </w:div>
            <w:div w:id="250243454">
              <w:marLeft w:val="0"/>
              <w:marRight w:val="0"/>
              <w:marTop w:val="0"/>
              <w:marBottom w:val="0"/>
              <w:divBdr>
                <w:top w:val="none" w:sz="0" w:space="0" w:color="auto"/>
                <w:left w:val="none" w:sz="0" w:space="0" w:color="auto"/>
                <w:bottom w:val="none" w:sz="0" w:space="0" w:color="auto"/>
                <w:right w:val="none" w:sz="0" w:space="0" w:color="auto"/>
              </w:divBdr>
            </w:div>
            <w:div w:id="1891959244">
              <w:marLeft w:val="0"/>
              <w:marRight w:val="0"/>
              <w:marTop w:val="0"/>
              <w:marBottom w:val="0"/>
              <w:divBdr>
                <w:top w:val="none" w:sz="0" w:space="0" w:color="auto"/>
                <w:left w:val="none" w:sz="0" w:space="0" w:color="auto"/>
                <w:bottom w:val="none" w:sz="0" w:space="0" w:color="auto"/>
                <w:right w:val="none" w:sz="0" w:space="0" w:color="auto"/>
              </w:divBdr>
            </w:div>
            <w:div w:id="222760267">
              <w:marLeft w:val="0"/>
              <w:marRight w:val="0"/>
              <w:marTop w:val="0"/>
              <w:marBottom w:val="0"/>
              <w:divBdr>
                <w:top w:val="none" w:sz="0" w:space="0" w:color="auto"/>
                <w:left w:val="none" w:sz="0" w:space="0" w:color="auto"/>
                <w:bottom w:val="none" w:sz="0" w:space="0" w:color="auto"/>
                <w:right w:val="none" w:sz="0" w:space="0" w:color="auto"/>
              </w:divBdr>
            </w:div>
            <w:div w:id="1473600344">
              <w:marLeft w:val="0"/>
              <w:marRight w:val="0"/>
              <w:marTop w:val="0"/>
              <w:marBottom w:val="0"/>
              <w:divBdr>
                <w:top w:val="none" w:sz="0" w:space="0" w:color="auto"/>
                <w:left w:val="none" w:sz="0" w:space="0" w:color="auto"/>
                <w:bottom w:val="none" w:sz="0" w:space="0" w:color="auto"/>
                <w:right w:val="none" w:sz="0" w:space="0" w:color="auto"/>
              </w:divBdr>
            </w:div>
            <w:div w:id="1478180888">
              <w:marLeft w:val="0"/>
              <w:marRight w:val="0"/>
              <w:marTop w:val="0"/>
              <w:marBottom w:val="0"/>
              <w:divBdr>
                <w:top w:val="none" w:sz="0" w:space="0" w:color="auto"/>
                <w:left w:val="none" w:sz="0" w:space="0" w:color="auto"/>
                <w:bottom w:val="none" w:sz="0" w:space="0" w:color="auto"/>
                <w:right w:val="none" w:sz="0" w:space="0" w:color="auto"/>
              </w:divBdr>
            </w:div>
            <w:div w:id="1140267233">
              <w:marLeft w:val="0"/>
              <w:marRight w:val="0"/>
              <w:marTop w:val="0"/>
              <w:marBottom w:val="0"/>
              <w:divBdr>
                <w:top w:val="none" w:sz="0" w:space="0" w:color="auto"/>
                <w:left w:val="none" w:sz="0" w:space="0" w:color="auto"/>
                <w:bottom w:val="none" w:sz="0" w:space="0" w:color="auto"/>
                <w:right w:val="none" w:sz="0" w:space="0" w:color="auto"/>
              </w:divBdr>
            </w:div>
            <w:div w:id="545721686">
              <w:marLeft w:val="0"/>
              <w:marRight w:val="0"/>
              <w:marTop w:val="0"/>
              <w:marBottom w:val="0"/>
              <w:divBdr>
                <w:top w:val="none" w:sz="0" w:space="0" w:color="auto"/>
                <w:left w:val="none" w:sz="0" w:space="0" w:color="auto"/>
                <w:bottom w:val="none" w:sz="0" w:space="0" w:color="auto"/>
                <w:right w:val="none" w:sz="0" w:space="0" w:color="auto"/>
              </w:divBdr>
            </w:div>
            <w:div w:id="232814652">
              <w:marLeft w:val="0"/>
              <w:marRight w:val="0"/>
              <w:marTop w:val="0"/>
              <w:marBottom w:val="0"/>
              <w:divBdr>
                <w:top w:val="none" w:sz="0" w:space="0" w:color="auto"/>
                <w:left w:val="none" w:sz="0" w:space="0" w:color="auto"/>
                <w:bottom w:val="none" w:sz="0" w:space="0" w:color="auto"/>
                <w:right w:val="none" w:sz="0" w:space="0" w:color="auto"/>
              </w:divBdr>
            </w:div>
            <w:div w:id="1074740349">
              <w:marLeft w:val="0"/>
              <w:marRight w:val="0"/>
              <w:marTop w:val="0"/>
              <w:marBottom w:val="0"/>
              <w:divBdr>
                <w:top w:val="none" w:sz="0" w:space="0" w:color="auto"/>
                <w:left w:val="none" w:sz="0" w:space="0" w:color="auto"/>
                <w:bottom w:val="none" w:sz="0" w:space="0" w:color="auto"/>
                <w:right w:val="none" w:sz="0" w:space="0" w:color="auto"/>
              </w:divBdr>
            </w:div>
            <w:div w:id="454754738">
              <w:marLeft w:val="0"/>
              <w:marRight w:val="0"/>
              <w:marTop w:val="0"/>
              <w:marBottom w:val="0"/>
              <w:divBdr>
                <w:top w:val="none" w:sz="0" w:space="0" w:color="auto"/>
                <w:left w:val="none" w:sz="0" w:space="0" w:color="auto"/>
                <w:bottom w:val="none" w:sz="0" w:space="0" w:color="auto"/>
                <w:right w:val="none" w:sz="0" w:space="0" w:color="auto"/>
              </w:divBdr>
            </w:div>
            <w:div w:id="6188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316">
      <w:bodyDiv w:val="1"/>
      <w:marLeft w:val="0"/>
      <w:marRight w:val="0"/>
      <w:marTop w:val="0"/>
      <w:marBottom w:val="0"/>
      <w:divBdr>
        <w:top w:val="none" w:sz="0" w:space="0" w:color="auto"/>
        <w:left w:val="none" w:sz="0" w:space="0" w:color="auto"/>
        <w:bottom w:val="none" w:sz="0" w:space="0" w:color="auto"/>
        <w:right w:val="none" w:sz="0" w:space="0" w:color="auto"/>
      </w:divBdr>
    </w:div>
    <w:div w:id="21243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2D8E9AB654D34221B4132D6882114521"/>
        <w:category>
          <w:name w:val="General"/>
          <w:gallery w:val="placeholder"/>
        </w:category>
        <w:types>
          <w:type w:val="bbPlcHdr"/>
        </w:types>
        <w:behaviors>
          <w:behavior w:val="content"/>
        </w:behaviors>
        <w:guid w:val="{0FFDF056-7143-4506-977C-817C2D274EF3}"/>
      </w:docPartPr>
      <w:docPartBody>
        <w:p w:rsidR="009A0E1E" w:rsidRDefault="00C07828" w:rsidP="00C07828">
          <w:pPr>
            <w:pStyle w:val="2D8E9AB654D34221B4132D6882114521"/>
          </w:pPr>
          <w:r>
            <w:rPr>
              <w:rFonts w:asciiTheme="majorHAnsi" w:eastAsiaTheme="majorEastAsia" w:hAnsiTheme="majorHAnsi" w:cstheme="majorBidi"/>
              <w:color w:val="156082" w:themeColor="accent1"/>
              <w:sz w:val="88"/>
              <w:szCs w:val="88"/>
            </w:rPr>
            <w:t>[Document title]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
      <w:docPartPr>
        <w:name w:val="B459B88693E847ED958F8D23AFAE80B7"/>
        <w:category>
          <w:name w:val="General"/>
          <w:gallery w:val="placeholder"/>
        </w:category>
        <w:types>
          <w:type w:val="bbPlcHdr"/>
        </w:types>
        <w:behaviors>
          <w:behavior w:val="content"/>
        </w:behaviors>
        <w:guid w:val="{3DCBDCD1-3472-44BF-A0CA-9B6F0DD31099}"/>
      </w:docPartPr>
      <w:docPartBody>
        <w:p w:rsidR="009A0E1E" w:rsidRDefault="00C07828" w:rsidP="00C07828">
          <w:pPr>
            <w:pStyle w:val="B459B88693E847ED958F8D23AFAE80B7"/>
          </w:pPr>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LAXIECOPERNICUS-SEMIBOLD">
    <w:altName w:val="Calibri"/>
    <w:panose1 w:val="00000000000000000000"/>
    <w:charset w:val="4D"/>
    <w:family w:val="auto"/>
    <w:notTrueType/>
    <w:pitch w:val="variable"/>
    <w:sig w:usb0="800000EF" w:usb1="500160FB" w:usb2="00000010" w:usb3="00000000" w:csb0="0000009B" w:csb1="00000000"/>
  </w:font>
  <w:font w:name="Times New Roman (Body CS)">
    <w:altName w:val="Times New Roman"/>
    <w:panose1 w:val="00000000000000000000"/>
    <w:charset w:val="00"/>
    <w:family w:val="roman"/>
    <w:notTrueType/>
    <w:pitch w:val="default"/>
  </w:font>
  <w:font w:name="Gotham Book">
    <w:altName w:val="Calibri"/>
    <w:panose1 w:val="00000000000000000000"/>
    <w:charset w:val="00"/>
    <w:family w:val="auto"/>
    <w:notTrueType/>
    <w:pitch w:val="variable"/>
    <w:sig w:usb0="A00002FF" w:usb1="4000005B" w:usb2="00000000" w:usb3="00000000" w:csb0="0000009F" w:csb1="00000000"/>
  </w:font>
  <w:font w:name="Altis">
    <w:altName w:val="Calibri"/>
    <w:panose1 w:val="00000000000000000000"/>
    <w:charset w:val="00"/>
    <w:family w:val="swiss"/>
    <w:notTrueType/>
    <w:pitch w:val="variable"/>
    <w:sig w:usb0="A00000BF" w:usb1="4000647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07082C"/>
    <w:rsid w:val="000B4280"/>
    <w:rsid w:val="000C13B9"/>
    <w:rsid w:val="000C29F3"/>
    <w:rsid w:val="00263E2B"/>
    <w:rsid w:val="003D3478"/>
    <w:rsid w:val="003D5435"/>
    <w:rsid w:val="00424392"/>
    <w:rsid w:val="00474157"/>
    <w:rsid w:val="004C0117"/>
    <w:rsid w:val="004D0F90"/>
    <w:rsid w:val="005E1E6F"/>
    <w:rsid w:val="0060279F"/>
    <w:rsid w:val="007767C5"/>
    <w:rsid w:val="00785BBA"/>
    <w:rsid w:val="007F3BDB"/>
    <w:rsid w:val="00806B83"/>
    <w:rsid w:val="00810752"/>
    <w:rsid w:val="00843BC7"/>
    <w:rsid w:val="009A0E1E"/>
    <w:rsid w:val="009A2DE1"/>
    <w:rsid w:val="009F2DFE"/>
    <w:rsid w:val="00A11F79"/>
    <w:rsid w:val="00AA3C31"/>
    <w:rsid w:val="00AD4283"/>
    <w:rsid w:val="00B12F52"/>
    <w:rsid w:val="00B37B8A"/>
    <w:rsid w:val="00B65C4A"/>
    <w:rsid w:val="00B7371C"/>
    <w:rsid w:val="00B82E2F"/>
    <w:rsid w:val="00B837F9"/>
    <w:rsid w:val="00C07828"/>
    <w:rsid w:val="00C55AD8"/>
    <w:rsid w:val="00C717F2"/>
    <w:rsid w:val="00C82B23"/>
    <w:rsid w:val="00CB6957"/>
    <w:rsid w:val="00D03C0F"/>
    <w:rsid w:val="00D275B8"/>
    <w:rsid w:val="00D51726"/>
    <w:rsid w:val="00D77C01"/>
    <w:rsid w:val="00D91019"/>
    <w:rsid w:val="00DE13FC"/>
    <w:rsid w:val="00DF6792"/>
    <w:rsid w:val="00E24458"/>
    <w:rsid w:val="00EB773C"/>
    <w:rsid w:val="00EC5B11"/>
    <w:rsid w:val="00FA2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2D8E9AB654D34221B4132D6882114521">
    <w:name w:val="2D8E9AB654D34221B4132D6882114521"/>
    <w:rsid w:val="00C07828"/>
  </w:style>
  <w:style w:type="paragraph" w:customStyle="1" w:styleId="9140AFD5FCA14F519547AF4533B5F320">
    <w:name w:val="9140AFD5FCA14F519547AF4533B5F320"/>
    <w:rsid w:val="00C07828"/>
  </w:style>
  <w:style w:type="paragraph" w:customStyle="1" w:styleId="B459B88693E847ED958F8D23AFAE80B7">
    <w:name w:val="B459B88693E847ED958F8D23AFAE80B7"/>
    <w:rsid w:val="00C0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2002-01-11T00:00:00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8f8544-a37d-4afe-ab46-2450b72db5df">
      <Terms xmlns="http://schemas.microsoft.com/office/infopath/2007/PartnerControls"/>
    </lcf76f155ced4ddcb4097134ff3c332f>
    <TaxCatchAll xmlns="30072192-2db1-4104-bb49-ef6daa92a1fe" xsi:nil="true"/>
    <Note xmlns="408f8544-a37d-4afe-ab46-2450b72db5df" xsi:nil="true"/>
    <SharedWithUsers xmlns="30072192-2db1-4104-bb49-ef6daa92a1fe">
      <UserInfo>
        <DisplayName>Andrews, Leon</DisplayName>
        <AccountId>105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6A50701B5939E42B3A58E0489F2A145" ma:contentTypeVersion="16" ma:contentTypeDescription="Create a new document." ma:contentTypeScope="" ma:versionID="43ba6f40c04ba7265a28534b78b0d3a2">
  <xsd:schema xmlns:xsd="http://www.w3.org/2001/XMLSchema" xmlns:xs="http://www.w3.org/2001/XMLSchema" xmlns:p="http://schemas.microsoft.com/office/2006/metadata/properties" xmlns:ns2="408f8544-a37d-4afe-ab46-2450b72db5df" xmlns:ns3="30072192-2db1-4104-bb49-ef6daa92a1fe" targetNamespace="http://schemas.microsoft.com/office/2006/metadata/properties" ma:root="true" ma:fieldsID="72f51a12e87ec40f04e2f54a38cbb0c8" ns2:_="" ns3:_="">
    <xsd:import namespace="408f8544-a37d-4afe-ab46-2450b72db5df"/>
    <xsd:import namespace="30072192-2db1-4104-bb49-ef6daa92a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8544-a37d-4afe-ab46-2450b72db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4" nillable="true" ma:displayName="Note" ma:format="Dropdown" ma:internalName="Not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72192-2db1-4104-bb49-ef6daa92a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cfde82-63c0-42d7-ab64-12467d0c15a2}" ma:internalName="TaxCatchAll" ma:showField="CatchAllData" ma:web="30072192-2db1-4104-bb49-ef6daa92a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purl.org/dc/elements/1.1/"/>
    <ds:schemaRef ds:uri="http://schemas.openxmlformats.org/package/2006/metadata/core-properties"/>
    <ds:schemaRef ds:uri="http://purl.org/dc/dcmitype/"/>
    <ds:schemaRef ds:uri="http://schemas.microsoft.com/office/infopath/2007/PartnerControls"/>
    <ds:schemaRef ds:uri="22be8c49-3a84-4e6c-b58b-05132a51bc0a"/>
    <ds:schemaRef ds:uri="http://schemas.microsoft.com/office/2006/documentManagement/types"/>
    <ds:schemaRef ds:uri="http://schemas.microsoft.com/office/2006/metadata/properties"/>
    <ds:schemaRef ds:uri="http://www.w3.org/XML/1998/namespace"/>
    <ds:schemaRef ds:uri="http://purl.org/dc/terms/"/>
    <ds:schemaRef ds:uri="408f8544-a37d-4afe-ab46-2450b72db5df"/>
    <ds:schemaRef ds:uri="30072192-2db1-4104-bb49-ef6daa92a1fe"/>
  </ds:schemaRefs>
</ds:datastoreItem>
</file>

<file path=customXml/itemProps5.xml><?xml version="1.0" encoding="utf-8"?>
<ds:datastoreItem xmlns:ds="http://schemas.openxmlformats.org/officeDocument/2006/customXml" ds:itemID="{08F3AEE7-A16F-47E3-9E3A-30231B51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8544-a37d-4afe-ab46-2450b72db5df"/>
    <ds:schemaRef ds:uri="30072192-2db1-4104-bb49-ef6daa92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1300</Words>
  <Characters>7415</Characters>
  <Application>Microsoft Office Word</Application>
  <DocSecurity>0</DocSecurity>
  <Lines>61</Lines>
  <Paragraphs>17</Paragraphs>
  <ScaleCrop>false</ScaleCrop>
  <Company>Cardiff Metropolitan University</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Committee    Annual Report</dc:title>
  <dc:subject>Academic Year 2024-2025</dc:subject>
  <dc:creator>Matthew Tossell</dc:creator>
  <cp:keywords/>
  <dc:description/>
  <cp:lastModifiedBy>Morgan, Julie</cp:lastModifiedBy>
  <cp:revision>5</cp:revision>
  <dcterms:created xsi:type="dcterms:W3CDTF">2025-11-17T17:17:00Z</dcterms:created>
  <dcterms:modified xsi:type="dcterms:W3CDTF">2025-11-27T09:57:00Z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0x01010066A50701B5939E42B3A58E0489F2A145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ensitivity">
    <vt:lpwstr>Public</vt:lpwstr>
  </property>
</Properties>
</file>