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4270" w14:textId="09FE824E" w:rsidR="0053528A" w:rsidRPr="00B650DC" w:rsidRDefault="0053528A" w:rsidP="0030015F">
      <w:pPr>
        <w:jc w:val="center"/>
        <w:rPr>
          <w:rFonts w:cs="Calibri"/>
        </w:rPr>
      </w:pPr>
      <w:r w:rsidRPr="00B650DC">
        <w:rPr>
          <w:noProof/>
        </w:rPr>
        <w:drawing>
          <wp:inline distT="0" distB="0" distL="0" distR="0" wp14:anchorId="03D9A5FC" wp14:editId="4FC15823">
            <wp:extent cx="2566670" cy="743585"/>
            <wp:effectExtent l="0" t="0" r="5080" b="0"/>
            <wp:docPr id="1176677193" name="Picture 1" descr="Cardiff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77193" name="Picture 1" descr="Cardiff Metropolitan 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6670" cy="743585"/>
                    </a:xfrm>
                    <a:prstGeom prst="rect">
                      <a:avLst/>
                    </a:prstGeom>
                    <a:noFill/>
                  </pic:spPr>
                </pic:pic>
              </a:graphicData>
            </a:graphic>
          </wp:inline>
        </w:drawing>
      </w:r>
    </w:p>
    <w:p w14:paraId="1446989F" w14:textId="667F055C" w:rsidR="0030015F" w:rsidRPr="00A86E4C" w:rsidRDefault="00D60164" w:rsidP="00D97AB7">
      <w:pPr>
        <w:jc w:val="center"/>
        <w:rPr>
          <w:rFonts w:cs="Calibri"/>
          <w:b/>
          <w:bCs/>
          <w:sz w:val="32"/>
          <w:szCs w:val="32"/>
        </w:rPr>
      </w:pPr>
      <w:r w:rsidRPr="00A86E4C">
        <w:rPr>
          <w:rFonts w:cs="Calibri"/>
          <w:b/>
          <w:bCs/>
          <w:sz w:val="32"/>
          <w:szCs w:val="32"/>
        </w:rPr>
        <w:t>Cardiff Metropolitan Univer</w:t>
      </w:r>
      <w:r w:rsidR="00490437" w:rsidRPr="00A86E4C">
        <w:rPr>
          <w:rFonts w:cs="Calibri"/>
          <w:b/>
          <w:bCs/>
          <w:sz w:val="32"/>
          <w:szCs w:val="32"/>
        </w:rPr>
        <w:t>sity’s</w:t>
      </w:r>
      <w:r w:rsidR="00D97AB7" w:rsidRPr="00A86E4C">
        <w:rPr>
          <w:rFonts w:cs="Calibri"/>
          <w:b/>
          <w:bCs/>
          <w:sz w:val="32"/>
          <w:szCs w:val="32"/>
        </w:rPr>
        <w:t xml:space="preserve"> </w:t>
      </w:r>
      <w:r w:rsidR="00490437" w:rsidRPr="00A86E4C">
        <w:rPr>
          <w:rFonts w:cs="Calibri"/>
          <w:b/>
          <w:bCs/>
          <w:sz w:val="32"/>
          <w:szCs w:val="32"/>
        </w:rPr>
        <w:t>Welsh Language Standards</w:t>
      </w:r>
    </w:p>
    <w:p w14:paraId="56F7B3CE" w14:textId="22BAE4D1" w:rsidR="006E3E60" w:rsidRPr="00A86E4C" w:rsidRDefault="00490437" w:rsidP="0030015F">
      <w:pPr>
        <w:jc w:val="center"/>
        <w:rPr>
          <w:rFonts w:cs="Calibri"/>
          <w:b/>
          <w:bCs/>
          <w:sz w:val="32"/>
          <w:szCs w:val="32"/>
        </w:rPr>
      </w:pPr>
      <w:r w:rsidRPr="00A86E4C">
        <w:rPr>
          <w:rFonts w:cs="Calibri"/>
          <w:b/>
          <w:bCs/>
          <w:sz w:val="32"/>
          <w:szCs w:val="32"/>
        </w:rPr>
        <w:t>Annual Report for 202</w:t>
      </w:r>
      <w:r w:rsidR="00C52F73">
        <w:rPr>
          <w:rFonts w:cs="Calibri"/>
          <w:b/>
          <w:bCs/>
          <w:sz w:val="32"/>
          <w:szCs w:val="32"/>
        </w:rPr>
        <w:t>4</w:t>
      </w:r>
      <w:r w:rsidRPr="00A86E4C">
        <w:rPr>
          <w:rFonts w:cs="Calibri"/>
          <w:b/>
          <w:bCs/>
          <w:sz w:val="32"/>
          <w:szCs w:val="32"/>
        </w:rPr>
        <w:t>-2</w:t>
      </w:r>
      <w:r w:rsidR="00C52F73">
        <w:rPr>
          <w:rFonts w:cs="Calibri"/>
          <w:b/>
          <w:bCs/>
          <w:sz w:val="32"/>
          <w:szCs w:val="32"/>
        </w:rPr>
        <w:t>5</w:t>
      </w:r>
    </w:p>
    <w:p w14:paraId="3379D88A" w14:textId="77777777" w:rsidR="00AF4B5D" w:rsidRPr="00A86E4C" w:rsidRDefault="00AF4B5D">
      <w:pPr>
        <w:rPr>
          <w:rFonts w:cs="Calibri"/>
        </w:rPr>
      </w:pPr>
    </w:p>
    <w:p w14:paraId="0026640B" w14:textId="77777777" w:rsidR="00AF4B5D" w:rsidRPr="00A86E4C" w:rsidRDefault="00AF4B5D">
      <w:pPr>
        <w:rPr>
          <w:rFonts w:cs="Calibri"/>
        </w:rPr>
      </w:pPr>
    </w:p>
    <w:p w14:paraId="204AA63D" w14:textId="77777777" w:rsidR="00AF4B5D" w:rsidRPr="00A86E4C" w:rsidRDefault="00AF4B5D">
      <w:pPr>
        <w:rPr>
          <w:rFonts w:cs="Calibri"/>
        </w:rPr>
      </w:pPr>
    </w:p>
    <w:p w14:paraId="04CC05FD" w14:textId="77777777" w:rsidR="00AF4B5D" w:rsidRPr="00A86E4C" w:rsidRDefault="00AF4B5D">
      <w:pPr>
        <w:rPr>
          <w:rFonts w:cs="Calibri"/>
        </w:rPr>
      </w:pPr>
    </w:p>
    <w:p w14:paraId="1FC19139" w14:textId="77777777" w:rsidR="00AF4B5D" w:rsidRPr="00A86E4C" w:rsidRDefault="00AF4B5D">
      <w:pPr>
        <w:rPr>
          <w:rFonts w:cs="Calibri"/>
        </w:rPr>
      </w:pPr>
    </w:p>
    <w:p w14:paraId="22E9CF00" w14:textId="77777777" w:rsidR="00AF4B5D" w:rsidRPr="00A86E4C" w:rsidRDefault="00AF4B5D">
      <w:pPr>
        <w:rPr>
          <w:rFonts w:cs="Calibri"/>
        </w:rPr>
      </w:pPr>
    </w:p>
    <w:p w14:paraId="4E6BF1AD" w14:textId="77777777" w:rsidR="00AF4B5D" w:rsidRPr="00A86E4C" w:rsidRDefault="00AF4B5D">
      <w:pPr>
        <w:rPr>
          <w:rFonts w:cs="Calibri"/>
        </w:rPr>
      </w:pPr>
    </w:p>
    <w:p w14:paraId="4B9660E3" w14:textId="77777777" w:rsidR="00AF4B5D" w:rsidRPr="00A86E4C" w:rsidRDefault="00AF4B5D">
      <w:pPr>
        <w:rPr>
          <w:rFonts w:cs="Calibri"/>
        </w:rPr>
      </w:pPr>
    </w:p>
    <w:p w14:paraId="6D3B510F" w14:textId="77777777" w:rsidR="00AF4B5D" w:rsidRPr="00A86E4C" w:rsidRDefault="00AF4B5D">
      <w:pPr>
        <w:rPr>
          <w:rFonts w:cs="Calibri"/>
        </w:rPr>
      </w:pPr>
    </w:p>
    <w:p w14:paraId="2D94F502" w14:textId="77777777" w:rsidR="00AF4B5D" w:rsidRPr="00A86E4C" w:rsidRDefault="00AF4B5D">
      <w:pPr>
        <w:rPr>
          <w:rFonts w:cs="Calibri"/>
        </w:rPr>
      </w:pPr>
    </w:p>
    <w:p w14:paraId="6C0489A7" w14:textId="77777777" w:rsidR="00AF4B5D" w:rsidRPr="00A86E4C" w:rsidRDefault="00AF4B5D">
      <w:pPr>
        <w:rPr>
          <w:rFonts w:cs="Calibri"/>
        </w:rPr>
      </w:pPr>
    </w:p>
    <w:p w14:paraId="7B4C6A8E" w14:textId="77777777" w:rsidR="00AF4B5D" w:rsidRPr="00A86E4C" w:rsidRDefault="00AF4B5D">
      <w:pPr>
        <w:rPr>
          <w:rFonts w:cs="Calibri"/>
        </w:rPr>
      </w:pPr>
    </w:p>
    <w:p w14:paraId="58A167C9" w14:textId="77777777" w:rsidR="00AF4B5D" w:rsidRPr="00A86E4C" w:rsidRDefault="00AF4B5D">
      <w:pPr>
        <w:rPr>
          <w:rFonts w:cs="Calibri"/>
        </w:rPr>
      </w:pPr>
    </w:p>
    <w:p w14:paraId="768C3BFE" w14:textId="77777777" w:rsidR="00AF4B5D" w:rsidRPr="00A86E4C" w:rsidRDefault="00AF4B5D">
      <w:pPr>
        <w:rPr>
          <w:rFonts w:cs="Calibri"/>
        </w:rPr>
      </w:pPr>
    </w:p>
    <w:p w14:paraId="2F56B848" w14:textId="77777777" w:rsidR="00AF4B5D" w:rsidRPr="00A86E4C" w:rsidRDefault="00AF4B5D">
      <w:pPr>
        <w:rPr>
          <w:rFonts w:cs="Calibri"/>
        </w:rPr>
      </w:pPr>
    </w:p>
    <w:p w14:paraId="6BEFCE11" w14:textId="77777777" w:rsidR="00AF4B5D" w:rsidRPr="00A86E4C" w:rsidRDefault="00AF4B5D">
      <w:pPr>
        <w:rPr>
          <w:rFonts w:cs="Calibri"/>
        </w:rPr>
      </w:pPr>
    </w:p>
    <w:p w14:paraId="3A4CBBF8" w14:textId="77777777" w:rsidR="00AF4B5D" w:rsidRPr="00A86E4C" w:rsidRDefault="00AF4B5D">
      <w:pPr>
        <w:rPr>
          <w:rFonts w:cs="Calibri"/>
        </w:rPr>
      </w:pPr>
    </w:p>
    <w:p w14:paraId="03974416" w14:textId="77777777" w:rsidR="00AF4B5D" w:rsidRPr="00A86E4C" w:rsidRDefault="00AF4B5D">
      <w:pPr>
        <w:rPr>
          <w:rFonts w:cs="Calibri"/>
        </w:rPr>
      </w:pPr>
    </w:p>
    <w:p w14:paraId="418FD598" w14:textId="030D625F" w:rsidR="006E3E60" w:rsidRPr="00A86E4C" w:rsidRDefault="00AF4B5D">
      <w:pPr>
        <w:rPr>
          <w:rFonts w:cs="Calibri"/>
          <w:b/>
          <w:bCs/>
        </w:rPr>
      </w:pPr>
      <w:proofErr w:type="spellStart"/>
      <w:r w:rsidRPr="00A86E4C">
        <w:rPr>
          <w:rFonts w:cs="Calibri"/>
          <w:b/>
          <w:bCs/>
        </w:rPr>
        <w:t>Mae’r</w:t>
      </w:r>
      <w:proofErr w:type="spellEnd"/>
      <w:r w:rsidRPr="00A86E4C">
        <w:rPr>
          <w:rFonts w:cs="Calibri"/>
          <w:b/>
          <w:bCs/>
        </w:rPr>
        <w:t xml:space="preserve"> </w:t>
      </w:r>
      <w:proofErr w:type="spellStart"/>
      <w:r w:rsidRPr="00A86E4C">
        <w:rPr>
          <w:rFonts w:cs="Calibri"/>
          <w:b/>
          <w:bCs/>
        </w:rPr>
        <w:t>ddogfen</w:t>
      </w:r>
      <w:proofErr w:type="spellEnd"/>
      <w:r w:rsidRPr="00A86E4C">
        <w:rPr>
          <w:rFonts w:cs="Calibri"/>
          <w:b/>
          <w:bCs/>
        </w:rPr>
        <w:t xml:space="preserve"> hon </w:t>
      </w:r>
      <w:proofErr w:type="spellStart"/>
      <w:r w:rsidRPr="00A86E4C">
        <w:rPr>
          <w:rFonts w:cs="Calibri"/>
          <w:b/>
          <w:bCs/>
        </w:rPr>
        <w:t>hefyd</w:t>
      </w:r>
      <w:proofErr w:type="spellEnd"/>
      <w:r w:rsidRPr="00A86E4C">
        <w:rPr>
          <w:rFonts w:cs="Calibri"/>
          <w:b/>
          <w:bCs/>
        </w:rPr>
        <w:t xml:space="preserve"> </w:t>
      </w:r>
      <w:proofErr w:type="spellStart"/>
      <w:r w:rsidRPr="00A86E4C">
        <w:rPr>
          <w:rFonts w:cs="Calibri"/>
          <w:b/>
          <w:bCs/>
        </w:rPr>
        <w:t>ar</w:t>
      </w:r>
      <w:proofErr w:type="spellEnd"/>
      <w:r w:rsidRPr="00A86E4C">
        <w:rPr>
          <w:rFonts w:cs="Calibri"/>
          <w:b/>
          <w:bCs/>
        </w:rPr>
        <w:t xml:space="preserve"> </w:t>
      </w:r>
      <w:proofErr w:type="spellStart"/>
      <w:r w:rsidRPr="00A86E4C">
        <w:rPr>
          <w:rFonts w:cs="Calibri"/>
          <w:b/>
          <w:bCs/>
        </w:rPr>
        <w:t>gael</w:t>
      </w:r>
      <w:proofErr w:type="spellEnd"/>
      <w:r w:rsidRPr="00A86E4C">
        <w:rPr>
          <w:rFonts w:cs="Calibri"/>
          <w:b/>
          <w:bCs/>
        </w:rPr>
        <w:t xml:space="preserve"> </w:t>
      </w:r>
      <w:proofErr w:type="spellStart"/>
      <w:r w:rsidRPr="00A86E4C">
        <w:rPr>
          <w:rFonts w:cs="Calibri"/>
          <w:b/>
          <w:bCs/>
        </w:rPr>
        <w:t>yn</w:t>
      </w:r>
      <w:proofErr w:type="spellEnd"/>
      <w:r w:rsidRPr="00A86E4C">
        <w:rPr>
          <w:rFonts w:cs="Calibri"/>
          <w:b/>
          <w:bCs/>
        </w:rPr>
        <w:t xml:space="preserve"> Gymraeg / This document is also available in Welsh</w:t>
      </w:r>
    </w:p>
    <w:p w14:paraId="3B8AB839" w14:textId="77777777" w:rsidR="00563FCC" w:rsidRPr="00A86E4C" w:rsidRDefault="00563FCC">
      <w:pPr>
        <w:rPr>
          <w:rFonts w:cs="Calibri"/>
          <w:b/>
          <w:bCs/>
        </w:rPr>
      </w:pPr>
    </w:p>
    <w:p w14:paraId="468898D7" w14:textId="090475A0" w:rsidR="00563FCC" w:rsidRPr="00A86E4C" w:rsidRDefault="00563FCC" w:rsidP="003C3454">
      <w:pPr>
        <w:jc w:val="both"/>
        <w:rPr>
          <w:rFonts w:cs="Calibri"/>
        </w:rPr>
      </w:pPr>
      <w:r w:rsidRPr="00A86E4C">
        <w:rPr>
          <w:rFonts w:cs="Calibri"/>
        </w:rPr>
        <w:t xml:space="preserve">This report follows the structure recommended in the </w:t>
      </w:r>
      <w:hyperlink r:id="rId9" w:history="1">
        <w:r w:rsidR="00F40063" w:rsidRPr="00A86E4C">
          <w:rPr>
            <w:rStyle w:val="Hyperddolen"/>
            <w:rFonts w:cs="Calibri"/>
          </w:rPr>
          <w:t>Producing a Welsh language standards annual report</w:t>
        </w:r>
        <w:r w:rsidR="00931CC4" w:rsidRPr="00A86E4C">
          <w:rPr>
            <w:rStyle w:val="Hyperddolen"/>
            <w:rFonts w:cs="Calibri"/>
          </w:rPr>
          <w:t xml:space="preserve"> – Good practice advice document</w:t>
        </w:r>
      </w:hyperlink>
      <w:r w:rsidR="00931CC4" w:rsidRPr="00A86E4C">
        <w:rPr>
          <w:rFonts w:cs="Calibri"/>
        </w:rPr>
        <w:t xml:space="preserve"> </w:t>
      </w:r>
      <w:r w:rsidR="00834B23" w:rsidRPr="00A86E4C">
        <w:rPr>
          <w:rFonts w:cs="Calibri"/>
        </w:rPr>
        <w:t>paper (Welsh Language Commissioner, 2020).</w:t>
      </w:r>
      <w:r w:rsidR="008F112C" w:rsidRPr="00A86E4C">
        <w:rPr>
          <w:rFonts w:cs="Calibri"/>
        </w:rPr>
        <w:t xml:space="preserve"> </w:t>
      </w:r>
      <w:r w:rsidR="006F7E6C" w:rsidRPr="00A86E4C">
        <w:rPr>
          <w:rFonts w:cs="Calibri"/>
        </w:rPr>
        <w:t xml:space="preserve">This report has been written by </w:t>
      </w:r>
      <w:r w:rsidR="000C4D15" w:rsidRPr="00A86E4C">
        <w:rPr>
          <w:rFonts w:cs="Calibri"/>
        </w:rPr>
        <w:t xml:space="preserve">the Welsh Language Unit </w:t>
      </w:r>
      <w:r w:rsidR="00C32961" w:rsidRPr="00A86E4C">
        <w:rPr>
          <w:rFonts w:cs="Calibri"/>
        </w:rPr>
        <w:t>in collaboration with relevant staff across the University.</w:t>
      </w:r>
    </w:p>
    <w:sdt>
      <w:sdtPr>
        <w:rPr>
          <w:rFonts w:ascii="Calibri" w:eastAsiaTheme="minorHAnsi" w:hAnsi="Calibri" w:cs="Calibri"/>
          <w:color w:val="auto"/>
          <w:kern w:val="2"/>
          <w:sz w:val="24"/>
          <w:szCs w:val="24"/>
          <w:lang w:val="en-GB" w:eastAsia="en-US"/>
          <w14:ligatures w14:val="standardContextual"/>
        </w:rPr>
        <w:id w:val="1219101013"/>
        <w:docPartObj>
          <w:docPartGallery w:val="Table of Contents"/>
          <w:docPartUnique/>
        </w:docPartObj>
      </w:sdtPr>
      <w:sdtEndPr>
        <w:rPr>
          <w:b/>
          <w:bCs/>
        </w:rPr>
      </w:sdtEndPr>
      <w:sdtContent>
        <w:p w14:paraId="725D5D7D" w14:textId="1C18AC49" w:rsidR="00E00924" w:rsidRPr="00A86E4C" w:rsidRDefault="00AF4B5D">
          <w:pPr>
            <w:pStyle w:val="PennawdTablCynnwys"/>
            <w:rPr>
              <w:rFonts w:ascii="Calibri" w:hAnsi="Calibri" w:cs="Calibri"/>
              <w:lang w:val="en-GB"/>
            </w:rPr>
          </w:pPr>
          <w:r w:rsidRPr="00A86E4C">
            <w:rPr>
              <w:rFonts w:ascii="Calibri" w:hAnsi="Calibri" w:cs="Calibri"/>
              <w:lang w:val="en-GB"/>
            </w:rPr>
            <w:t>Contents</w:t>
          </w:r>
          <w:r w:rsidR="00FA31A2" w:rsidRPr="00A86E4C">
            <w:rPr>
              <w:rFonts w:ascii="Calibri" w:hAnsi="Calibri" w:cs="Calibri"/>
              <w:lang w:val="en-GB"/>
            </w:rPr>
            <w:br/>
          </w:r>
        </w:p>
        <w:p w14:paraId="546D9853" w14:textId="69E337FF" w:rsidR="00BB4A6C" w:rsidRDefault="00E00924">
          <w:pPr>
            <w:pStyle w:val="TablCynnwys1"/>
            <w:tabs>
              <w:tab w:val="right" w:leader="dot" w:pos="9016"/>
            </w:tabs>
            <w:rPr>
              <w:rFonts w:asciiTheme="minorHAnsi" w:eastAsiaTheme="minorEastAsia" w:hAnsiTheme="minorHAnsi"/>
              <w:noProof/>
              <w:lang w:eastAsia="en-GB"/>
            </w:rPr>
          </w:pPr>
          <w:r w:rsidRPr="00A86E4C">
            <w:rPr>
              <w:rFonts w:cs="Calibri"/>
            </w:rPr>
            <w:fldChar w:fldCharType="begin"/>
          </w:r>
          <w:r w:rsidRPr="00A86E4C">
            <w:rPr>
              <w:rFonts w:cs="Calibri"/>
            </w:rPr>
            <w:instrText xml:space="preserve"> TOC \o "1-3" \h \z \u </w:instrText>
          </w:r>
          <w:r w:rsidRPr="00A86E4C">
            <w:rPr>
              <w:rFonts w:cs="Calibri"/>
            </w:rPr>
            <w:fldChar w:fldCharType="separate"/>
          </w:r>
          <w:hyperlink w:anchor="_Toc213310971" w:history="1">
            <w:r w:rsidR="00BB4A6C" w:rsidRPr="00093022">
              <w:rPr>
                <w:rStyle w:val="Hyperddolen"/>
                <w:rFonts w:cs="Calibri"/>
                <w:noProof/>
              </w:rPr>
              <w:t>1 Introduction</w:t>
            </w:r>
            <w:r w:rsidR="00BB4A6C">
              <w:rPr>
                <w:noProof/>
                <w:webHidden/>
              </w:rPr>
              <w:tab/>
            </w:r>
            <w:r w:rsidR="00BB4A6C">
              <w:rPr>
                <w:noProof/>
                <w:webHidden/>
              </w:rPr>
              <w:fldChar w:fldCharType="begin"/>
            </w:r>
            <w:r w:rsidR="00BB4A6C">
              <w:rPr>
                <w:noProof/>
                <w:webHidden/>
              </w:rPr>
              <w:instrText xml:space="preserve"> PAGEREF _Toc213310971 \h </w:instrText>
            </w:r>
            <w:r w:rsidR="00BB4A6C">
              <w:rPr>
                <w:noProof/>
                <w:webHidden/>
              </w:rPr>
            </w:r>
            <w:r w:rsidR="00BB4A6C">
              <w:rPr>
                <w:noProof/>
                <w:webHidden/>
              </w:rPr>
              <w:fldChar w:fldCharType="separate"/>
            </w:r>
            <w:r w:rsidR="00BB4A6C">
              <w:rPr>
                <w:noProof/>
                <w:webHidden/>
              </w:rPr>
              <w:t>4</w:t>
            </w:r>
            <w:r w:rsidR="00BB4A6C">
              <w:rPr>
                <w:noProof/>
                <w:webHidden/>
              </w:rPr>
              <w:fldChar w:fldCharType="end"/>
            </w:r>
          </w:hyperlink>
        </w:p>
        <w:p w14:paraId="0B799BC5" w14:textId="0228FE27" w:rsidR="00BB4A6C" w:rsidRDefault="00BB4A6C">
          <w:pPr>
            <w:pStyle w:val="TablCynnwys1"/>
            <w:tabs>
              <w:tab w:val="right" w:leader="dot" w:pos="9016"/>
            </w:tabs>
            <w:rPr>
              <w:rFonts w:asciiTheme="minorHAnsi" w:eastAsiaTheme="minorEastAsia" w:hAnsiTheme="minorHAnsi"/>
              <w:noProof/>
              <w:lang w:eastAsia="en-GB"/>
            </w:rPr>
          </w:pPr>
          <w:hyperlink w:anchor="_Toc213310972" w:history="1">
            <w:r w:rsidRPr="00093022">
              <w:rPr>
                <w:rStyle w:val="Hyperddolen"/>
                <w:rFonts w:cs="Calibri"/>
                <w:noProof/>
              </w:rPr>
              <w:t>2 Executive summary</w:t>
            </w:r>
            <w:r>
              <w:rPr>
                <w:noProof/>
                <w:webHidden/>
              </w:rPr>
              <w:tab/>
            </w:r>
            <w:r>
              <w:rPr>
                <w:noProof/>
                <w:webHidden/>
              </w:rPr>
              <w:fldChar w:fldCharType="begin"/>
            </w:r>
            <w:r>
              <w:rPr>
                <w:noProof/>
                <w:webHidden/>
              </w:rPr>
              <w:instrText xml:space="preserve"> PAGEREF _Toc213310972 \h </w:instrText>
            </w:r>
            <w:r>
              <w:rPr>
                <w:noProof/>
                <w:webHidden/>
              </w:rPr>
            </w:r>
            <w:r>
              <w:rPr>
                <w:noProof/>
                <w:webHidden/>
              </w:rPr>
              <w:fldChar w:fldCharType="separate"/>
            </w:r>
            <w:r>
              <w:rPr>
                <w:noProof/>
                <w:webHidden/>
              </w:rPr>
              <w:t>4</w:t>
            </w:r>
            <w:r>
              <w:rPr>
                <w:noProof/>
                <w:webHidden/>
              </w:rPr>
              <w:fldChar w:fldCharType="end"/>
            </w:r>
          </w:hyperlink>
        </w:p>
        <w:p w14:paraId="53599275" w14:textId="29DD513F" w:rsidR="00BB4A6C" w:rsidRDefault="00BB4A6C">
          <w:pPr>
            <w:pStyle w:val="TablCynnwys1"/>
            <w:tabs>
              <w:tab w:val="right" w:leader="dot" w:pos="9016"/>
            </w:tabs>
            <w:rPr>
              <w:rFonts w:asciiTheme="minorHAnsi" w:eastAsiaTheme="minorEastAsia" w:hAnsiTheme="minorHAnsi"/>
              <w:noProof/>
              <w:lang w:eastAsia="en-GB"/>
            </w:rPr>
          </w:pPr>
          <w:hyperlink w:anchor="_Toc213310973" w:history="1">
            <w:r w:rsidRPr="00093022">
              <w:rPr>
                <w:rStyle w:val="Hyperddolen"/>
                <w:rFonts w:cs="Calibri"/>
                <w:noProof/>
              </w:rPr>
              <w:t>3 General compliance arrangements and Welsh language reporting structure</w:t>
            </w:r>
            <w:r>
              <w:rPr>
                <w:noProof/>
                <w:webHidden/>
              </w:rPr>
              <w:tab/>
            </w:r>
            <w:r>
              <w:rPr>
                <w:noProof/>
                <w:webHidden/>
              </w:rPr>
              <w:fldChar w:fldCharType="begin"/>
            </w:r>
            <w:r>
              <w:rPr>
                <w:noProof/>
                <w:webHidden/>
              </w:rPr>
              <w:instrText xml:space="preserve"> PAGEREF _Toc213310973 \h </w:instrText>
            </w:r>
            <w:r>
              <w:rPr>
                <w:noProof/>
                <w:webHidden/>
              </w:rPr>
            </w:r>
            <w:r>
              <w:rPr>
                <w:noProof/>
                <w:webHidden/>
              </w:rPr>
              <w:fldChar w:fldCharType="separate"/>
            </w:r>
            <w:r>
              <w:rPr>
                <w:noProof/>
                <w:webHidden/>
              </w:rPr>
              <w:t>5</w:t>
            </w:r>
            <w:r>
              <w:rPr>
                <w:noProof/>
                <w:webHidden/>
              </w:rPr>
              <w:fldChar w:fldCharType="end"/>
            </w:r>
          </w:hyperlink>
        </w:p>
        <w:p w14:paraId="2E546DB1" w14:textId="70BB8FAD" w:rsidR="00BB4A6C" w:rsidRDefault="00BB4A6C">
          <w:pPr>
            <w:pStyle w:val="TablCynnwys2"/>
            <w:tabs>
              <w:tab w:val="right" w:leader="dot" w:pos="9016"/>
            </w:tabs>
            <w:rPr>
              <w:rFonts w:asciiTheme="minorHAnsi" w:eastAsiaTheme="minorEastAsia" w:hAnsiTheme="minorHAnsi"/>
              <w:noProof/>
              <w:lang w:eastAsia="en-GB"/>
            </w:rPr>
          </w:pPr>
          <w:hyperlink w:anchor="_Toc213310974" w:history="1">
            <w:r w:rsidRPr="00093022">
              <w:rPr>
                <w:rStyle w:val="Hyperddolen"/>
                <w:rFonts w:eastAsia="Arial" w:cs="Calibri"/>
                <w:noProof/>
                <w:lang w:eastAsia="en-GB"/>
              </w:rPr>
              <w:t>Service delivery standards</w:t>
            </w:r>
            <w:r>
              <w:rPr>
                <w:noProof/>
                <w:webHidden/>
              </w:rPr>
              <w:tab/>
            </w:r>
            <w:r>
              <w:rPr>
                <w:noProof/>
                <w:webHidden/>
              </w:rPr>
              <w:fldChar w:fldCharType="begin"/>
            </w:r>
            <w:r>
              <w:rPr>
                <w:noProof/>
                <w:webHidden/>
              </w:rPr>
              <w:instrText xml:space="preserve"> PAGEREF _Toc213310974 \h </w:instrText>
            </w:r>
            <w:r>
              <w:rPr>
                <w:noProof/>
                <w:webHidden/>
              </w:rPr>
            </w:r>
            <w:r>
              <w:rPr>
                <w:noProof/>
                <w:webHidden/>
              </w:rPr>
              <w:fldChar w:fldCharType="separate"/>
            </w:r>
            <w:r>
              <w:rPr>
                <w:noProof/>
                <w:webHidden/>
              </w:rPr>
              <w:t>5</w:t>
            </w:r>
            <w:r>
              <w:rPr>
                <w:noProof/>
                <w:webHidden/>
              </w:rPr>
              <w:fldChar w:fldCharType="end"/>
            </w:r>
          </w:hyperlink>
        </w:p>
        <w:p w14:paraId="7800FB4F" w14:textId="68E44ABF" w:rsidR="00BB4A6C" w:rsidRDefault="00BB4A6C">
          <w:pPr>
            <w:pStyle w:val="TablCynnwys2"/>
            <w:tabs>
              <w:tab w:val="right" w:leader="dot" w:pos="9016"/>
            </w:tabs>
            <w:rPr>
              <w:rFonts w:asciiTheme="minorHAnsi" w:eastAsiaTheme="minorEastAsia" w:hAnsiTheme="minorHAnsi"/>
              <w:noProof/>
              <w:lang w:eastAsia="en-GB"/>
            </w:rPr>
          </w:pPr>
          <w:hyperlink w:anchor="_Toc213310975" w:history="1">
            <w:r w:rsidRPr="00093022">
              <w:rPr>
                <w:rStyle w:val="Hyperddolen"/>
                <w:rFonts w:eastAsia="Arial" w:cs="Calibri"/>
                <w:noProof/>
                <w:lang w:eastAsia="en-GB"/>
              </w:rPr>
              <w:t>Policy making standards</w:t>
            </w:r>
            <w:r>
              <w:rPr>
                <w:noProof/>
                <w:webHidden/>
              </w:rPr>
              <w:tab/>
            </w:r>
            <w:r>
              <w:rPr>
                <w:noProof/>
                <w:webHidden/>
              </w:rPr>
              <w:fldChar w:fldCharType="begin"/>
            </w:r>
            <w:r>
              <w:rPr>
                <w:noProof/>
                <w:webHidden/>
              </w:rPr>
              <w:instrText xml:space="preserve"> PAGEREF _Toc213310975 \h </w:instrText>
            </w:r>
            <w:r>
              <w:rPr>
                <w:noProof/>
                <w:webHidden/>
              </w:rPr>
            </w:r>
            <w:r>
              <w:rPr>
                <w:noProof/>
                <w:webHidden/>
              </w:rPr>
              <w:fldChar w:fldCharType="separate"/>
            </w:r>
            <w:r>
              <w:rPr>
                <w:noProof/>
                <w:webHidden/>
              </w:rPr>
              <w:t>5</w:t>
            </w:r>
            <w:r>
              <w:rPr>
                <w:noProof/>
                <w:webHidden/>
              </w:rPr>
              <w:fldChar w:fldCharType="end"/>
            </w:r>
          </w:hyperlink>
        </w:p>
        <w:p w14:paraId="58B60800" w14:textId="428B71BA" w:rsidR="00BB4A6C" w:rsidRDefault="00BB4A6C">
          <w:pPr>
            <w:pStyle w:val="TablCynnwys2"/>
            <w:tabs>
              <w:tab w:val="right" w:leader="dot" w:pos="9016"/>
            </w:tabs>
            <w:rPr>
              <w:rFonts w:asciiTheme="minorHAnsi" w:eastAsiaTheme="minorEastAsia" w:hAnsiTheme="minorHAnsi"/>
              <w:noProof/>
              <w:lang w:eastAsia="en-GB"/>
            </w:rPr>
          </w:pPr>
          <w:hyperlink w:anchor="_Toc213310976" w:history="1">
            <w:r w:rsidRPr="00093022">
              <w:rPr>
                <w:rStyle w:val="Hyperddolen"/>
                <w:rFonts w:eastAsia="Arial" w:cs="Calibri"/>
                <w:noProof/>
                <w:lang w:eastAsia="en-GB"/>
              </w:rPr>
              <w:t>Operational standards</w:t>
            </w:r>
            <w:r>
              <w:rPr>
                <w:noProof/>
                <w:webHidden/>
              </w:rPr>
              <w:tab/>
            </w:r>
            <w:r>
              <w:rPr>
                <w:noProof/>
                <w:webHidden/>
              </w:rPr>
              <w:fldChar w:fldCharType="begin"/>
            </w:r>
            <w:r>
              <w:rPr>
                <w:noProof/>
                <w:webHidden/>
              </w:rPr>
              <w:instrText xml:space="preserve"> PAGEREF _Toc213310976 \h </w:instrText>
            </w:r>
            <w:r>
              <w:rPr>
                <w:noProof/>
                <w:webHidden/>
              </w:rPr>
            </w:r>
            <w:r>
              <w:rPr>
                <w:noProof/>
                <w:webHidden/>
              </w:rPr>
              <w:fldChar w:fldCharType="separate"/>
            </w:r>
            <w:r>
              <w:rPr>
                <w:noProof/>
                <w:webHidden/>
              </w:rPr>
              <w:t>6</w:t>
            </w:r>
            <w:r>
              <w:rPr>
                <w:noProof/>
                <w:webHidden/>
              </w:rPr>
              <w:fldChar w:fldCharType="end"/>
            </w:r>
          </w:hyperlink>
        </w:p>
        <w:p w14:paraId="5A5DBD0B" w14:textId="0435681B" w:rsidR="00BB4A6C" w:rsidRDefault="00BB4A6C">
          <w:pPr>
            <w:pStyle w:val="TablCynnwys2"/>
            <w:tabs>
              <w:tab w:val="right" w:leader="dot" w:pos="9016"/>
            </w:tabs>
            <w:rPr>
              <w:rFonts w:asciiTheme="minorHAnsi" w:eastAsiaTheme="minorEastAsia" w:hAnsiTheme="minorHAnsi"/>
              <w:noProof/>
              <w:lang w:eastAsia="en-GB"/>
            </w:rPr>
          </w:pPr>
          <w:hyperlink w:anchor="_Toc213310977" w:history="1">
            <w:r w:rsidRPr="00093022">
              <w:rPr>
                <w:rStyle w:val="Hyperddolen"/>
                <w:rFonts w:eastAsia="Arial" w:cs="Calibri"/>
                <w:noProof/>
                <w:lang w:bidi="cy-GB"/>
              </w:rPr>
              <w:t>Monitoring compliance and the Welsh language reporting structure</w:t>
            </w:r>
            <w:r>
              <w:rPr>
                <w:noProof/>
                <w:webHidden/>
              </w:rPr>
              <w:tab/>
            </w:r>
            <w:r>
              <w:rPr>
                <w:noProof/>
                <w:webHidden/>
              </w:rPr>
              <w:fldChar w:fldCharType="begin"/>
            </w:r>
            <w:r>
              <w:rPr>
                <w:noProof/>
                <w:webHidden/>
              </w:rPr>
              <w:instrText xml:space="preserve"> PAGEREF _Toc213310977 \h </w:instrText>
            </w:r>
            <w:r>
              <w:rPr>
                <w:noProof/>
                <w:webHidden/>
              </w:rPr>
            </w:r>
            <w:r>
              <w:rPr>
                <w:noProof/>
                <w:webHidden/>
              </w:rPr>
              <w:fldChar w:fldCharType="separate"/>
            </w:r>
            <w:r>
              <w:rPr>
                <w:noProof/>
                <w:webHidden/>
              </w:rPr>
              <w:t>6</w:t>
            </w:r>
            <w:r>
              <w:rPr>
                <w:noProof/>
                <w:webHidden/>
              </w:rPr>
              <w:fldChar w:fldCharType="end"/>
            </w:r>
          </w:hyperlink>
        </w:p>
        <w:p w14:paraId="592A2F0E" w14:textId="415D4042" w:rsidR="00BB4A6C" w:rsidRDefault="00BB4A6C">
          <w:pPr>
            <w:pStyle w:val="TablCynnwys2"/>
            <w:tabs>
              <w:tab w:val="right" w:leader="dot" w:pos="9016"/>
            </w:tabs>
            <w:rPr>
              <w:rFonts w:asciiTheme="minorHAnsi" w:eastAsiaTheme="minorEastAsia" w:hAnsiTheme="minorHAnsi"/>
              <w:noProof/>
              <w:lang w:eastAsia="en-GB"/>
            </w:rPr>
          </w:pPr>
          <w:hyperlink w:anchor="_Toc213310978" w:history="1">
            <w:r w:rsidRPr="00093022">
              <w:rPr>
                <w:rStyle w:val="Hyperddolen"/>
                <w:rFonts w:eastAsia="Arial" w:cs="Calibri"/>
                <w:noProof/>
                <w:lang w:bidi="cy-GB"/>
              </w:rPr>
              <w:t>Additional support by the Welsh Language Unit</w:t>
            </w:r>
            <w:r>
              <w:rPr>
                <w:noProof/>
                <w:webHidden/>
              </w:rPr>
              <w:tab/>
            </w:r>
            <w:r>
              <w:rPr>
                <w:noProof/>
                <w:webHidden/>
              </w:rPr>
              <w:fldChar w:fldCharType="begin"/>
            </w:r>
            <w:r>
              <w:rPr>
                <w:noProof/>
                <w:webHidden/>
              </w:rPr>
              <w:instrText xml:space="preserve"> PAGEREF _Toc213310978 \h </w:instrText>
            </w:r>
            <w:r>
              <w:rPr>
                <w:noProof/>
                <w:webHidden/>
              </w:rPr>
            </w:r>
            <w:r>
              <w:rPr>
                <w:noProof/>
                <w:webHidden/>
              </w:rPr>
              <w:fldChar w:fldCharType="separate"/>
            </w:r>
            <w:r>
              <w:rPr>
                <w:noProof/>
                <w:webHidden/>
              </w:rPr>
              <w:t>7</w:t>
            </w:r>
            <w:r>
              <w:rPr>
                <w:noProof/>
                <w:webHidden/>
              </w:rPr>
              <w:fldChar w:fldCharType="end"/>
            </w:r>
          </w:hyperlink>
        </w:p>
        <w:p w14:paraId="425C00AE" w14:textId="3E5E3C4E" w:rsidR="00BB4A6C" w:rsidRDefault="00BB4A6C">
          <w:pPr>
            <w:pStyle w:val="TablCynnwys1"/>
            <w:tabs>
              <w:tab w:val="right" w:leader="dot" w:pos="9016"/>
            </w:tabs>
            <w:rPr>
              <w:rFonts w:asciiTheme="minorHAnsi" w:eastAsiaTheme="minorEastAsia" w:hAnsiTheme="minorHAnsi"/>
              <w:noProof/>
              <w:lang w:eastAsia="en-GB"/>
            </w:rPr>
          </w:pPr>
          <w:hyperlink w:anchor="_Toc213310979" w:history="1">
            <w:r w:rsidRPr="00093022">
              <w:rPr>
                <w:rStyle w:val="Hyperddolen"/>
                <w:rFonts w:cs="Calibri"/>
                <w:noProof/>
              </w:rPr>
              <w:t>4 Developments during 2024-25</w:t>
            </w:r>
            <w:r>
              <w:rPr>
                <w:noProof/>
                <w:webHidden/>
              </w:rPr>
              <w:tab/>
            </w:r>
            <w:r>
              <w:rPr>
                <w:noProof/>
                <w:webHidden/>
              </w:rPr>
              <w:fldChar w:fldCharType="begin"/>
            </w:r>
            <w:r>
              <w:rPr>
                <w:noProof/>
                <w:webHidden/>
              </w:rPr>
              <w:instrText xml:space="preserve"> PAGEREF _Toc213310979 \h </w:instrText>
            </w:r>
            <w:r>
              <w:rPr>
                <w:noProof/>
                <w:webHidden/>
              </w:rPr>
            </w:r>
            <w:r>
              <w:rPr>
                <w:noProof/>
                <w:webHidden/>
              </w:rPr>
              <w:fldChar w:fldCharType="separate"/>
            </w:r>
            <w:r>
              <w:rPr>
                <w:noProof/>
                <w:webHidden/>
              </w:rPr>
              <w:t>7</w:t>
            </w:r>
            <w:r>
              <w:rPr>
                <w:noProof/>
                <w:webHidden/>
              </w:rPr>
              <w:fldChar w:fldCharType="end"/>
            </w:r>
          </w:hyperlink>
        </w:p>
        <w:p w14:paraId="5E92EFD2" w14:textId="629DF23B" w:rsidR="00BB4A6C" w:rsidRDefault="00BB4A6C">
          <w:pPr>
            <w:pStyle w:val="TablCynnwys2"/>
            <w:tabs>
              <w:tab w:val="right" w:leader="dot" w:pos="9016"/>
            </w:tabs>
            <w:rPr>
              <w:rFonts w:asciiTheme="minorHAnsi" w:eastAsiaTheme="minorEastAsia" w:hAnsiTheme="minorHAnsi"/>
              <w:noProof/>
              <w:lang w:eastAsia="en-GB"/>
            </w:rPr>
          </w:pPr>
          <w:hyperlink w:anchor="_Toc213310980" w:history="1">
            <w:r w:rsidRPr="00093022">
              <w:rPr>
                <w:rStyle w:val="Hyperddolen"/>
                <w:rFonts w:cs="Calibri"/>
                <w:noProof/>
              </w:rPr>
              <w:t>Launch of a new Welsh Language Hub on the student intranet</w:t>
            </w:r>
            <w:r>
              <w:rPr>
                <w:noProof/>
                <w:webHidden/>
              </w:rPr>
              <w:tab/>
            </w:r>
            <w:r>
              <w:rPr>
                <w:noProof/>
                <w:webHidden/>
              </w:rPr>
              <w:fldChar w:fldCharType="begin"/>
            </w:r>
            <w:r>
              <w:rPr>
                <w:noProof/>
                <w:webHidden/>
              </w:rPr>
              <w:instrText xml:space="preserve"> PAGEREF _Toc213310980 \h </w:instrText>
            </w:r>
            <w:r>
              <w:rPr>
                <w:noProof/>
                <w:webHidden/>
              </w:rPr>
            </w:r>
            <w:r>
              <w:rPr>
                <w:noProof/>
                <w:webHidden/>
              </w:rPr>
              <w:fldChar w:fldCharType="separate"/>
            </w:r>
            <w:r>
              <w:rPr>
                <w:noProof/>
                <w:webHidden/>
              </w:rPr>
              <w:t>7</w:t>
            </w:r>
            <w:r>
              <w:rPr>
                <w:noProof/>
                <w:webHidden/>
              </w:rPr>
              <w:fldChar w:fldCharType="end"/>
            </w:r>
          </w:hyperlink>
        </w:p>
        <w:p w14:paraId="4607389C" w14:textId="424D59B4" w:rsidR="00BB4A6C" w:rsidRDefault="00BB4A6C">
          <w:pPr>
            <w:pStyle w:val="TablCynnwys2"/>
            <w:tabs>
              <w:tab w:val="right" w:leader="dot" w:pos="9016"/>
            </w:tabs>
            <w:rPr>
              <w:rFonts w:asciiTheme="minorHAnsi" w:eastAsiaTheme="minorEastAsia" w:hAnsiTheme="minorHAnsi"/>
              <w:noProof/>
              <w:lang w:eastAsia="en-GB"/>
            </w:rPr>
          </w:pPr>
          <w:hyperlink w:anchor="_Toc213310981" w:history="1">
            <w:r w:rsidRPr="00093022">
              <w:rPr>
                <w:rStyle w:val="Hyperddolen"/>
                <w:rFonts w:cs="Calibri"/>
                <w:noProof/>
              </w:rPr>
              <w:t>New Personal Academic Tutoring model for students</w:t>
            </w:r>
            <w:r>
              <w:rPr>
                <w:noProof/>
                <w:webHidden/>
              </w:rPr>
              <w:tab/>
            </w:r>
            <w:r>
              <w:rPr>
                <w:noProof/>
                <w:webHidden/>
              </w:rPr>
              <w:fldChar w:fldCharType="begin"/>
            </w:r>
            <w:r>
              <w:rPr>
                <w:noProof/>
                <w:webHidden/>
              </w:rPr>
              <w:instrText xml:space="preserve"> PAGEREF _Toc213310981 \h </w:instrText>
            </w:r>
            <w:r>
              <w:rPr>
                <w:noProof/>
                <w:webHidden/>
              </w:rPr>
            </w:r>
            <w:r>
              <w:rPr>
                <w:noProof/>
                <w:webHidden/>
              </w:rPr>
              <w:fldChar w:fldCharType="separate"/>
            </w:r>
            <w:r>
              <w:rPr>
                <w:noProof/>
                <w:webHidden/>
              </w:rPr>
              <w:t>8</w:t>
            </w:r>
            <w:r>
              <w:rPr>
                <w:noProof/>
                <w:webHidden/>
              </w:rPr>
              <w:fldChar w:fldCharType="end"/>
            </w:r>
          </w:hyperlink>
        </w:p>
        <w:p w14:paraId="1E13930A" w14:textId="743D9ADC" w:rsidR="00BB4A6C" w:rsidRDefault="00BB4A6C">
          <w:pPr>
            <w:pStyle w:val="TablCynnwys2"/>
            <w:tabs>
              <w:tab w:val="right" w:leader="dot" w:pos="9016"/>
            </w:tabs>
            <w:rPr>
              <w:rFonts w:asciiTheme="minorHAnsi" w:eastAsiaTheme="minorEastAsia" w:hAnsiTheme="minorHAnsi"/>
              <w:noProof/>
              <w:lang w:eastAsia="en-GB"/>
            </w:rPr>
          </w:pPr>
          <w:hyperlink w:anchor="_Toc213310982" w:history="1">
            <w:r w:rsidRPr="00093022">
              <w:rPr>
                <w:rStyle w:val="Hyperddolen"/>
                <w:rFonts w:cs="Calibri"/>
                <w:noProof/>
              </w:rPr>
              <w:t>Increasing the capacity of the Welsh Language Unit</w:t>
            </w:r>
            <w:r>
              <w:rPr>
                <w:noProof/>
                <w:webHidden/>
              </w:rPr>
              <w:tab/>
            </w:r>
            <w:r>
              <w:rPr>
                <w:noProof/>
                <w:webHidden/>
              </w:rPr>
              <w:fldChar w:fldCharType="begin"/>
            </w:r>
            <w:r>
              <w:rPr>
                <w:noProof/>
                <w:webHidden/>
              </w:rPr>
              <w:instrText xml:space="preserve"> PAGEREF _Toc213310982 \h </w:instrText>
            </w:r>
            <w:r>
              <w:rPr>
                <w:noProof/>
                <w:webHidden/>
              </w:rPr>
            </w:r>
            <w:r>
              <w:rPr>
                <w:noProof/>
                <w:webHidden/>
              </w:rPr>
              <w:fldChar w:fldCharType="separate"/>
            </w:r>
            <w:r>
              <w:rPr>
                <w:noProof/>
                <w:webHidden/>
              </w:rPr>
              <w:t>8</w:t>
            </w:r>
            <w:r>
              <w:rPr>
                <w:noProof/>
                <w:webHidden/>
              </w:rPr>
              <w:fldChar w:fldCharType="end"/>
            </w:r>
          </w:hyperlink>
        </w:p>
        <w:p w14:paraId="6FFC9C5B" w14:textId="6FD5FFB3" w:rsidR="00BB4A6C" w:rsidRDefault="00BB4A6C">
          <w:pPr>
            <w:pStyle w:val="TablCynnwys2"/>
            <w:tabs>
              <w:tab w:val="right" w:leader="dot" w:pos="9016"/>
            </w:tabs>
            <w:rPr>
              <w:rFonts w:asciiTheme="minorHAnsi" w:eastAsiaTheme="minorEastAsia" w:hAnsiTheme="minorHAnsi"/>
              <w:noProof/>
              <w:lang w:eastAsia="en-GB"/>
            </w:rPr>
          </w:pPr>
          <w:hyperlink w:anchor="_Toc213310983" w:history="1">
            <w:r w:rsidRPr="00093022">
              <w:rPr>
                <w:rStyle w:val="Hyperddolen"/>
                <w:rFonts w:cs="Calibri"/>
                <w:noProof/>
              </w:rPr>
              <w:t>Launching a mandatory language awareness e-module for staff</w:t>
            </w:r>
            <w:r>
              <w:rPr>
                <w:noProof/>
                <w:webHidden/>
              </w:rPr>
              <w:tab/>
            </w:r>
            <w:r>
              <w:rPr>
                <w:noProof/>
                <w:webHidden/>
              </w:rPr>
              <w:fldChar w:fldCharType="begin"/>
            </w:r>
            <w:r>
              <w:rPr>
                <w:noProof/>
                <w:webHidden/>
              </w:rPr>
              <w:instrText xml:space="preserve"> PAGEREF _Toc213310983 \h </w:instrText>
            </w:r>
            <w:r>
              <w:rPr>
                <w:noProof/>
                <w:webHidden/>
              </w:rPr>
            </w:r>
            <w:r>
              <w:rPr>
                <w:noProof/>
                <w:webHidden/>
              </w:rPr>
              <w:fldChar w:fldCharType="separate"/>
            </w:r>
            <w:r>
              <w:rPr>
                <w:noProof/>
                <w:webHidden/>
              </w:rPr>
              <w:t>8</w:t>
            </w:r>
            <w:r>
              <w:rPr>
                <w:noProof/>
                <w:webHidden/>
              </w:rPr>
              <w:fldChar w:fldCharType="end"/>
            </w:r>
          </w:hyperlink>
        </w:p>
        <w:p w14:paraId="490731F7" w14:textId="6F4FC55E" w:rsidR="00BB4A6C" w:rsidRDefault="00BB4A6C">
          <w:pPr>
            <w:pStyle w:val="TablCynnwys2"/>
            <w:tabs>
              <w:tab w:val="right" w:leader="dot" w:pos="9016"/>
            </w:tabs>
            <w:rPr>
              <w:rFonts w:asciiTheme="minorHAnsi" w:eastAsiaTheme="minorEastAsia" w:hAnsiTheme="minorHAnsi"/>
              <w:noProof/>
              <w:lang w:eastAsia="en-GB"/>
            </w:rPr>
          </w:pPr>
          <w:hyperlink w:anchor="_Toc213310984" w:history="1">
            <w:r w:rsidRPr="00093022">
              <w:rPr>
                <w:rStyle w:val="Hyperddolen"/>
                <w:rFonts w:cs="Calibri"/>
                <w:noProof/>
              </w:rPr>
              <w:t>Further increasing the provision of Welsh lessons for staff and students</w:t>
            </w:r>
            <w:r>
              <w:rPr>
                <w:noProof/>
                <w:webHidden/>
              </w:rPr>
              <w:tab/>
            </w:r>
            <w:r>
              <w:rPr>
                <w:noProof/>
                <w:webHidden/>
              </w:rPr>
              <w:fldChar w:fldCharType="begin"/>
            </w:r>
            <w:r>
              <w:rPr>
                <w:noProof/>
                <w:webHidden/>
              </w:rPr>
              <w:instrText xml:space="preserve"> PAGEREF _Toc213310984 \h </w:instrText>
            </w:r>
            <w:r>
              <w:rPr>
                <w:noProof/>
                <w:webHidden/>
              </w:rPr>
            </w:r>
            <w:r>
              <w:rPr>
                <w:noProof/>
                <w:webHidden/>
              </w:rPr>
              <w:fldChar w:fldCharType="separate"/>
            </w:r>
            <w:r>
              <w:rPr>
                <w:noProof/>
                <w:webHidden/>
              </w:rPr>
              <w:t>9</w:t>
            </w:r>
            <w:r>
              <w:rPr>
                <w:noProof/>
                <w:webHidden/>
              </w:rPr>
              <w:fldChar w:fldCharType="end"/>
            </w:r>
          </w:hyperlink>
        </w:p>
        <w:p w14:paraId="3414A194" w14:textId="3C5F4F6E" w:rsidR="00BB4A6C" w:rsidRDefault="00BB4A6C">
          <w:pPr>
            <w:pStyle w:val="TablCynnwys2"/>
            <w:tabs>
              <w:tab w:val="right" w:leader="dot" w:pos="9016"/>
            </w:tabs>
            <w:rPr>
              <w:rFonts w:asciiTheme="minorHAnsi" w:eastAsiaTheme="minorEastAsia" w:hAnsiTheme="minorHAnsi"/>
              <w:noProof/>
              <w:lang w:eastAsia="en-GB"/>
            </w:rPr>
          </w:pPr>
          <w:hyperlink w:anchor="_Toc213310985" w:history="1">
            <w:r w:rsidRPr="00093022">
              <w:rPr>
                <w:rStyle w:val="Hyperddolen"/>
                <w:rFonts w:cs="Calibri"/>
                <w:noProof/>
              </w:rPr>
              <w:t>Launching the ‘Cynllun Cyfaill Cymraeg’ (Welsh Buddy Scheme)</w:t>
            </w:r>
            <w:r>
              <w:rPr>
                <w:noProof/>
                <w:webHidden/>
              </w:rPr>
              <w:tab/>
            </w:r>
            <w:r>
              <w:rPr>
                <w:noProof/>
                <w:webHidden/>
              </w:rPr>
              <w:fldChar w:fldCharType="begin"/>
            </w:r>
            <w:r>
              <w:rPr>
                <w:noProof/>
                <w:webHidden/>
              </w:rPr>
              <w:instrText xml:space="preserve"> PAGEREF _Toc213310985 \h </w:instrText>
            </w:r>
            <w:r>
              <w:rPr>
                <w:noProof/>
                <w:webHidden/>
              </w:rPr>
            </w:r>
            <w:r>
              <w:rPr>
                <w:noProof/>
                <w:webHidden/>
              </w:rPr>
              <w:fldChar w:fldCharType="separate"/>
            </w:r>
            <w:r>
              <w:rPr>
                <w:noProof/>
                <w:webHidden/>
              </w:rPr>
              <w:t>10</w:t>
            </w:r>
            <w:r>
              <w:rPr>
                <w:noProof/>
                <w:webHidden/>
              </w:rPr>
              <w:fldChar w:fldCharType="end"/>
            </w:r>
          </w:hyperlink>
        </w:p>
        <w:p w14:paraId="1687843C" w14:textId="0154F7C8" w:rsidR="00BB4A6C" w:rsidRDefault="00BB4A6C">
          <w:pPr>
            <w:pStyle w:val="TablCynnwys2"/>
            <w:tabs>
              <w:tab w:val="right" w:leader="dot" w:pos="9016"/>
            </w:tabs>
            <w:rPr>
              <w:rFonts w:asciiTheme="minorHAnsi" w:eastAsiaTheme="minorEastAsia" w:hAnsiTheme="minorHAnsi"/>
              <w:noProof/>
              <w:lang w:eastAsia="en-GB"/>
            </w:rPr>
          </w:pPr>
          <w:hyperlink w:anchor="_Toc213310986" w:history="1">
            <w:r w:rsidRPr="00093022">
              <w:rPr>
                <w:rStyle w:val="Hyperddolen"/>
                <w:rFonts w:cs="Calibri"/>
                <w:noProof/>
              </w:rPr>
              <w:t>Launching a new musical venture</w:t>
            </w:r>
            <w:r>
              <w:rPr>
                <w:noProof/>
                <w:webHidden/>
              </w:rPr>
              <w:tab/>
            </w:r>
            <w:r>
              <w:rPr>
                <w:noProof/>
                <w:webHidden/>
              </w:rPr>
              <w:fldChar w:fldCharType="begin"/>
            </w:r>
            <w:r>
              <w:rPr>
                <w:noProof/>
                <w:webHidden/>
              </w:rPr>
              <w:instrText xml:space="preserve"> PAGEREF _Toc213310986 \h </w:instrText>
            </w:r>
            <w:r>
              <w:rPr>
                <w:noProof/>
                <w:webHidden/>
              </w:rPr>
            </w:r>
            <w:r>
              <w:rPr>
                <w:noProof/>
                <w:webHidden/>
              </w:rPr>
              <w:fldChar w:fldCharType="separate"/>
            </w:r>
            <w:r>
              <w:rPr>
                <w:noProof/>
                <w:webHidden/>
              </w:rPr>
              <w:t>10</w:t>
            </w:r>
            <w:r>
              <w:rPr>
                <w:noProof/>
                <w:webHidden/>
              </w:rPr>
              <w:fldChar w:fldCharType="end"/>
            </w:r>
          </w:hyperlink>
        </w:p>
        <w:p w14:paraId="67E8A0A0" w14:textId="5F986499" w:rsidR="00BB4A6C" w:rsidRDefault="00BB4A6C">
          <w:pPr>
            <w:pStyle w:val="TablCynnwys2"/>
            <w:tabs>
              <w:tab w:val="right" w:leader="dot" w:pos="9016"/>
            </w:tabs>
            <w:rPr>
              <w:rFonts w:asciiTheme="minorHAnsi" w:eastAsiaTheme="minorEastAsia" w:hAnsiTheme="minorHAnsi"/>
              <w:noProof/>
              <w:lang w:eastAsia="en-GB"/>
            </w:rPr>
          </w:pPr>
          <w:hyperlink w:anchor="_Toc213310987" w:history="1">
            <w:r w:rsidRPr="00093022">
              <w:rPr>
                <w:rStyle w:val="Hyperddolen"/>
                <w:rFonts w:cs="Calibri"/>
                <w:noProof/>
              </w:rPr>
              <w:t>New guidance for staff</w:t>
            </w:r>
            <w:r>
              <w:rPr>
                <w:noProof/>
                <w:webHidden/>
              </w:rPr>
              <w:tab/>
            </w:r>
            <w:r>
              <w:rPr>
                <w:noProof/>
                <w:webHidden/>
              </w:rPr>
              <w:fldChar w:fldCharType="begin"/>
            </w:r>
            <w:r>
              <w:rPr>
                <w:noProof/>
                <w:webHidden/>
              </w:rPr>
              <w:instrText xml:space="preserve"> PAGEREF _Toc213310987 \h </w:instrText>
            </w:r>
            <w:r>
              <w:rPr>
                <w:noProof/>
                <w:webHidden/>
              </w:rPr>
            </w:r>
            <w:r>
              <w:rPr>
                <w:noProof/>
                <w:webHidden/>
              </w:rPr>
              <w:fldChar w:fldCharType="separate"/>
            </w:r>
            <w:r>
              <w:rPr>
                <w:noProof/>
                <w:webHidden/>
              </w:rPr>
              <w:t>11</w:t>
            </w:r>
            <w:r>
              <w:rPr>
                <w:noProof/>
                <w:webHidden/>
              </w:rPr>
              <w:fldChar w:fldCharType="end"/>
            </w:r>
          </w:hyperlink>
        </w:p>
        <w:p w14:paraId="6267081E" w14:textId="76D6D520" w:rsidR="00BB4A6C" w:rsidRDefault="00BB4A6C">
          <w:pPr>
            <w:pStyle w:val="TablCynnwys2"/>
            <w:tabs>
              <w:tab w:val="right" w:leader="dot" w:pos="9016"/>
            </w:tabs>
            <w:rPr>
              <w:rFonts w:asciiTheme="minorHAnsi" w:eastAsiaTheme="minorEastAsia" w:hAnsiTheme="minorHAnsi"/>
              <w:noProof/>
              <w:lang w:eastAsia="en-GB"/>
            </w:rPr>
          </w:pPr>
          <w:hyperlink w:anchor="_Toc213310988" w:history="1">
            <w:r w:rsidRPr="00093022">
              <w:rPr>
                <w:rStyle w:val="Hyperddolen"/>
                <w:rFonts w:cs="Calibri"/>
                <w:noProof/>
              </w:rPr>
              <w:t>Welsh e-mail addresses</w:t>
            </w:r>
            <w:r>
              <w:rPr>
                <w:noProof/>
                <w:webHidden/>
              </w:rPr>
              <w:tab/>
            </w:r>
            <w:r>
              <w:rPr>
                <w:noProof/>
                <w:webHidden/>
              </w:rPr>
              <w:fldChar w:fldCharType="begin"/>
            </w:r>
            <w:r>
              <w:rPr>
                <w:noProof/>
                <w:webHidden/>
              </w:rPr>
              <w:instrText xml:space="preserve"> PAGEREF _Toc213310988 \h </w:instrText>
            </w:r>
            <w:r>
              <w:rPr>
                <w:noProof/>
                <w:webHidden/>
              </w:rPr>
            </w:r>
            <w:r>
              <w:rPr>
                <w:noProof/>
                <w:webHidden/>
              </w:rPr>
              <w:fldChar w:fldCharType="separate"/>
            </w:r>
            <w:r>
              <w:rPr>
                <w:noProof/>
                <w:webHidden/>
              </w:rPr>
              <w:t>11</w:t>
            </w:r>
            <w:r>
              <w:rPr>
                <w:noProof/>
                <w:webHidden/>
              </w:rPr>
              <w:fldChar w:fldCharType="end"/>
            </w:r>
          </w:hyperlink>
        </w:p>
        <w:p w14:paraId="25AF599E" w14:textId="663E3A98" w:rsidR="00BB4A6C" w:rsidRDefault="00BB4A6C">
          <w:pPr>
            <w:pStyle w:val="TablCynnwys2"/>
            <w:tabs>
              <w:tab w:val="right" w:leader="dot" w:pos="9016"/>
            </w:tabs>
            <w:rPr>
              <w:rFonts w:asciiTheme="minorHAnsi" w:eastAsiaTheme="minorEastAsia" w:hAnsiTheme="minorHAnsi"/>
              <w:noProof/>
              <w:lang w:eastAsia="en-GB"/>
            </w:rPr>
          </w:pPr>
          <w:hyperlink w:anchor="_Toc213310989" w:history="1">
            <w:r w:rsidRPr="00093022">
              <w:rPr>
                <w:rStyle w:val="Hyperddolen"/>
                <w:rFonts w:cs="Calibri"/>
                <w:noProof/>
              </w:rPr>
              <w:t>New website</w:t>
            </w:r>
            <w:r>
              <w:rPr>
                <w:noProof/>
                <w:webHidden/>
              </w:rPr>
              <w:tab/>
            </w:r>
            <w:r>
              <w:rPr>
                <w:noProof/>
                <w:webHidden/>
              </w:rPr>
              <w:fldChar w:fldCharType="begin"/>
            </w:r>
            <w:r>
              <w:rPr>
                <w:noProof/>
                <w:webHidden/>
              </w:rPr>
              <w:instrText xml:space="preserve"> PAGEREF _Toc213310989 \h </w:instrText>
            </w:r>
            <w:r>
              <w:rPr>
                <w:noProof/>
                <w:webHidden/>
              </w:rPr>
            </w:r>
            <w:r>
              <w:rPr>
                <w:noProof/>
                <w:webHidden/>
              </w:rPr>
              <w:fldChar w:fldCharType="separate"/>
            </w:r>
            <w:r>
              <w:rPr>
                <w:noProof/>
                <w:webHidden/>
              </w:rPr>
              <w:t>11</w:t>
            </w:r>
            <w:r>
              <w:rPr>
                <w:noProof/>
                <w:webHidden/>
              </w:rPr>
              <w:fldChar w:fldCharType="end"/>
            </w:r>
          </w:hyperlink>
        </w:p>
        <w:p w14:paraId="530DB965" w14:textId="400CA72E" w:rsidR="00BB4A6C" w:rsidRDefault="00BB4A6C">
          <w:pPr>
            <w:pStyle w:val="TablCynnwys2"/>
            <w:tabs>
              <w:tab w:val="right" w:leader="dot" w:pos="9016"/>
            </w:tabs>
            <w:rPr>
              <w:rFonts w:asciiTheme="minorHAnsi" w:eastAsiaTheme="minorEastAsia" w:hAnsiTheme="minorHAnsi"/>
              <w:noProof/>
              <w:lang w:eastAsia="en-GB"/>
            </w:rPr>
          </w:pPr>
          <w:hyperlink w:anchor="_Toc213310990" w:history="1">
            <w:r w:rsidRPr="00093022">
              <w:rPr>
                <w:rStyle w:val="Hyperddolen"/>
                <w:rFonts w:cs="Calibri"/>
                <w:noProof/>
              </w:rPr>
              <w:t>Incorporating Welsh language and culture into the University’s wider events</w:t>
            </w:r>
            <w:r>
              <w:rPr>
                <w:noProof/>
                <w:webHidden/>
              </w:rPr>
              <w:tab/>
            </w:r>
            <w:r>
              <w:rPr>
                <w:noProof/>
                <w:webHidden/>
              </w:rPr>
              <w:fldChar w:fldCharType="begin"/>
            </w:r>
            <w:r>
              <w:rPr>
                <w:noProof/>
                <w:webHidden/>
              </w:rPr>
              <w:instrText xml:space="preserve"> PAGEREF _Toc213310990 \h </w:instrText>
            </w:r>
            <w:r>
              <w:rPr>
                <w:noProof/>
                <w:webHidden/>
              </w:rPr>
            </w:r>
            <w:r>
              <w:rPr>
                <w:noProof/>
                <w:webHidden/>
              </w:rPr>
              <w:fldChar w:fldCharType="separate"/>
            </w:r>
            <w:r>
              <w:rPr>
                <w:noProof/>
                <w:webHidden/>
              </w:rPr>
              <w:t>12</w:t>
            </w:r>
            <w:r>
              <w:rPr>
                <w:noProof/>
                <w:webHidden/>
              </w:rPr>
              <w:fldChar w:fldCharType="end"/>
            </w:r>
          </w:hyperlink>
        </w:p>
        <w:p w14:paraId="508E3DF8" w14:textId="19435D54" w:rsidR="00BB4A6C" w:rsidRDefault="00BB4A6C">
          <w:pPr>
            <w:pStyle w:val="TablCynnwys2"/>
            <w:tabs>
              <w:tab w:val="right" w:leader="dot" w:pos="9016"/>
            </w:tabs>
            <w:rPr>
              <w:rFonts w:asciiTheme="minorHAnsi" w:eastAsiaTheme="minorEastAsia" w:hAnsiTheme="minorHAnsi"/>
              <w:noProof/>
              <w:lang w:eastAsia="en-GB"/>
            </w:rPr>
          </w:pPr>
          <w:hyperlink w:anchor="_Toc213310991" w:history="1">
            <w:r w:rsidRPr="00093022">
              <w:rPr>
                <w:rStyle w:val="Hyperddolen"/>
                <w:rFonts w:cs="Calibri"/>
                <w:noProof/>
              </w:rPr>
              <w:t>Launching a new Instagram account</w:t>
            </w:r>
            <w:r>
              <w:rPr>
                <w:noProof/>
                <w:webHidden/>
              </w:rPr>
              <w:tab/>
            </w:r>
            <w:r>
              <w:rPr>
                <w:noProof/>
                <w:webHidden/>
              </w:rPr>
              <w:fldChar w:fldCharType="begin"/>
            </w:r>
            <w:r>
              <w:rPr>
                <w:noProof/>
                <w:webHidden/>
              </w:rPr>
              <w:instrText xml:space="preserve"> PAGEREF _Toc213310991 \h </w:instrText>
            </w:r>
            <w:r>
              <w:rPr>
                <w:noProof/>
                <w:webHidden/>
              </w:rPr>
            </w:r>
            <w:r>
              <w:rPr>
                <w:noProof/>
                <w:webHidden/>
              </w:rPr>
              <w:fldChar w:fldCharType="separate"/>
            </w:r>
            <w:r>
              <w:rPr>
                <w:noProof/>
                <w:webHidden/>
              </w:rPr>
              <w:t>12</w:t>
            </w:r>
            <w:r>
              <w:rPr>
                <w:noProof/>
                <w:webHidden/>
              </w:rPr>
              <w:fldChar w:fldCharType="end"/>
            </w:r>
          </w:hyperlink>
        </w:p>
        <w:p w14:paraId="7BEC2A9B" w14:textId="2BA54AD7" w:rsidR="00BB4A6C" w:rsidRDefault="00BB4A6C">
          <w:pPr>
            <w:pStyle w:val="TablCynnwys2"/>
            <w:tabs>
              <w:tab w:val="right" w:leader="dot" w:pos="9016"/>
            </w:tabs>
            <w:rPr>
              <w:rFonts w:asciiTheme="minorHAnsi" w:eastAsiaTheme="minorEastAsia" w:hAnsiTheme="minorHAnsi"/>
              <w:noProof/>
              <w:lang w:eastAsia="en-GB"/>
            </w:rPr>
          </w:pPr>
          <w:hyperlink w:anchor="_Toc213310992" w:history="1">
            <w:r w:rsidRPr="00093022">
              <w:rPr>
                <w:rStyle w:val="Hyperddolen"/>
                <w:rFonts w:cs="Calibri"/>
                <w:noProof/>
              </w:rPr>
              <w:t>Tafwyl</w:t>
            </w:r>
            <w:r>
              <w:rPr>
                <w:noProof/>
                <w:webHidden/>
              </w:rPr>
              <w:tab/>
            </w:r>
            <w:r>
              <w:rPr>
                <w:noProof/>
                <w:webHidden/>
              </w:rPr>
              <w:fldChar w:fldCharType="begin"/>
            </w:r>
            <w:r>
              <w:rPr>
                <w:noProof/>
                <w:webHidden/>
              </w:rPr>
              <w:instrText xml:space="preserve"> PAGEREF _Toc213310992 \h </w:instrText>
            </w:r>
            <w:r>
              <w:rPr>
                <w:noProof/>
                <w:webHidden/>
              </w:rPr>
            </w:r>
            <w:r>
              <w:rPr>
                <w:noProof/>
                <w:webHidden/>
              </w:rPr>
              <w:fldChar w:fldCharType="separate"/>
            </w:r>
            <w:r>
              <w:rPr>
                <w:noProof/>
                <w:webHidden/>
              </w:rPr>
              <w:t>13</w:t>
            </w:r>
            <w:r>
              <w:rPr>
                <w:noProof/>
                <w:webHidden/>
              </w:rPr>
              <w:fldChar w:fldCharType="end"/>
            </w:r>
          </w:hyperlink>
        </w:p>
        <w:p w14:paraId="2E2B8282" w14:textId="2A8E3E79" w:rsidR="00BB4A6C" w:rsidRDefault="00BB4A6C">
          <w:pPr>
            <w:pStyle w:val="TablCynnwys2"/>
            <w:tabs>
              <w:tab w:val="right" w:leader="dot" w:pos="9016"/>
            </w:tabs>
            <w:rPr>
              <w:rFonts w:asciiTheme="minorHAnsi" w:eastAsiaTheme="minorEastAsia" w:hAnsiTheme="minorHAnsi"/>
              <w:noProof/>
              <w:lang w:eastAsia="en-GB"/>
            </w:rPr>
          </w:pPr>
          <w:hyperlink w:anchor="_Toc213310993" w:history="1">
            <w:r w:rsidRPr="00093022">
              <w:rPr>
                <w:rStyle w:val="Hyperddolen"/>
                <w:rFonts w:cs="Calibri"/>
                <w:noProof/>
              </w:rPr>
              <w:t>New lanyards</w:t>
            </w:r>
            <w:r>
              <w:rPr>
                <w:noProof/>
                <w:webHidden/>
              </w:rPr>
              <w:tab/>
            </w:r>
            <w:r>
              <w:rPr>
                <w:noProof/>
                <w:webHidden/>
              </w:rPr>
              <w:fldChar w:fldCharType="begin"/>
            </w:r>
            <w:r>
              <w:rPr>
                <w:noProof/>
                <w:webHidden/>
              </w:rPr>
              <w:instrText xml:space="preserve"> PAGEREF _Toc213310993 \h </w:instrText>
            </w:r>
            <w:r>
              <w:rPr>
                <w:noProof/>
                <w:webHidden/>
              </w:rPr>
            </w:r>
            <w:r>
              <w:rPr>
                <w:noProof/>
                <w:webHidden/>
              </w:rPr>
              <w:fldChar w:fldCharType="separate"/>
            </w:r>
            <w:r>
              <w:rPr>
                <w:noProof/>
                <w:webHidden/>
              </w:rPr>
              <w:t>13</w:t>
            </w:r>
            <w:r>
              <w:rPr>
                <w:noProof/>
                <w:webHidden/>
              </w:rPr>
              <w:fldChar w:fldCharType="end"/>
            </w:r>
          </w:hyperlink>
        </w:p>
        <w:p w14:paraId="563A74FD" w14:textId="3926FA34" w:rsidR="00BB4A6C" w:rsidRDefault="00BB4A6C">
          <w:pPr>
            <w:pStyle w:val="TablCynnwys1"/>
            <w:tabs>
              <w:tab w:val="right" w:leader="dot" w:pos="9016"/>
            </w:tabs>
            <w:rPr>
              <w:rFonts w:asciiTheme="minorHAnsi" w:eastAsiaTheme="minorEastAsia" w:hAnsiTheme="minorHAnsi"/>
              <w:noProof/>
              <w:lang w:eastAsia="en-GB"/>
            </w:rPr>
          </w:pPr>
          <w:hyperlink w:anchor="_Toc213310994" w:history="1">
            <w:r w:rsidRPr="00093022">
              <w:rPr>
                <w:rStyle w:val="Hyperddolen"/>
                <w:rFonts w:cs="Calibri"/>
                <w:noProof/>
              </w:rPr>
              <w:t>5 Data for 2024-25</w:t>
            </w:r>
            <w:r>
              <w:rPr>
                <w:noProof/>
                <w:webHidden/>
              </w:rPr>
              <w:tab/>
            </w:r>
            <w:r>
              <w:rPr>
                <w:noProof/>
                <w:webHidden/>
              </w:rPr>
              <w:fldChar w:fldCharType="begin"/>
            </w:r>
            <w:r>
              <w:rPr>
                <w:noProof/>
                <w:webHidden/>
              </w:rPr>
              <w:instrText xml:space="preserve"> PAGEREF _Toc213310994 \h </w:instrText>
            </w:r>
            <w:r>
              <w:rPr>
                <w:noProof/>
                <w:webHidden/>
              </w:rPr>
            </w:r>
            <w:r>
              <w:rPr>
                <w:noProof/>
                <w:webHidden/>
              </w:rPr>
              <w:fldChar w:fldCharType="separate"/>
            </w:r>
            <w:r>
              <w:rPr>
                <w:noProof/>
                <w:webHidden/>
              </w:rPr>
              <w:t>13</w:t>
            </w:r>
            <w:r>
              <w:rPr>
                <w:noProof/>
                <w:webHidden/>
              </w:rPr>
              <w:fldChar w:fldCharType="end"/>
            </w:r>
          </w:hyperlink>
        </w:p>
        <w:p w14:paraId="1BA6FDDB" w14:textId="2C5B0A8F" w:rsidR="00BB4A6C" w:rsidRDefault="00BB4A6C">
          <w:pPr>
            <w:pStyle w:val="TablCynnwys2"/>
            <w:tabs>
              <w:tab w:val="right" w:leader="dot" w:pos="9016"/>
            </w:tabs>
            <w:rPr>
              <w:rFonts w:asciiTheme="minorHAnsi" w:eastAsiaTheme="minorEastAsia" w:hAnsiTheme="minorHAnsi"/>
              <w:noProof/>
              <w:lang w:eastAsia="en-GB"/>
            </w:rPr>
          </w:pPr>
          <w:hyperlink w:anchor="_Toc213310995" w:history="1">
            <w:r w:rsidRPr="00093022">
              <w:rPr>
                <w:rStyle w:val="Hyperddolen"/>
                <w:rFonts w:cs="Calibri"/>
                <w:noProof/>
              </w:rPr>
              <w:t>Learning opportunities</w:t>
            </w:r>
            <w:r>
              <w:rPr>
                <w:noProof/>
                <w:webHidden/>
              </w:rPr>
              <w:tab/>
            </w:r>
            <w:r>
              <w:rPr>
                <w:noProof/>
                <w:webHidden/>
              </w:rPr>
              <w:fldChar w:fldCharType="begin"/>
            </w:r>
            <w:r>
              <w:rPr>
                <w:noProof/>
                <w:webHidden/>
              </w:rPr>
              <w:instrText xml:space="preserve"> PAGEREF _Toc213310995 \h </w:instrText>
            </w:r>
            <w:r>
              <w:rPr>
                <w:noProof/>
                <w:webHidden/>
              </w:rPr>
            </w:r>
            <w:r>
              <w:rPr>
                <w:noProof/>
                <w:webHidden/>
              </w:rPr>
              <w:fldChar w:fldCharType="separate"/>
            </w:r>
            <w:r>
              <w:rPr>
                <w:noProof/>
                <w:webHidden/>
              </w:rPr>
              <w:t>14</w:t>
            </w:r>
            <w:r>
              <w:rPr>
                <w:noProof/>
                <w:webHidden/>
              </w:rPr>
              <w:fldChar w:fldCharType="end"/>
            </w:r>
          </w:hyperlink>
        </w:p>
        <w:p w14:paraId="70657C45" w14:textId="0984E468" w:rsidR="00BB4A6C" w:rsidRDefault="00BB4A6C">
          <w:pPr>
            <w:pStyle w:val="TablCynnwys2"/>
            <w:tabs>
              <w:tab w:val="right" w:leader="dot" w:pos="9016"/>
            </w:tabs>
            <w:rPr>
              <w:rFonts w:asciiTheme="minorHAnsi" w:eastAsiaTheme="minorEastAsia" w:hAnsiTheme="minorHAnsi"/>
              <w:noProof/>
              <w:lang w:eastAsia="en-GB"/>
            </w:rPr>
          </w:pPr>
          <w:hyperlink w:anchor="_Toc213310996" w:history="1">
            <w:r w:rsidRPr="00093022">
              <w:rPr>
                <w:rStyle w:val="Hyperddolen"/>
                <w:rFonts w:cs="Calibri"/>
                <w:noProof/>
              </w:rPr>
              <w:t>Language training (Work Welsh)</w:t>
            </w:r>
            <w:r>
              <w:rPr>
                <w:noProof/>
                <w:webHidden/>
              </w:rPr>
              <w:tab/>
            </w:r>
            <w:r>
              <w:rPr>
                <w:noProof/>
                <w:webHidden/>
              </w:rPr>
              <w:fldChar w:fldCharType="begin"/>
            </w:r>
            <w:r>
              <w:rPr>
                <w:noProof/>
                <w:webHidden/>
              </w:rPr>
              <w:instrText xml:space="preserve"> PAGEREF _Toc213310996 \h </w:instrText>
            </w:r>
            <w:r>
              <w:rPr>
                <w:noProof/>
                <w:webHidden/>
              </w:rPr>
            </w:r>
            <w:r>
              <w:rPr>
                <w:noProof/>
                <w:webHidden/>
              </w:rPr>
              <w:fldChar w:fldCharType="separate"/>
            </w:r>
            <w:r>
              <w:rPr>
                <w:noProof/>
                <w:webHidden/>
              </w:rPr>
              <w:t>14</w:t>
            </w:r>
            <w:r>
              <w:rPr>
                <w:noProof/>
                <w:webHidden/>
              </w:rPr>
              <w:fldChar w:fldCharType="end"/>
            </w:r>
          </w:hyperlink>
        </w:p>
        <w:p w14:paraId="005D4860" w14:textId="5BC3DD48" w:rsidR="00BB4A6C" w:rsidRDefault="00BB4A6C">
          <w:pPr>
            <w:pStyle w:val="TablCynnwys2"/>
            <w:tabs>
              <w:tab w:val="right" w:leader="dot" w:pos="9016"/>
            </w:tabs>
            <w:rPr>
              <w:rFonts w:asciiTheme="minorHAnsi" w:eastAsiaTheme="minorEastAsia" w:hAnsiTheme="minorHAnsi"/>
              <w:noProof/>
              <w:lang w:eastAsia="en-GB"/>
            </w:rPr>
          </w:pPr>
          <w:hyperlink w:anchor="_Toc213310997" w:history="1">
            <w:r w:rsidRPr="00093022">
              <w:rPr>
                <w:rStyle w:val="Hyperddolen"/>
                <w:rFonts w:cs="Calibri"/>
                <w:noProof/>
              </w:rPr>
              <w:t>Complaints</w:t>
            </w:r>
            <w:r>
              <w:rPr>
                <w:noProof/>
                <w:webHidden/>
              </w:rPr>
              <w:tab/>
            </w:r>
            <w:r>
              <w:rPr>
                <w:noProof/>
                <w:webHidden/>
              </w:rPr>
              <w:fldChar w:fldCharType="begin"/>
            </w:r>
            <w:r>
              <w:rPr>
                <w:noProof/>
                <w:webHidden/>
              </w:rPr>
              <w:instrText xml:space="preserve"> PAGEREF _Toc213310997 \h </w:instrText>
            </w:r>
            <w:r>
              <w:rPr>
                <w:noProof/>
                <w:webHidden/>
              </w:rPr>
            </w:r>
            <w:r>
              <w:rPr>
                <w:noProof/>
                <w:webHidden/>
              </w:rPr>
              <w:fldChar w:fldCharType="separate"/>
            </w:r>
            <w:r>
              <w:rPr>
                <w:noProof/>
                <w:webHidden/>
              </w:rPr>
              <w:t>15</w:t>
            </w:r>
            <w:r>
              <w:rPr>
                <w:noProof/>
                <w:webHidden/>
              </w:rPr>
              <w:fldChar w:fldCharType="end"/>
            </w:r>
          </w:hyperlink>
        </w:p>
        <w:p w14:paraId="15AE2E2B" w14:textId="007F3235" w:rsidR="00BB4A6C" w:rsidRDefault="00BB4A6C">
          <w:pPr>
            <w:pStyle w:val="TablCynnwys2"/>
            <w:tabs>
              <w:tab w:val="right" w:leader="dot" w:pos="9016"/>
            </w:tabs>
            <w:rPr>
              <w:rFonts w:asciiTheme="minorHAnsi" w:eastAsiaTheme="minorEastAsia" w:hAnsiTheme="minorHAnsi"/>
              <w:noProof/>
              <w:lang w:eastAsia="en-GB"/>
            </w:rPr>
          </w:pPr>
          <w:hyperlink w:anchor="_Toc213310998" w:history="1">
            <w:r w:rsidRPr="00093022">
              <w:rPr>
                <w:rStyle w:val="Hyperddolen"/>
                <w:rFonts w:cs="Calibri"/>
                <w:noProof/>
              </w:rPr>
              <w:t>Policies</w:t>
            </w:r>
            <w:r>
              <w:rPr>
                <w:noProof/>
                <w:webHidden/>
              </w:rPr>
              <w:tab/>
            </w:r>
            <w:r>
              <w:rPr>
                <w:noProof/>
                <w:webHidden/>
              </w:rPr>
              <w:fldChar w:fldCharType="begin"/>
            </w:r>
            <w:r>
              <w:rPr>
                <w:noProof/>
                <w:webHidden/>
              </w:rPr>
              <w:instrText xml:space="preserve"> PAGEREF _Toc213310998 \h </w:instrText>
            </w:r>
            <w:r>
              <w:rPr>
                <w:noProof/>
                <w:webHidden/>
              </w:rPr>
            </w:r>
            <w:r>
              <w:rPr>
                <w:noProof/>
                <w:webHidden/>
              </w:rPr>
              <w:fldChar w:fldCharType="separate"/>
            </w:r>
            <w:r>
              <w:rPr>
                <w:noProof/>
                <w:webHidden/>
              </w:rPr>
              <w:t>16</w:t>
            </w:r>
            <w:r>
              <w:rPr>
                <w:noProof/>
                <w:webHidden/>
              </w:rPr>
              <w:fldChar w:fldCharType="end"/>
            </w:r>
          </w:hyperlink>
        </w:p>
        <w:p w14:paraId="562DF04D" w14:textId="1B7DF0F9" w:rsidR="00BB4A6C" w:rsidRDefault="00BB4A6C">
          <w:pPr>
            <w:pStyle w:val="TablCynnwys2"/>
            <w:tabs>
              <w:tab w:val="right" w:leader="dot" w:pos="9016"/>
            </w:tabs>
            <w:rPr>
              <w:rFonts w:asciiTheme="minorHAnsi" w:eastAsiaTheme="minorEastAsia" w:hAnsiTheme="minorHAnsi"/>
              <w:noProof/>
              <w:lang w:eastAsia="en-GB"/>
            </w:rPr>
          </w:pPr>
          <w:hyperlink w:anchor="_Toc213310999" w:history="1">
            <w:r w:rsidRPr="00093022">
              <w:rPr>
                <w:rStyle w:val="Hyperddolen"/>
                <w:rFonts w:cs="Calibri"/>
                <w:noProof/>
              </w:rPr>
              <w:t>Staff Welsh language skills (Standard 158)</w:t>
            </w:r>
            <w:r>
              <w:rPr>
                <w:noProof/>
                <w:webHidden/>
              </w:rPr>
              <w:tab/>
            </w:r>
            <w:r>
              <w:rPr>
                <w:noProof/>
                <w:webHidden/>
              </w:rPr>
              <w:fldChar w:fldCharType="begin"/>
            </w:r>
            <w:r>
              <w:rPr>
                <w:noProof/>
                <w:webHidden/>
              </w:rPr>
              <w:instrText xml:space="preserve"> PAGEREF _Toc213310999 \h </w:instrText>
            </w:r>
            <w:r>
              <w:rPr>
                <w:noProof/>
                <w:webHidden/>
              </w:rPr>
            </w:r>
            <w:r>
              <w:rPr>
                <w:noProof/>
                <w:webHidden/>
              </w:rPr>
              <w:fldChar w:fldCharType="separate"/>
            </w:r>
            <w:r>
              <w:rPr>
                <w:noProof/>
                <w:webHidden/>
              </w:rPr>
              <w:t>17</w:t>
            </w:r>
            <w:r>
              <w:rPr>
                <w:noProof/>
                <w:webHidden/>
              </w:rPr>
              <w:fldChar w:fldCharType="end"/>
            </w:r>
          </w:hyperlink>
        </w:p>
        <w:p w14:paraId="3B68A986" w14:textId="09567422" w:rsidR="00BB4A6C" w:rsidRDefault="00BB4A6C">
          <w:pPr>
            <w:pStyle w:val="TablCynnwys2"/>
            <w:tabs>
              <w:tab w:val="right" w:leader="dot" w:pos="9016"/>
            </w:tabs>
            <w:rPr>
              <w:rFonts w:asciiTheme="minorHAnsi" w:eastAsiaTheme="minorEastAsia" w:hAnsiTheme="minorHAnsi"/>
              <w:noProof/>
              <w:lang w:eastAsia="en-GB"/>
            </w:rPr>
          </w:pPr>
          <w:hyperlink w:anchor="_Toc213311000" w:history="1">
            <w:r w:rsidRPr="00093022">
              <w:rPr>
                <w:rStyle w:val="Hyperddolen"/>
                <w:rFonts w:cs="Calibri"/>
                <w:noProof/>
              </w:rPr>
              <w:t>Staff training (Standard 159)</w:t>
            </w:r>
            <w:r>
              <w:rPr>
                <w:noProof/>
                <w:webHidden/>
              </w:rPr>
              <w:tab/>
            </w:r>
            <w:r>
              <w:rPr>
                <w:noProof/>
                <w:webHidden/>
              </w:rPr>
              <w:fldChar w:fldCharType="begin"/>
            </w:r>
            <w:r>
              <w:rPr>
                <w:noProof/>
                <w:webHidden/>
              </w:rPr>
              <w:instrText xml:space="preserve"> PAGEREF _Toc213311000 \h </w:instrText>
            </w:r>
            <w:r>
              <w:rPr>
                <w:noProof/>
                <w:webHidden/>
              </w:rPr>
            </w:r>
            <w:r>
              <w:rPr>
                <w:noProof/>
                <w:webHidden/>
              </w:rPr>
              <w:fldChar w:fldCharType="separate"/>
            </w:r>
            <w:r>
              <w:rPr>
                <w:noProof/>
                <w:webHidden/>
              </w:rPr>
              <w:t>19</w:t>
            </w:r>
            <w:r>
              <w:rPr>
                <w:noProof/>
                <w:webHidden/>
              </w:rPr>
              <w:fldChar w:fldCharType="end"/>
            </w:r>
          </w:hyperlink>
        </w:p>
        <w:p w14:paraId="393C46C8" w14:textId="497587BF" w:rsidR="00BB4A6C" w:rsidRDefault="00BB4A6C">
          <w:pPr>
            <w:pStyle w:val="TablCynnwys2"/>
            <w:tabs>
              <w:tab w:val="right" w:leader="dot" w:pos="9016"/>
            </w:tabs>
            <w:rPr>
              <w:rFonts w:asciiTheme="minorHAnsi" w:eastAsiaTheme="minorEastAsia" w:hAnsiTheme="minorHAnsi"/>
              <w:noProof/>
              <w:lang w:eastAsia="en-GB"/>
            </w:rPr>
          </w:pPr>
          <w:hyperlink w:anchor="_Toc213311001" w:history="1">
            <w:r w:rsidRPr="00093022">
              <w:rPr>
                <w:rStyle w:val="Hyperddolen"/>
                <w:rFonts w:cs="Calibri"/>
                <w:noProof/>
              </w:rPr>
              <w:t>Posts</w:t>
            </w:r>
            <w:r>
              <w:rPr>
                <w:noProof/>
                <w:webHidden/>
              </w:rPr>
              <w:tab/>
            </w:r>
            <w:r>
              <w:rPr>
                <w:noProof/>
                <w:webHidden/>
              </w:rPr>
              <w:fldChar w:fldCharType="begin"/>
            </w:r>
            <w:r>
              <w:rPr>
                <w:noProof/>
                <w:webHidden/>
              </w:rPr>
              <w:instrText xml:space="preserve"> PAGEREF _Toc213311001 \h </w:instrText>
            </w:r>
            <w:r>
              <w:rPr>
                <w:noProof/>
                <w:webHidden/>
              </w:rPr>
            </w:r>
            <w:r>
              <w:rPr>
                <w:noProof/>
                <w:webHidden/>
              </w:rPr>
              <w:fldChar w:fldCharType="separate"/>
            </w:r>
            <w:r>
              <w:rPr>
                <w:noProof/>
                <w:webHidden/>
              </w:rPr>
              <w:t>19</w:t>
            </w:r>
            <w:r>
              <w:rPr>
                <w:noProof/>
                <w:webHidden/>
              </w:rPr>
              <w:fldChar w:fldCharType="end"/>
            </w:r>
          </w:hyperlink>
        </w:p>
        <w:p w14:paraId="58743CF9" w14:textId="4E393DC8" w:rsidR="00BB4A6C" w:rsidRDefault="00BB4A6C">
          <w:pPr>
            <w:pStyle w:val="TablCynnwys1"/>
            <w:tabs>
              <w:tab w:val="right" w:leader="dot" w:pos="9016"/>
            </w:tabs>
            <w:rPr>
              <w:rFonts w:asciiTheme="minorHAnsi" w:eastAsiaTheme="minorEastAsia" w:hAnsiTheme="minorHAnsi"/>
              <w:noProof/>
              <w:lang w:eastAsia="en-GB"/>
            </w:rPr>
          </w:pPr>
          <w:hyperlink w:anchor="_Toc213311002" w:history="1">
            <w:r w:rsidRPr="00093022">
              <w:rPr>
                <w:rStyle w:val="Hyperddolen"/>
                <w:rFonts w:cs="Calibri"/>
                <w:noProof/>
              </w:rPr>
              <w:t>6 Plans for 2025-26</w:t>
            </w:r>
            <w:r>
              <w:rPr>
                <w:noProof/>
                <w:webHidden/>
              </w:rPr>
              <w:tab/>
            </w:r>
            <w:r>
              <w:rPr>
                <w:noProof/>
                <w:webHidden/>
              </w:rPr>
              <w:fldChar w:fldCharType="begin"/>
            </w:r>
            <w:r>
              <w:rPr>
                <w:noProof/>
                <w:webHidden/>
              </w:rPr>
              <w:instrText xml:space="preserve"> PAGEREF _Toc213311002 \h </w:instrText>
            </w:r>
            <w:r>
              <w:rPr>
                <w:noProof/>
                <w:webHidden/>
              </w:rPr>
            </w:r>
            <w:r>
              <w:rPr>
                <w:noProof/>
                <w:webHidden/>
              </w:rPr>
              <w:fldChar w:fldCharType="separate"/>
            </w:r>
            <w:r>
              <w:rPr>
                <w:noProof/>
                <w:webHidden/>
              </w:rPr>
              <w:t>20</w:t>
            </w:r>
            <w:r>
              <w:rPr>
                <w:noProof/>
                <w:webHidden/>
              </w:rPr>
              <w:fldChar w:fldCharType="end"/>
            </w:r>
          </w:hyperlink>
        </w:p>
        <w:p w14:paraId="7E53FFE2" w14:textId="064C97DF" w:rsidR="00BB4A6C" w:rsidRDefault="00BB4A6C">
          <w:pPr>
            <w:pStyle w:val="TablCynnwys1"/>
            <w:tabs>
              <w:tab w:val="right" w:leader="dot" w:pos="9016"/>
            </w:tabs>
            <w:rPr>
              <w:rFonts w:asciiTheme="minorHAnsi" w:eastAsiaTheme="minorEastAsia" w:hAnsiTheme="minorHAnsi"/>
              <w:noProof/>
              <w:lang w:eastAsia="en-GB"/>
            </w:rPr>
          </w:pPr>
          <w:hyperlink w:anchor="_Toc213311003" w:history="1">
            <w:r w:rsidRPr="00093022">
              <w:rPr>
                <w:rStyle w:val="Hyperddolen"/>
                <w:rFonts w:cs="Calibri"/>
                <w:noProof/>
              </w:rPr>
              <w:t>7 Appendix</w:t>
            </w:r>
            <w:r>
              <w:rPr>
                <w:noProof/>
                <w:webHidden/>
              </w:rPr>
              <w:tab/>
            </w:r>
            <w:r>
              <w:rPr>
                <w:noProof/>
                <w:webHidden/>
              </w:rPr>
              <w:fldChar w:fldCharType="begin"/>
            </w:r>
            <w:r>
              <w:rPr>
                <w:noProof/>
                <w:webHidden/>
              </w:rPr>
              <w:instrText xml:space="preserve"> PAGEREF _Toc213311003 \h </w:instrText>
            </w:r>
            <w:r>
              <w:rPr>
                <w:noProof/>
                <w:webHidden/>
              </w:rPr>
            </w:r>
            <w:r>
              <w:rPr>
                <w:noProof/>
                <w:webHidden/>
              </w:rPr>
              <w:fldChar w:fldCharType="separate"/>
            </w:r>
            <w:r>
              <w:rPr>
                <w:noProof/>
                <w:webHidden/>
              </w:rPr>
              <w:t>20</w:t>
            </w:r>
            <w:r>
              <w:rPr>
                <w:noProof/>
                <w:webHidden/>
              </w:rPr>
              <w:fldChar w:fldCharType="end"/>
            </w:r>
          </w:hyperlink>
        </w:p>
        <w:p w14:paraId="778C82B9" w14:textId="797667A4" w:rsidR="00BB4A6C" w:rsidRDefault="00BB4A6C">
          <w:pPr>
            <w:pStyle w:val="TablCynnwys2"/>
            <w:tabs>
              <w:tab w:val="right" w:leader="dot" w:pos="9016"/>
            </w:tabs>
            <w:rPr>
              <w:rFonts w:asciiTheme="minorHAnsi" w:eastAsiaTheme="minorEastAsia" w:hAnsiTheme="minorHAnsi"/>
              <w:noProof/>
              <w:lang w:eastAsia="en-GB"/>
            </w:rPr>
          </w:pPr>
          <w:hyperlink w:anchor="_Toc213311004" w:history="1">
            <w:r w:rsidRPr="00093022">
              <w:rPr>
                <w:rStyle w:val="Hyperddolen"/>
                <w:rFonts w:cs="Calibri"/>
                <w:noProof/>
              </w:rPr>
              <w:t>Contact details</w:t>
            </w:r>
            <w:r>
              <w:rPr>
                <w:noProof/>
                <w:webHidden/>
              </w:rPr>
              <w:tab/>
            </w:r>
            <w:r>
              <w:rPr>
                <w:noProof/>
                <w:webHidden/>
              </w:rPr>
              <w:fldChar w:fldCharType="begin"/>
            </w:r>
            <w:r>
              <w:rPr>
                <w:noProof/>
                <w:webHidden/>
              </w:rPr>
              <w:instrText xml:space="preserve"> PAGEREF _Toc213311004 \h </w:instrText>
            </w:r>
            <w:r>
              <w:rPr>
                <w:noProof/>
                <w:webHidden/>
              </w:rPr>
            </w:r>
            <w:r>
              <w:rPr>
                <w:noProof/>
                <w:webHidden/>
              </w:rPr>
              <w:fldChar w:fldCharType="separate"/>
            </w:r>
            <w:r>
              <w:rPr>
                <w:noProof/>
                <w:webHidden/>
              </w:rPr>
              <w:t>20</w:t>
            </w:r>
            <w:r>
              <w:rPr>
                <w:noProof/>
                <w:webHidden/>
              </w:rPr>
              <w:fldChar w:fldCharType="end"/>
            </w:r>
          </w:hyperlink>
        </w:p>
        <w:p w14:paraId="71AED672" w14:textId="647FFCB3" w:rsidR="006E3E60" w:rsidRPr="00A86E4C" w:rsidRDefault="00E00924">
          <w:pPr>
            <w:rPr>
              <w:rFonts w:cs="Calibri"/>
            </w:rPr>
          </w:pPr>
          <w:r w:rsidRPr="00A86E4C">
            <w:rPr>
              <w:rFonts w:cs="Calibri"/>
              <w:b/>
              <w:bCs/>
            </w:rPr>
            <w:fldChar w:fldCharType="end"/>
          </w:r>
        </w:p>
      </w:sdtContent>
    </w:sdt>
    <w:p w14:paraId="3D156DD4" w14:textId="77777777" w:rsidR="00E51BB3" w:rsidRDefault="00E51BB3" w:rsidP="00E51BB3"/>
    <w:p w14:paraId="7D170D8B" w14:textId="77777777" w:rsidR="00E51BB3" w:rsidRDefault="00E51BB3" w:rsidP="00E51BB3"/>
    <w:p w14:paraId="6762E2D0" w14:textId="77777777" w:rsidR="00E51BB3" w:rsidRDefault="00E51BB3" w:rsidP="00E51BB3"/>
    <w:p w14:paraId="530CCDC6" w14:textId="77777777" w:rsidR="00E51BB3" w:rsidRDefault="00E51BB3" w:rsidP="00E51BB3"/>
    <w:p w14:paraId="6402E5C6" w14:textId="77777777" w:rsidR="00E51BB3" w:rsidRDefault="00E51BB3" w:rsidP="00E51BB3"/>
    <w:p w14:paraId="4E247011" w14:textId="77777777" w:rsidR="00E51BB3" w:rsidRDefault="00E51BB3" w:rsidP="00E51BB3"/>
    <w:p w14:paraId="084F3D90" w14:textId="77777777" w:rsidR="00E51BB3" w:rsidRDefault="00E51BB3" w:rsidP="00E51BB3"/>
    <w:p w14:paraId="162F49A5" w14:textId="77777777" w:rsidR="00E51BB3" w:rsidRDefault="00E51BB3" w:rsidP="00E51BB3"/>
    <w:p w14:paraId="51B1FB7D" w14:textId="77777777" w:rsidR="00E51BB3" w:rsidRDefault="00E51BB3" w:rsidP="00E51BB3"/>
    <w:p w14:paraId="786C7DE1" w14:textId="77777777" w:rsidR="00E51BB3" w:rsidRDefault="00E51BB3" w:rsidP="00E51BB3"/>
    <w:p w14:paraId="53FB4197" w14:textId="77777777" w:rsidR="00E51BB3" w:rsidRDefault="00E51BB3" w:rsidP="00E51BB3"/>
    <w:p w14:paraId="282DA790" w14:textId="77777777" w:rsidR="00E51BB3" w:rsidRDefault="00E51BB3" w:rsidP="00E51BB3"/>
    <w:p w14:paraId="6AEC4BC5" w14:textId="77777777" w:rsidR="00E51BB3" w:rsidRDefault="00E51BB3" w:rsidP="00E51BB3"/>
    <w:p w14:paraId="23B99CE7" w14:textId="77777777" w:rsidR="00E51BB3" w:rsidRDefault="00E51BB3" w:rsidP="00E51BB3"/>
    <w:p w14:paraId="7EB4C9C2" w14:textId="77777777" w:rsidR="00E51BB3" w:rsidRDefault="00E51BB3" w:rsidP="00E51BB3"/>
    <w:p w14:paraId="242D177B" w14:textId="77777777" w:rsidR="00E51BB3" w:rsidRDefault="00E51BB3" w:rsidP="00E51BB3"/>
    <w:p w14:paraId="6EDBDF0C" w14:textId="77777777" w:rsidR="00E51BB3" w:rsidRDefault="00E51BB3" w:rsidP="00E51BB3"/>
    <w:p w14:paraId="5E8BB607" w14:textId="77777777" w:rsidR="00E51BB3" w:rsidRDefault="00E51BB3" w:rsidP="00E51BB3"/>
    <w:p w14:paraId="0C14159A" w14:textId="77777777" w:rsidR="00E51BB3" w:rsidRDefault="00E51BB3" w:rsidP="00E51BB3"/>
    <w:p w14:paraId="40E3294B" w14:textId="77777777" w:rsidR="00E51BB3" w:rsidRDefault="00E51BB3" w:rsidP="00E51BB3"/>
    <w:p w14:paraId="344214E0" w14:textId="5450DC04" w:rsidR="006E3E60" w:rsidRPr="00A86E4C" w:rsidRDefault="00DF3AEA" w:rsidP="00BB4A6C">
      <w:pPr>
        <w:pStyle w:val="Pennawd1"/>
        <w:rPr>
          <w:rFonts w:ascii="Calibri" w:hAnsi="Calibri" w:cs="Calibri"/>
        </w:rPr>
      </w:pPr>
      <w:bookmarkStart w:id="0" w:name="_Toc213310971"/>
      <w:r w:rsidRPr="00A86E4C">
        <w:rPr>
          <w:rFonts w:ascii="Calibri" w:hAnsi="Calibri" w:cs="Calibri"/>
        </w:rPr>
        <w:lastRenderedPageBreak/>
        <w:t xml:space="preserve">1 </w:t>
      </w:r>
      <w:r w:rsidR="00AF4B5D" w:rsidRPr="00A86E4C">
        <w:rPr>
          <w:rFonts w:ascii="Calibri" w:hAnsi="Calibri" w:cs="Calibri"/>
        </w:rPr>
        <w:t>Introduction</w:t>
      </w:r>
      <w:bookmarkEnd w:id="0"/>
    </w:p>
    <w:p w14:paraId="036FC1CC" w14:textId="2B858308" w:rsidR="00806A6D" w:rsidRPr="00A86E4C" w:rsidRDefault="00E4013B" w:rsidP="00BB4A6C">
      <w:pPr>
        <w:spacing w:after="8" w:line="249" w:lineRule="auto"/>
        <w:ind w:right="1" w:hanging="10"/>
        <w:rPr>
          <w:rFonts w:eastAsia="Arial" w:cs="Calibri"/>
          <w:color w:val="000000"/>
          <w:kern w:val="0"/>
          <w:lang w:eastAsia="en-GB"/>
          <w14:ligatures w14:val="none"/>
        </w:rPr>
      </w:pPr>
      <w:r w:rsidRPr="00A86E4C">
        <w:rPr>
          <w:rFonts w:eastAsia="Arial" w:cs="Calibri"/>
          <w:color w:val="000000"/>
          <w:kern w:val="0"/>
          <w:lang w:eastAsia="en-GB"/>
          <w14:ligatures w14:val="none"/>
        </w:rPr>
        <w:t>The Welsh Language (Wales) Measure 2011 established a legal framework to impose duties on public organisations</w:t>
      </w:r>
      <w:r w:rsidR="00E54614" w:rsidRPr="00A86E4C">
        <w:rPr>
          <w:rFonts w:eastAsia="Arial" w:cs="Calibri"/>
          <w:color w:val="000000"/>
          <w:kern w:val="0"/>
          <w:lang w:eastAsia="en-GB"/>
          <w14:ligatures w14:val="none"/>
        </w:rPr>
        <w:t xml:space="preserve"> in Wales. Cardiff Metropolitan University has been subject to the </w:t>
      </w:r>
      <w:r w:rsidR="00582E6D" w:rsidRPr="00E377CE">
        <w:t>Welsh Language Standards</w:t>
      </w:r>
      <w:r w:rsidR="00E54614" w:rsidRPr="00A86E4C">
        <w:rPr>
          <w:rFonts w:eastAsia="Arial" w:cs="Calibri"/>
          <w:color w:val="000000"/>
          <w:kern w:val="0"/>
          <w:lang w:eastAsia="en-GB"/>
          <w14:ligatures w14:val="none"/>
        </w:rPr>
        <w:t xml:space="preserve"> since </w:t>
      </w:r>
      <w:r w:rsidR="00806A6D" w:rsidRPr="00A86E4C">
        <w:rPr>
          <w:rFonts w:eastAsia="Arial" w:cs="Calibri"/>
          <w:color w:val="000000"/>
          <w:kern w:val="0"/>
          <w:lang w:eastAsia="en-GB"/>
          <w14:ligatures w14:val="none"/>
        </w:rPr>
        <w:t>1 April 2018. They aim to:</w:t>
      </w:r>
    </w:p>
    <w:p w14:paraId="114954D5" w14:textId="1FC59C52" w:rsidR="00806A6D" w:rsidRPr="00A86E4C" w:rsidRDefault="00473D57" w:rsidP="00BB4A6C">
      <w:pPr>
        <w:pStyle w:val="ParagraffRhestr"/>
        <w:numPr>
          <w:ilvl w:val="0"/>
          <w:numId w:val="14"/>
        </w:numPr>
        <w:spacing w:after="8" w:line="249" w:lineRule="auto"/>
        <w:ind w:left="426" w:right="1"/>
        <w:rPr>
          <w:rFonts w:eastAsia="Arial" w:cs="Calibri"/>
          <w:color w:val="000000"/>
          <w:kern w:val="0"/>
          <w:lang w:eastAsia="en-GB"/>
          <w14:ligatures w14:val="none"/>
        </w:rPr>
      </w:pPr>
      <w:r w:rsidRPr="00A86E4C">
        <w:rPr>
          <w:rFonts w:eastAsia="Arial" w:cs="Calibri"/>
          <w:color w:val="000000"/>
          <w:kern w:val="0"/>
          <w:lang w:eastAsia="en-GB"/>
          <w14:ligatures w14:val="none"/>
        </w:rPr>
        <w:t>M</w:t>
      </w:r>
      <w:r w:rsidR="00806A6D" w:rsidRPr="00A86E4C">
        <w:rPr>
          <w:rFonts w:eastAsia="Arial" w:cs="Calibri"/>
          <w:color w:val="000000"/>
          <w:kern w:val="0"/>
          <w:lang w:eastAsia="en-GB"/>
          <w14:ligatures w14:val="none"/>
        </w:rPr>
        <w:t>ake it clear to the University what its duties are in relation to the Welsh language</w:t>
      </w:r>
    </w:p>
    <w:p w14:paraId="4548349D" w14:textId="64BB93F9" w:rsidR="00806A6D" w:rsidRPr="00A86E4C" w:rsidRDefault="00473D57" w:rsidP="00BB4A6C">
      <w:pPr>
        <w:pStyle w:val="ParagraffRhestr"/>
        <w:numPr>
          <w:ilvl w:val="0"/>
          <w:numId w:val="14"/>
        </w:numPr>
        <w:spacing w:after="8" w:line="249" w:lineRule="auto"/>
        <w:ind w:left="426" w:right="1"/>
        <w:rPr>
          <w:rFonts w:eastAsia="Arial" w:cs="Calibri"/>
          <w:color w:val="000000"/>
          <w:kern w:val="0"/>
          <w:lang w:eastAsia="en-GB"/>
          <w14:ligatures w14:val="none"/>
        </w:rPr>
      </w:pPr>
      <w:r w:rsidRPr="00A86E4C">
        <w:rPr>
          <w:rFonts w:eastAsia="Arial" w:cs="Calibri"/>
          <w:color w:val="000000"/>
          <w:kern w:val="0"/>
          <w:lang w:eastAsia="en-GB"/>
          <w14:ligatures w14:val="none"/>
        </w:rPr>
        <w:t>M</w:t>
      </w:r>
      <w:r w:rsidR="00806A6D" w:rsidRPr="00A86E4C">
        <w:rPr>
          <w:rFonts w:eastAsia="Arial" w:cs="Calibri"/>
          <w:color w:val="000000"/>
          <w:kern w:val="0"/>
          <w:lang w:eastAsia="en-GB"/>
          <w14:ligatures w14:val="none"/>
        </w:rPr>
        <w:t>ake it clearer to Welsh speaking students, staff and the public what services they can expect to receive in Welsh from the University</w:t>
      </w:r>
    </w:p>
    <w:p w14:paraId="4BA3D74D" w14:textId="67A0F3D0" w:rsidR="00E4013B" w:rsidRPr="00A86E4C" w:rsidRDefault="00C57FD2" w:rsidP="00BB4A6C">
      <w:pPr>
        <w:pStyle w:val="ParagraffRhestr"/>
        <w:numPr>
          <w:ilvl w:val="0"/>
          <w:numId w:val="14"/>
        </w:numPr>
        <w:spacing w:after="8" w:line="249" w:lineRule="auto"/>
        <w:ind w:left="426" w:right="1"/>
        <w:rPr>
          <w:rFonts w:eastAsia="Arial" w:cs="Calibri"/>
          <w:color w:val="000000"/>
          <w:kern w:val="0"/>
          <w:lang w:eastAsia="en-GB"/>
          <w14:ligatures w14:val="none"/>
        </w:rPr>
      </w:pPr>
      <w:r w:rsidRPr="00A86E4C">
        <w:rPr>
          <w:rFonts w:eastAsia="Arial" w:cs="Calibri"/>
          <w:color w:val="000000"/>
          <w:kern w:val="0"/>
          <w:lang w:eastAsia="en-GB"/>
          <w14:ligatures w14:val="none"/>
        </w:rPr>
        <w:t>M</w:t>
      </w:r>
      <w:r w:rsidR="00806A6D" w:rsidRPr="00A86E4C">
        <w:rPr>
          <w:rFonts w:eastAsia="Arial" w:cs="Calibri"/>
          <w:color w:val="000000"/>
          <w:kern w:val="0"/>
          <w:lang w:eastAsia="en-GB"/>
          <w14:ligatures w14:val="none"/>
        </w:rPr>
        <w:t>ake Welsh language services more consistent and improve their quality</w:t>
      </w:r>
    </w:p>
    <w:p w14:paraId="6F7B681B" w14:textId="5938BE20" w:rsidR="003A37D9" w:rsidRPr="00A86E4C" w:rsidRDefault="003A37D9" w:rsidP="00BB4A6C">
      <w:pPr>
        <w:spacing w:after="8" w:line="249" w:lineRule="auto"/>
        <w:ind w:right="1"/>
        <w:rPr>
          <w:rFonts w:eastAsia="Arial" w:cs="Calibri"/>
          <w:color w:val="000000"/>
          <w:kern w:val="0"/>
          <w:lang w:eastAsia="en-GB"/>
          <w14:ligatures w14:val="none"/>
        </w:rPr>
      </w:pPr>
      <w:r w:rsidRPr="00A86E4C">
        <w:rPr>
          <w:rFonts w:eastAsia="Arial" w:cs="Calibri"/>
          <w:color w:val="000000"/>
          <w:kern w:val="0"/>
          <w:lang w:eastAsia="en-GB"/>
          <w14:ligatures w14:val="none"/>
        </w:rPr>
        <w:t xml:space="preserve">The University’s compliance </w:t>
      </w:r>
      <w:r w:rsidR="006270C4" w:rsidRPr="00A86E4C">
        <w:rPr>
          <w:rFonts w:eastAsia="Arial" w:cs="Calibri"/>
          <w:color w:val="000000"/>
          <w:kern w:val="0"/>
          <w:lang w:eastAsia="en-GB"/>
          <w14:ligatures w14:val="none"/>
        </w:rPr>
        <w:t xml:space="preserve">notice is available </w:t>
      </w:r>
      <w:hyperlink r:id="rId10" w:history="1">
        <w:r w:rsidR="006270C4" w:rsidRPr="00DC523B">
          <w:rPr>
            <w:rStyle w:val="Hyperddolen"/>
            <w:rFonts w:eastAsia="Arial" w:cs="Calibri"/>
            <w:kern w:val="0"/>
            <w:lang w:eastAsia="en-GB"/>
            <w14:ligatures w14:val="none"/>
          </w:rPr>
          <w:t>on the website</w:t>
        </w:r>
      </w:hyperlink>
      <w:r w:rsidR="006270C4" w:rsidRPr="00A86E4C">
        <w:rPr>
          <w:rFonts w:eastAsia="Arial" w:cs="Calibri"/>
          <w:color w:val="000000"/>
          <w:kern w:val="0"/>
          <w:lang w:eastAsia="en-GB"/>
          <w14:ligatures w14:val="none"/>
        </w:rPr>
        <w:t>.</w:t>
      </w:r>
    </w:p>
    <w:p w14:paraId="573D7C9B" w14:textId="77777777" w:rsidR="00E95E7C" w:rsidRPr="00A86E4C" w:rsidRDefault="00E95E7C" w:rsidP="00BB4A6C">
      <w:pPr>
        <w:spacing w:after="8" w:line="249" w:lineRule="auto"/>
        <w:ind w:right="1" w:hanging="10"/>
        <w:rPr>
          <w:rFonts w:eastAsia="Arial" w:cs="Calibri"/>
          <w:color w:val="000000"/>
          <w:kern w:val="0"/>
          <w:lang w:eastAsia="en-GB"/>
          <w14:ligatures w14:val="none"/>
        </w:rPr>
      </w:pPr>
    </w:p>
    <w:p w14:paraId="66072D2A" w14:textId="6617C827" w:rsidR="00631455" w:rsidRPr="00A86E4C" w:rsidRDefault="00631455" w:rsidP="00BB4A6C">
      <w:pPr>
        <w:spacing w:after="8" w:line="249" w:lineRule="auto"/>
        <w:ind w:right="1" w:hanging="10"/>
        <w:rPr>
          <w:rFonts w:cs="Calibri"/>
        </w:rPr>
      </w:pPr>
      <w:r w:rsidRPr="00A86E4C">
        <w:rPr>
          <w:rFonts w:cs="Calibri"/>
        </w:rPr>
        <w:t>The University is committed to supporting people so that they’re able to use Welsh as part of their everyday lives</w:t>
      </w:r>
      <w:r w:rsidR="00052221" w:rsidRPr="00A86E4C">
        <w:rPr>
          <w:rFonts w:cs="Calibri"/>
        </w:rPr>
        <w:t xml:space="preserve"> and </w:t>
      </w:r>
      <w:r w:rsidR="001C264F" w:rsidRPr="00A86E4C">
        <w:rPr>
          <w:rFonts w:cs="Calibri"/>
        </w:rPr>
        <w:t xml:space="preserve">we treat Welsh and English equally within our work in Wales. The University has also </w:t>
      </w:r>
      <w:r w:rsidR="00195006" w:rsidRPr="00A86E4C">
        <w:rPr>
          <w:rFonts w:cs="Calibri"/>
        </w:rPr>
        <w:t xml:space="preserve">committed to </w:t>
      </w:r>
      <w:r w:rsidR="003C50F9" w:rsidRPr="00A86E4C">
        <w:rPr>
          <w:rFonts w:cs="Calibri"/>
        </w:rPr>
        <w:t xml:space="preserve">promote the Welsh language and culture </w:t>
      </w:r>
      <w:r w:rsidR="00A90C0D" w:rsidRPr="00A86E4C">
        <w:rPr>
          <w:rFonts w:cs="Calibri"/>
        </w:rPr>
        <w:t xml:space="preserve">in its </w:t>
      </w:r>
      <w:r w:rsidR="00854E57" w:rsidRPr="00E377CE">
        <w:t>Strategy 2030 ‘Excellent to Outstanding’</w:t>
      </w:r>
      <w:r w:rsidR="00A90C0D" w:rsidRPr="00A86E4C">
        <w:rPr>
          <w:rFonts w:cs="Calibri"/>
        </w:rPr>
        <w:t>.</w:t>
      </w:r>
    </w:p>
    <w:p w14:paraId="10AE726A" w14:textId="333C5D17" w:rsidR="0062481A" w:rsidRPr="00A86E4C" w:rsidRDefault="0062481A" w:rsidP="00BB4A6C">
      <w:pPr>
        <w:spacing w:after="0" w:line="259" w:lineRule="auto"/>
        <w:rPr>
          <w:rFonts w:eastAsia="Arial" w:cs="Calibri"/>
          <w:color w:val="000000"/>
          <w:kern w:val="0"/>
          <w:lang w:eastAsia="en-GB"/>
          <w14:ligatures w14:val="none"/>
        </w:rPr>
      </w:pPr>
    </w:p>
    <w:p w14:paraId="6F33D80B" w14:textId="664B80B0" w:rsidR="00B20AEC" w:rsidRPr="00A86E4C" w:rsidRDefault="00B01DC4" w:rsidP="00BB4A6C">
      <w:pPr>
        <w:rPr>
          <w:rFonts w:cs="Calibri"/>
        </w:rPr>
      </w:pPr>
      <w:r w:rsidRPr="00A86E4C">
        <w:rPr>
          <w:rFonts w:cs="Calibri"/>
        </w:rPr>
        <w:t>This document reports on the period between 1 August 202</w:t>
      </w:r>
      <w:r w:rsidR="00854E57">
        <w:rPr>
          <w:rFonts w:cs="Calibri"/>
        </w:rPr>
        <w:t>4</w:t>
      </w:r>
      <w:r w:rsidRPr="00A86E4C">
        <w:rPr>
          <w:rFonts w:cs="Calibri"/>
        </w:rPr>
        <w:t xml:space="preserve"> to the end of institution’s financial year, 31 July 202</w:t>
      </w:r>
      <w:r w:rsidR="00854E57">
        <w:rPr>
          <w:rFonts w:cs="Calibri"/>
        </w:rPr>
        <w:t>5</w:t>
      </w:r>
      <w:r w:rsidRPr="00A86E4C">
        <w:rPr>
          <w:rFonts w:cs="Calibri"/>
        </w:rPr>
        <w:t xml:space="preserve">.  </w:t>
      </w:r>
      <w:r w:rsidR="00B20AEC" w:rsidRPr="00A86E4C">
        <w:rPr>
          <w:rFonts w:cs="Calibri"/>
        </w:rPr>
        <w:t xml:space="preserve">The report has been scrutinised and approved </w:t>
      </w:r>
      <w:proofErr w:type="gramStart"/>
      <w:r w:rsidR="00B20AEC" w:rsidRPr="00A86E4C">
        <w:rPr>
          <w:rFonts w:cs="Calibri"/>
        </w:rPr>
        <w:t>by the Use of</w:t>
      </w:r>
      <w:proofErr w:type="gramEnd"/>
      <w:r w:rsidR="00B20AEC" w:rsidRPr="00A86E4C">
        <w:rPr>
          <w:rFonts w:cs="Calibri"/>
        </w:rPr>
        <w:t xml:space="preserve"> Welsh Committee, the Academic Board, the Strategic Planning and Performance Committee and the University’s Board of Governors.</w:t>
      </w:r>
    </w:p>
    <w:p w14:paraId="519372CC" w14:textId="77777777" w:rsidR="00BD49B6" w:rsidRPr="00A86E4C" w:rsidRDefault="00BD49B6" w:rsidP="00BB4A6C">
      <w:pPr>
        <w:spacing w:after="8" w:line="249" w:lineRule="auto"/>
        <w:ind w:right="1"/>
        <w:rPr>
          <w:rFonts w:eastAsia="Arial" w:cs="Calibri"/>
          <w:color w:val="000000"/>
          <w:kern w:val="0"/>
          <w:lang w:eastAsia="en-GB"/>
          <w14:ligatures w14:val="none"/>
        </w:rPr>
      </w:pPr>
    </w:p>
    <w:p w14:paraId="0923BFE0" w14:textId="64A18435" w:rsidR="007E3FA7" w:rsidRPr="00A86E4C" w:rsidRDefault="00DF3AEA" w:rsidP="00BB4A6C">
      <w:pPr>
        <w:pStyle w:val="Pennawd1"/>
        <w:rPr>
          <w:rFonts w:ascii="Calibri" w:hAnsi="Calibri" w:cs="Calibri"/>
        </w:rPr>
      </w:pPr>
      <w:bookmarkStart w:id="1" w:name="_Toc213310972"/>
      <w:r w:rsidRPr="00A86E4C">
        <w:rPr>
          <w:rFonts w:ascii="Calibri" w:hAnsi="Calibri" w:cs="Calibri"/>
        </w:rPr>
        <w:t xml:space="preserve">2 </w:t>
      </w:r>
      <w:r w:rsidR="00F25F48" w:rsidRPr="00A86E4C">
        <w:rPr>
          <w:rFonts w:ascii="Calibri" w:hAnsi="Calibri" w:cs="Calibri"/>
        </w:rPr>
        <w:t>Executive summary</w:t>
      </w:r>
      <w:bookmarkEnd w:id="1"/>
    </w:p>
    <w:p w14:paraId="4BB8FBAD" w14:textId="17DFFC1D" w:rsidR="00364AC3" w:rsidRPr="00A86E4C" w:rsidRDefault="00364AC3" w:rsidP="00BB4A6C">
      <w:pPr>
        <w:spacing w:after="8" w:line="249" w:lineRule="auto"/>
        <w:ind w:right="1" w:hanging="10"/>
        <w:rPr>
          <w:rFonts w:eastAsia="Arial" w:cs="Calibri"/>
          <w:color w:val="000000"/>
          <w:kern w:val="0"/>
          <w:lang w:eastAsia="en-GB"/>
          <w14:ligatures w14:val="none"/>
        </w:rPr>
      </w:pPr>
      <w:r w:rsidRPr="00A86E4C">
        <w:rPr>
          <w:rFonts w:eastAsia="Arial" w:cs="Calibri"/>
          <w:color w:val="000000"/>
          <w:kern w:val="0"/>
          <w:lang w:eastAsia="en-GB"/>
          <w14:ligatures w14:val="none"/>
        </w:rPr>
        <w:t xml:space="preserve">The University </w:t>
      </w:r>
      <w:r w:rsidR="0079044A" w:rsidRPr="00A86E4C">
        <w:rPr>
          <w:rFonts w:eastAsia="Arial" w:cs="Calibri"/>
          <w:color w:val="000000"/>
          <w:kern w:val="0"/>
          <w:lang w:eastAsia="en-GB"/>
          <w14:ligatures w14:val="none"/>
        </w:rPr>
        <w:t xml:space="preserve">must </w:t>
      </w:r>
      <w:r w:rsidRPr="00A86E4C">
        <w:rPr>
          <w:rFonts w:eastAsia="Arial" w:cs="Calibri"/>
          <w:color w:val="000000"/>
          <w:kern w:val="0"/>
          <w:lang w:eastAsia="en-GB"/>
          <w14:ligatures w14:val="none"/>
        </w:rPr>
        <w:t>publish an “annual report”</w:t>
      </w:r>
      <w:r w:rsidR="00AB2374" w:rsidRPr="00A86E4C">
        <w:rPr>
          <w:rFonts w:eastAsia="Arial" w:cs="Calibri"/>
          <w:color w:val="000000"/>
          <w:kern w:val="0"/>
          <w:lang w:eastAsia="en-GB"/>
          <w14:ligatures w14:val="none"/>
        </w:rPr>
        <w:t xml:space="preserve">, </w:t>
      </w:r>
      <w:r w:rsidR="002E7265" w:rsidRPr="00A86E4C">
        <w:rPr>
          <w:rFonts w:eastAsia="Arial" w:cs="Calibri"/>
          <w:color w:val="000000"/>
          <w:kern w:val="0"/>
          <w:lang w:eastAsia="en-GB"/>
          <w14:ligatures w14:val="none"/>
        </w:rPr>
        <w:t xml:space="preserve">which </w:t>
      </w:r>
      <w:r w:rsidR="0079044A" w:rsidRPr="00A86E4C">
        <w:rPr>
          <w:rFonts w:eastAsia="Arial" w:cs="Calibri"/>
          <w:color w:val="000000"/>
          <w:kern w:val="0"/>
          <w:lang w:eastAsia="en-GB"/>
          <w14:ligatures w14:val="none"/>
        </w:rPr>
        <w:t xml:space="preserve">includes the required information </w:t>
      </w:r>
      <w:r w:rsidR="00562A30" w:rsidRPr="00A86E4C">
        <w:rPr>
          <w:rFonts w:eastAsia="Arial" w:cs="Calibri"/>
          <w:color w:val="000000"/>
          <w:kern w:val="0"/>
          <w:lang w:eastAsia="en-GB"/>
          <w14:ligatures w14:val="none"/>
        </w:rPr>
        <w:t xml:space="preserve">below </w:t>
      </w:r>
      <w:r w:rsidR="0079044A" w:rsidRPr="00A86E4C">
        <w:rPr>
          <w:rFonts w:eastAsia="Arial" w:cs="Calibri"/>
          <w:color w:val="000000"/>
          <w:kern w:val="0"/>
          <w:lang w:eastAsia="en-GB"/>
          <w14:ligatures w14:val="none"/>
        </w:rPr>
        <w:t>for the financial year:</w:t>
      </w:r>
    </w:p>
    <w:p w14:paraId="30103599" w14:textId="0F3BB3F1" w:rsidR="0085560D" w:rsidRPr="00A86E4C" w:rsidRDefault="00562A30" w:rsidP="00BB4A6C">
      <w:pPr>
        <w:pStyle w:val="ParagraffRhestr"/>
        <w:numPr>
          <w:ilvl w:val="3"/>
          <w:numId w:val="13"/>
        </w:numPr>
        <w:spacing w:after="8" w:line="249" w:lineRule="auto"/>
        <w:ind w:left="284" w:right="1" w:hanging="284"/>
        <w:rPr>
          <w:rFonts w:eastAsia="Arial" w:cs="Calibri"/>
          <w:b/>
          <w:bCs/>
          <w:color w:val="000000"/>
          <w:kern w:val="0"/>
          <w:lang w:eastAsia="en-GB"/>
          <w14:ligatures w14:val="none"/>
        </w:rPr>
      </w:pPr>
      <w:r w:rsidRPr="00A86E4C">
        <w:rPr>
          <w:rFonts w:eastAsia="Arial" w:cs="Calibri"/>
          <w:b/>
          <w:bCs/>
          <w:color w:val="000000"/>
          <w:kern w:val="0"/>
          <w:lang w:eastAsia="en-GB"/>
          <w14:ligatures w14:val="none"/>
        </w:rPr>
        <w:t>Compliance</w:t>
      </w:r>
      <w:r w:rsidR="00114CE2" w:rsidRPr="00A86E4C">
        <w:rPr>
          <w:rFonts w:eastAsia="Arial" w:cs="Calibri"/>
          <w:b/>
          <w:bCs/>
          <w:color w:val="000000"/>
          <w:kern w:val="0"/>
          <w:lang w:eastAsia="en-GB"/>
          <w14:ligatures w14:val="none"/>
        </w:rPr>
        <w:t xml:space="preserve"> </w:t>
      </w:r>
      <w:r w:rsidR="0080310B" w:rsidRPr="00A86E4C">
        <w:rPr>
          <w:rFonts w:eastAsia="Arial" w:cs="Calibri"/>
          <w:color w:val="000000"/>
          <w:kern w:val="0"/>
          <w:lang w:eastAsia="en-GB"/>
          <w14:ligatures w14:val="none"/>
        </w:rPr>
        <w:t>-</w:t>
      </w:r>
      <w:r w:rsidR="00114CE2" w:rsidRPr="00A86E4C">
        <w:rPr>
          <w:rFonts w:eastAsia="Arial" w:cs="Calibri"/>
          <w:color w:val="000000"/>
          <w:kern w:val="0"/>
          <w:lang w:eastAsia="en-GB"/>
          <w14:ligatures w14:val="none"/>
        </w:rPr>
        <w:t xml:space="preserve"> </w:t>
      </w:r>
      <w:r w:rsidRPr="00A86E4C">
        <w:rPr>
          <w:rFonts w:eastAsia="Arial" w:cs="Calibri"/>
          <w:color w:val="000000"/>
          <w:kern w:val="0"/>
          <w:lang w:eastAsia="en-GB"/>
          <w14:ligatures w14:val="none"/>
        </w:rPr>
        <w:t xml:space="preserve">how the University has complied with the </w:t>
      </w:r>
      <w:r w:rsidR="00A40B8D" w:rsidRPr="00A86E4C">
        <w:rPr>
          <w:rFonts w:eastAsia="Arial" w:cs="Calibri"/>
          <w:color w:val="000000"/>
          <w:kern w:val="0"/>
          <w:lang w:eastAsia="en-GB"/>
          <w14:ligatures w14:val="none"/>
        </w:rPr>
        <w:t xml:space="preserve">service delivery standards, the </w:t>
      </w:r>
      <w:r w:rsidR="00BA77E6" w:rsidRPr="00A86E4C">
        <w:rPr>
          <w:rFonts w:eastAsia="Arial" w:cs="Calibri"/>
          <w:color w:val="000000"/>
          <w:kern w:val="0"/>
          <w:lang w:eastAsia="en-GB"/>
          <w14:ligatures w14:val="none"/>
        </w:rPr>
        <w:t xml:space="preserve">policy making standards and </w:t>
      </w:r>
      <w:r w:rsidR="0080310B" w:rsidRPr="00A86E4C">
        <w:rPr>
          <w:rFonts w:eastAsia="Arial" w:cs="Calibri"/>
          <w:color w:val="000000"/>
          <w:kern w:val="0"/>
          <w:lang w:eastAsia="en-GB"/>
          <w14:ligatures w14:val="none"/>
        </w:rPr>
        <w:t>the operational standards.</w:t>
      </w:r>
      <w:r w:rsidR="0047204F" w:rsidRPr="00A86E4C">
        <w:rPr>
          <w:rFonts w:eastAsia="Arial" w:cs="Calibri"/>
          <w:color w:val="000000"/>
          <w:kern w:val="0"/>
          <w:lang w:eastAsia="en-GB"/>
          <w14:ligatures w14:val="none"/>
        </w:rPr>
        <w:t xml:space="preserve"> </w:t>
      </w:r>
    </w:p>
    <w:p w14:paraId="72D9CF9B" w14:textId="6B0D6D12" w:rsidR="00CD10BF" w:rsidRPr="00A86E4C" w:rsidRDefault="0080310B" w:rsidP="00BB4A6C">
      <w:pPr>
        <w:pStyle w:val="ParagraffRhestr"/>
        <w:numPr>
          <w:ilvl w:val="3"/>
          <w:numId w:val="13"/>
        </w:numPr>
        <w:spacing w:after="8" w:line="249" w:lineRule="auto"/>
        <w:ind w:left="284" w:right="1" w:hanging="284"/>
        <w:rPr>
          <w:rFonts w:eastAsia="Arial" w:cs="Calibri"/>
          <w:b/>
          <w:bCs/>
          <w:color w:val="000000"/>
          <w:kern w:val="0"/>
          <w:lang w:eastAsia="en-GB"/>
          <w14:ligatures w14:val="none"/>
        </w:rPr>
      </w:pPr>
      <w:r w:rsidRPr="00A86E4C">
        <w:rPr>
          <w:rFonts w:eastAsia="Arial" w:cs="Calibri"/>
          <w:b/>
          <w:bCs/>
          <w:color w:val="000000"/>
          <w:kern w:val="0"/>
          <w:lang w:eastAsia="en-GB"/>
          <w14:ligatures w14:val="none"/>
        </w:rPr>
        <w:t>Complaints</w:t>
      </w:r>
      <w:r w:rsidR="00114CE2" w:rsidRPr="00A86E4C">
        <w:rPr>
          <w:rFonts w:eastAsia="Arial" w:cs="Calibri"/>
          <w:b/>
          <w:bCs/>
          <w:color w:val="000000"/>
          <w:kern w:val="0"/>
          <w:lang w:eastAsia="en-GB"/>
          <w14:ligatures w14:val="none"/>
        </w:rPr>
        <w:t xml:space="preserve"> </w:t>
      </w:r>
      <w:r w:rsidR="00025925" w:rsidRPr="00A86E4C">
        <w:rPr>
          <w:rFonts w:eastAsia="Arial" w:cs="Calibri"/>
          <w:color w:val="000000"/>
          <w:kern w:val="0"/>
          <w:lang w:eastAsia="en-GB"/>
          <w14:ligatures w14:val="none"/>
        </w:rPr>
        <w:t>-</w:t>
      </w:r>
      <w:r w:rsidR="00114CE2" w:rsidRPr="00A86E4C">
        <w:rPr>
          <w:rFonts w:eastAsia="Arial" w:cs="Calibri"/>
          <w:b/>
          <w:bCs/>
          <w:color w:val="000000"/>
          <w:kern w:val="0"/>
          <w:lang w:eastAsia="en-GB"/>
          <w14:ligatures w14:val="none"/>
        </w:rPr>
        <w:t xml:space="preserve"> </w:t>
      </w:r>
      <w:r w:rsidR="00114CE2" w:rsidRPr="00A86E4C">
        <w:rPr>
          <w:rFonts w:eastAsia="Arial" w:cs="Calibri"/>
          <w:color w:val="000000"/>
          <w:kern w:val="0"/>
          <w:lang w:eastAsia="en-GB"/>
          <w14:ligatures w14:val="none"/>
        </w:rPr>
        <w:t>n</w:t>
      </w:r>
      <w:r w:rsidRPr="00A86E4C">
        <w:rPr>
          <w:rFonts w:eastAsia="Arial" w:cs="Calibri"/>
          <w:color w:val="000000"/>
          <w:kern w:val="0"/>
          <w:lang w:eastAsia="en-GB"/>
          <w14:ligatures w14:val="none"/>
        </w:rPr>
        <w:t xml:space="preserve">umber of complaints </w:t>
      </w:r>
      <w:r w:rsidR="00EE4CD9" w:rsidRPr="00A86E4C">
        <w:rPr>
          <w:rFonts w:eastAsia="Arial" w:cs="Calibri"/>
          <w:color w:val="000000"/>
          <w:kern w:val="0"/>
          <w:lang w:eastAsia="en-GB"/>
          <w14:ligatures w14:val="none"/>
        </w:rPr>
        <w:t xml:space="preserve">received by the University </w:t>
      </w:r>
      <w:r w:rsidR="003F6D6F">
        <w:rPr>
          <w:rFonts w:eastAsia="Arial" w:cs="Calibri"/>
          <w:color w:val="000000"/>
          <w:kern w:val="0"/>
          <w:lang w:eastAsia="en-GB"/>
          <w14:ligatures w14:val="none"/>
        </w:rPr>
        <w:t xml:space="preserve">in </w:t>
      </w:r>
      <w:r w:rsidR="00EE4CD9" w:rsidRPr="00A86E4C">
        <w:rPr>
          <w:rFonts w:eastAsia="Arial" w:cs="Calibri"/>
          <w:color w:val="000000"/>
          <w:kern w:val="0"/>
          <w:lang w:eastAsia="en-GB"/>
          <w14:ligatures w14:val="none"/>
        </w:rPr>
        <w:t xml:space="preserve">relation to compliance with the </w:t>
      </w:r>
      <w:r w:rsidR="00CD10BF" w:rsidRPr="00A86E4C">
        <w:rPr>
          <w:rFonts w:eastAsia="Arial" w:cs="Calibri"/>
          <w:color w:val="000000"/>
          <w:kern w:val="0"/>
          <w:lang w:eastAsia="en-GB"/>
          <w14:ligatures w14:val="none"/>
        </w:rPr>
        <w:t xml:space="preserve">service delivery standards, the policy making standards and the operational standards. </w:t>
      </w:r>
    </w:p>
    <w:p w14:paraId="07A50EB9" w14:textId="43D67BE2" w:rsidR="0080310B" w:rsidRPr="00A86E4C" w:rsidRDefault="00CD10BF" w:rsidP="00BB4A6C">
      <w:pPr>
        <w:pStyle w:val="ParagraffRhestr"/>
        <w:numPr>
          <w:ilvl w:val="0"/>
          <w:numId w:val="13"/>
        </w:numPr>
        <w:spacing w:after="8" w:line="249" w:lineRule="auto"/>
        <w:ind w:left="284" w:right="1" w:hanging="284"/>
        <w:rPr>
          <w:rFonts w:eastAsia="Arial" w:cs="Calibri"/>
          <w:b/>
          <w:bCs/>
          <w:color w:val="000000"/>
          <w:kern w:val="0"/>
          <w:lang w:eastAsia="en-GB"/>
          <w14:ligatures w14:val="none"/>
        </w:rPr>
      </w:pPr>
      <w:r w:rsidRPr="00A86E4C">
        <w:rPr>
          <w:rFonts w:eastAsia="Arial" w:cs="Calibri"/>
          <w:b/>
          <w:bCs/>
          <w:color w:val="000000"/>
          <w:kern w:val="0"/>
          <w:lang w:eastAsia="en-GB"/>
          <w14:ligatures w14:val="none"/>
        </w:rPr>
        <w:t>Staff Welsh</w:t>
      </w:r>
      <w:r w:rsidR="00AB799E" w:rsidRPr="00A86E4C">
        <w:rPr>
          <w:rFonts w:eastAsia="Arial" w:cs="Calibri"/>
          <w:b/>
          <w:bCs/>
          <w:color w:val="000000"/>
          <w:kern w:val="0"/>
          <w:lang w:eastAsia="en-GB"/>
          <w14:ligatures w14:val="none"/>
        </w:rPr>
        <w:t xml:space="preserve"> language skills </w:t>
      </w:r>
      <w:r w:rsidR="00025925" w:rsidRPr="00A86E4C">
        <w:rPr>
          <w:rFonts w:eastAsia="Arial" w:cs="Calibri"/>
          <w:color w:val="000000"/>
          <w:kern w:val="0"/>
          <w:lang w:eastAsia="en-GB"/>
          <w14:ligatures w14:val="none"/>
        </w:rPr>
        <w:t>-</w:t>
      </w:r>
      <w:r w:rsidR="00AB799E" w:rsidRPr="00A86E4C">
        <w:rPr>
          <w:rFonts w:eastAsia="Arial" w:cs="Calibri"/>
          <w:color w:val="000000"/>
          <w:kern w:val="0"/>
          <w:lang w:eastAsia="en-GB"/>
          <w14:ligatures w14:val="none"/>
        </w:rPr>
        <w:t xml:space="preserve"> number of employees</w:t>
      </w:r>
      <w:r w:rsidR="00025925" w:rsidRPr="00A86E4C">
        <w:rPr>
          <w:rFonts w:eastAsia="Arial" w:cs="Calibri"/>
          <w:color w:val="000000"/>
          <w:kern w:val="0"/>
          <w:lang w:eastAsia="en-GB"/>
          <w14:ligatures w14:val="none"/>
        </w:rPr>
        <w:t xml:space="preserve"> who have Welsh language skills at the end of the year in question.</w:t>
      </w:r>
    </w:p>
    <w:p w14:paraId="72639B37" w14:textId="17113784" w:rsidR="009D1107" w:rsidRPr="00A86E4C" w:rsidRDefault="009D1107" w:rsidP="00BB4A6C">
      <w:pPr>
        <w:pStyle w:val="ParagraffRhestr"/>
        <w:numPr>
          <w:ilvl w:val="0"/>
          <w:numId w:val="13"/>
        </w:numPr>
        <w:spacing w:after="8" w:line="249" w:lineRule="auto"/>
        <w:ind w:left="284" w:right="1" w:hanging="284"/>
        <w:rPr>
          <w:rFonts w:eastAsia="Arial" w:cs="Calibri"/>
          <w:b/>
          <w:bCs/>
          <w:color w:val="000000"/>
          <w:kern w:val="0"/>
          <w:lang w:eastAsia="en-GB"/>
          <w14:ligatures w14:val="none"/>
        </w:rPr>
      </w:pPr>
      <w:r w:rsidRPr="00A86E4C">
        <w:rPr>
          <w:rFonts w:eastAsia="Arial" w:cs="Calibri"/>
          <w:b/>
          <w:bCs/>
          <w:color w:val="000000"/>
          <w:kern w:val="0"/>
          <w:lang w:eastAsia="en-GB"/>
          <w14:ligatures w14:val="none"/>
        </w:rPr>
        <w:t xml:space="preserve">Staff training </w:t>
      </w:r>
      <w:r w:rsidR="001C13BC" w:rsidRPr="00A86E4C">
        <w:rPr>
          <w:rFonts w:eastAsia="Arial" w:cs="Calibri"/>
          <w:color w:val="000000"/>
          <w:kern w:val="0"/>
          <w:lang w:eastAsia="en-GB"/>
          <w14:ligatures w14:val="none"/>
        </w:rPr>
        <w:t>-</w:t>
      </w:r>
      <w:r w:rsidRPr="00A86E4C">
        <w:rPr>
          <w:rFonts w:eastAsia="Arial" w:cs="Calibri"/>
          <w:color w:val="000000"/>
          <w:kern w:val="0"/>
          <w:lang w:eastAsia="en-GB"/>
          <w14:ligatures w14:val="none"/>
        </w:rPr>
        <w:t xml:space="preserve"> number of members of staff </w:t>
      </w:r>
      <w:r w:rsidR="001C13BC" w:rsidRPr="00A86E4C">
        <w:rPr>
          <w:rFonts w:eastAsia="Arial" w:cs="Calibri"/>
          <w:color w:val="000000"/>
          <w:kern w:val="0"/>
          <w:lang w:eastAsia="en-GB"/>
          <w14:ligatures w14:val="none"/>
        </w:rPr>
        <w:t xml:space="preserve">(and percentage) who attended training courses </w:t>
      </w:r>
      <w:r w:rsidR="00AC6F58" w:rsidRPr="00A86E4C">
        <w:rPr>
          <w:rFonts w:eastAsia="Arial" w:cs="Calibri"/>
          <w:color w:val="000000"/>
          <w:kern w:val="0"/>
          <w:lang w:eastAsia="en-GB"/>
          <w14:ligatures w14:val="none"/>
        </w:rPr>
        <w:t>we offered in Welsh.</w:t>
      </w:r>
    </w:p>
    <w:p w14:paraId="23E94486" w14:textId="56AA9B59" w:rsidR="00AC6F58" w:rsidRPr="00A86E4C" w:rsidRDefault="005B16D7" w:rsidP="00BB4A6C">
      <w:pPr>
        <w:pStyle w:val="ParagraffRhestr"/>
        <w:numPr>
          <w:ilvl w:val="0"/>
          <w:numId w:val="13"/>
        </w:numPr>
        <w:spacing w:after="8" w:line="249" w:lineRule="auto"/>
        <w:ind w:left="284" w:right="1" w:hanging="284"/>
        <w:rPr>
          <w:rFonts w:eastAsia="Arial" w:cs="Calibri"/>
          <w:color w:val="000000"/>
          <w:kern w:val="0"/>
          <w:lang w:eastAsia="en-GB"/>
          <w14:ligatures w14:val="none"/>
        </w:rPr>
      </w:pPr>
      <w:r w:rsidRPr="00A86E4C">
        <w:rPr>
          <w:rFonts w:eastAsia="Arial" w:cs="Calibri"/>
          <w:b/>
          <w:bCs/>
          <w:color w:val="000000"/>
          <w:kern w:val="0"/>
          <w:lang w:eastAsia="en-GB"/>
          <w14:ligatures w14:val="none"/>
        </w:rPr>
        <w:t>Posts</w:t>
      </w:r>
      <w:r w:rsidR="00AC6F58" w:rsidRPr="00A86E4C">
        <w:rPr>
          <w:rFonts w:eastAsia="Arial" w:cs="Calibri"/>
          <w:b/>
          <w:bCs/>
          <w:color w:val="000000"/>
          <w:kern w:val="0"/>
          <w:lang w:eastAsia="en-GB"/>
          <w14:ligatures w14:val="none"/>
        </w:rPr>
        <w:t xml:space="preserve"> </w:t>
      </w:r>
      <w:r w:rsidR="00F35D08" w:rsidRPr="00A86E4C">
        <w:rPr>
          <w:rFonts w:eastAsia="Arial" w:cs="Calibri"/>
          <w:color w:val="000000"/>
          <w:kern w:val="0"/>
          <w:lang w:eastAsia="en-GB"/>
          <w14:ligatures w14:val="none"/>
        </w:rPr>
        <w:t>-</w:t>
      </w:r>
      <w:r w:rsidR="00AC6F58" w:rsidRPr="00A86E4C">
        <w:rPr>
          <w:rFonts w:eastAsia="Arial" w:cs="Calibri"/>
          <w:color w:val="000000"/>
          <w:kern w:val="0"/>
          <w:lang w:eastAsia="en-GB"/>
          <w14:ligatures w14:val="none"/>
        </w:rPr>
        <w:t xml:space="preserve"> </w:t>
      </w:r>
      <w:r w:rsidR="007D110D" w:rsidRPr="00A86E4C">
        <w:rPr>
          <w:rFonts w:eastAsia="Arial" w:cs="Calibri"/>
          <w:color w:val="000000"/>
          <w:kern w:val="0"/>
          <w:lang w:eastAsia="en-GB"/>
          <w14:ligatures w14:val="none"/>
        </w:rPr>
        <w:t>number of new and vacant posts</w:t>
      </w:r>
      <w:r w:rsidR="005B0B77" w:rsidRPr="00A86E4C">
        <w:rPr>
          <w:rFonts w:eastAsia="Arial" w:cs="Calibri"/>
          <w:color w:val="000000"/>
          <w:kern w:val="0"/>
          <w:lang w:eastAsia="en-GB"/>
          <w14:ligatures w14:val="none"/>
        </w:rPr>
        <w:t xml:space="preserve"> that were advertised </w:t>
      </w:r>
      <w:r w:rsidR="00F35D08" w:rsidRPr="00A86E4C">
        <w:rPr>
          <w:rFonts w:eastAsia="Arial" w:cs="Calibri"/>
          <w:color w:val="000000"/>
          <w:kern w:val="0"/>
          <w:lang w:eastAsia="en-GB"/>
          <w14:ligatures w14:val="none"/>
        </w:rPr>
        <w:t>by us by Welsh language skills category.</w:t>
      </w:r>
    </w:p>
    <w:p w14:paraId="488B7B37" w14:textId="77777777" w:rsidR="005A514B" w:rsidRPr="00A86E4C" w:rsidRDefault="005A514B" w:rsidP="00BB4A6C">
      <w:pPr>
        <w:spacing w:after="8" w:line="249" w:lineRule="auto"/>
        <w:ind w:right="1"/>
        <w:rPr>
          <w:rFonts w:eastAsia="Arial" w:cs="Calibri"/>
          <w:b/>
          <w:bCs/>
          <w:color w:val="000000"/>
          <w:kern w:val="0"/>
          <w:lang w:eastAsia="en-GB"/>
          <w14:ligatures w14:val="none"/>
        </w:rPr>
      </w:pPr>
    </w:p>
    <w:p w14:paraId="7A86C132" w14:textId="7DD00483" w:rsidR="00532E72" w:rsidRPr="00A86E4C" w:rsidRDefault="00FE59A8" w:rsidP="00BB4A6C">
      <w:pPr>
        <w:spacing w:after="8" w:line="249" w:lineRule="auto"/>
        <w:ind w:right="1" w:hanging="10"/>
        <w:rPr>
          <w:rFonts w:eastAsia="Arial" w:cs="Calibri"/>
          <w:color w:val="000000"/>
          <w:kern w:val="0"/>
          <w:lang w:eastAsia="en-GB"/>
          <w14:ligatures w14:val="none"/>
        </w:rPr>
      </w:pPr>
      <w:r w:rsidRPr="00A86E4C">
        <w:rPr>
          <w:rFonts w:eastAsia="Arial" w:cs="Calibri"/>
          <w:color w:val="000000"/>
          <w:kern w:val="0"/>
          <w:lang w:eastAsia="en-GB"/>
          <w14:ligatures w14:val="none"/>
        </w:rPr>
        <w:t xml:space="preserve">The report also outlines the </w:t>
      </w:r>
      <w:r w:rsidR="00532E72" w:rsidRPr="00A86E4C">
        <w:rPr>
          <w:rFonts w:eastAsia="Arial" w:cs="Calibri"/>
          <w:color w:val="000000"/>
          <w:kern w:val="0"/>
          <w:lang w:eastAsia="en-GB"/>
          <w14:ligatures w14:val="none"/>
        </w:rPr>
        <w:t>work done during 202</w:t>
      </w:r>
      <w:r w:rsidR="003A6594">
        <w:rPr>
          <w:rFonts w:eastAsia="Arial" w:cs="Calibri"/>
          <w:color w:val="000000"/>
          <w:kern w:val="0"/>
          <w:lang w:eastAsia="en-GB"/>
          <w14:ligatures w14:val="none"/>
        </w:rPr>
        <w:t>4</w:t>
      </w:r>
      <w:r w:rsidR="00532E72" w:rsidRPr="00A86E4C">
        <w:rPr>
          <w:rFonts w:eastAsia="Arial" w:cs="Calibri"/>
          <w:color w:val="000000"/>
          <w:kern w:val="0"/>
          <w:lang w:eastAsia="en-GB"/>
          <w14:ligatures w14:val="none"/>
        </w:rPr>
        <w:t>-2</w:t>
      </w:r>
      <w:r w:rsidR="003A6594">
        <w:rPr>
          <w:rFonts w:eastAsia="Arial" w:cs="Calibri"/>
          <w:color w:val="000000"/>
          <w:kern w:val="0"/>
          <w:lang w:eastAsia="en-GB"/>
          <w14:ligatures w14:val="none"/>
        </w:rPr>
        <w:t>5</w:t>
      </w:r>
      <w:r w:rsidR="007C7FA4" w:rsidRPr="00A86E4C">
        <w:rPr>
          <w:rFonts w:eastAsia="Arial" w:cs="Calibri"/>
          <w:color w:val="000000"/>
          <w:kern w:val="0"/>
          <w:lang w:eastAsia="en-GB"/>
          <w14:ligatures w14:val="none"/>
        </w:rPr>
        <w:t xml:space="preserve"> to improve compliance</w:t>
      </w:r>
      <w:r w:rsidR="00EE6D2E" w:rsidRPr="00A86E4C">
        <w:rPr>
          <w:rFonts w:eastAsia="Arial" w:cs="Calibri"/>
          <w:color w:val="000000"/>
          <w:kern w:val="0"/>
          <w:lang w:eastAsia="en-GB"/>
          <w14:ligatures w14:val="none"/>
        </w:rPr>
        <w:t xml:space="preserve">, </w:t>
      </w:r>
      <w:r w:rsidR="00231BF7" w:rsidRPr="00A86E4C">
        <w:rPr>
          <w:rFonts w:eastAsia="Arial" w:cs="Calibri"/>
          <w:color w:val="000000"/>
          <w:kern w:val="0"/>
          <w:lang w:eastAsia="en-GB"/>
          <w14:ligatures w14:val="none"/>
        </w:rPr>
        <w:t>promot</w:t>
      </w:r>
      <w:r w:rsidR="008442D9" w:rsidRPr="00A86E4C">
        <w:rPr>
          <w:rFonts w:eastAsia="Arial" w:cs="Calibri"/>
          <w:color w:val="000000"/>
          <w:kern w:val="0"/>
          <w:lang w:eastAsia="en-GB"/>
          <w14:ligatures w14:val="none"/>
        </w:rPr>
        <w:t>e</w:t>
      </w:r>
      <w:r w:rsidR="00231BF7" w:rsidRPr="00A86E4C">
        <w:rPr>
          <w:rFonts w:eastAsia="Arial" w:cs="Calibri"/>
          <w:color w:val="000000"/>
          <w:kern w:val="0"/>
          <w:lang w:eastAsia="en-GB"/>
          <w14:ligatures w14:val="none"/>
        </w:rPr>
        <w:t xml:space="preserve"> services and the use of the Welsh language, and summarises the plans the University has </w:t>
      </w:r>
      <w:r w:rsidR="00B13B7E" w:rsidRPr="00A86E4C">
        <w:rPr>
          <w:rFonts w:eastAsia="Arial" w:cs="Calibri"/>
          <w:color w:val="000000"/>
          <w:kern w:val="0"/>
          <w:lang w:eastAsia="en-GB"/>
          <w14:ligatures w14:val="none"/>
        </w:rPr>
        <w:t>for the next financial year.</w:t>
      </w:r>
      <w:r w:rsidR="007C7FA4" w:rsidRPr="00A86E4C">
        <w:rPr>
          <w:rFonts w:eastAsia="Arial" w:cs="Calibri"/>
          <w:color w:val="000000"/>
          <w:kern w:val="0"/>
          <w:lang w:eastAsia="en-GB"/>
          <w14:ligatures w14:val="none"/>
        </w:rPr>
        <w:t xml:space="preserve"> </w:t>
      </w:r>
    </w:p>
    <w:p w14:paraId="5D36D0DC" w14:textId="77777777" w:rsidR="005A514B" w:rsidRPr="00A86E4C" w:rsidRDefault="005A514B" w:rsidP="00BB4A6C">
      <w:pPr>
        <w:spacing w:after="8" w:line="249" w:lineRule="auto"/>
        <w:ind w:right="1"/>
        <w:rPr>
          <w:rFonts w:eastAsia="Arial" w:cs="Calibri"/>
          <w:b/>
          <w:bCs/>
          <w:color w:val="000000"/>
          <w:kern w:val="0"/>
          <w:lang w:eastAsia="en-GB"/>
          <w14:ligatures w14:val="none"/>
        </w:rPr>
      </w:pPr>
    </w:p>
    <w:p w14:paraId="08926ACD" w14:textId="4613013C" w:rsidR="00CB1B4C" w:rsidRPr="00A86E4C" w:rsidRDefault="00DF3AEA" w:rsidP="00BB4A6C">
      <w:pPr>
        <w:pStyle w:val="Pennawd1"/>
        <w:rPr>
          <w:rFonts w:ascii="Calibri" w:hAnsi="Calibri" w:cs="Calibri"/>
        </w:rPr>
      </w:pPr>
      <w:bookmarkStart w:id="2" w:name="_Toc213310973"/>
      <w:r w:rsidRPr="00A86E4C">
        <w:rPr>
          <w:rFonts w:ascii="Calibri" w:hAnsi="Calibri" w:cs="Calibri"/>
        </w:rPr>
        <w:lastRenderedPageBreak/>
        <w:t xml:space="preserve">3 </w:t>
      </w:r>
      <w:r w:rsidR="00DC2E15" w:rsidRPr="00A86E4C">
        <w:rPr>
          <w:rFonts w:ascii="Calibri" w:hAnsi="Calibri" w:cs="Calibri"/>
        </w:rPr>
        <w:t xml:space="preserve">General compliance arrangements </w:t>
      </w:r>
      <w:r w:rsidR="00A71127" w:rsidRPr="00A86E4C">
        <w:rPr>
          <w:rFonts w:ascii="Calibri" w:hAnsi="Calibri" w:cs="Calibri"/>
        </w:rPr>
        <w:t xml:space="preserve">and </w:t>
      </w:r>
      <w:r w:rsidR="00E570E9" w:rsidRPr="00A86E4C">
        <w:rPr>
          <w:rFonts w:ascii="Calibri" w:hAnsi="Calibri" w:cs="Calibri"/>
        </w:rPr>
        <w:t>Welsh language reporting structure</w:t>
      </w:r>
      <w:bookmarkEnd w:id="2"/>
      <w:r w:rsidR="00E570E9" w:rsidRPr="00A86E4C">
        <w:rPr>
          <w:rFonts w:ascii="Calibri" w:hAnsi="Calibri" w:cs="Calibri"/>
        </w:rPr>
        <w:t xml:space="preserve"> </w:t>
      </w:r>
    </w:p>
    <w:p w14:paraId="7CEBA223" w14:textId="308EFA46" w:rsidR="0068355C" w:rsidRPr="00A86E4C" w:rsidRDefault="0068355C" w:rsidP="00BB4A6C">
      <w:pPr>
        <w:rPr>
          <w:rFonts w:cs="Calibri"/>
        </w:rPr>
      </w:pPr>
      <w:r w:rsidRPr="00A86E4C">
        <w:rPr>
          <w:rFonts w:cs="Calibri"/>
        </w:rPr>
        <w:t xml:space="preserve">Since the Welsh Language Standards came into force, the University has developed several procedures and has offered training </w:t>
      </w:r>
      <w:r w:rsidR="001E1612" w:rsidRPr="00A86E4C">
        <w:rPr>
          <w:rFonts w:cs="Calibri"/>
        </w:rPr>
        <w:t>to</w:t>
      </w:r>
      <w:r w:rsidRPr="00A86E4C">
        <w:rPr>
          <w:rFonts w:cs="Calibri"/>
        </w:rPr>
        <w:t xml:space="preserve"> staff </w:t>
      </w:r>
      <w:proofErr w:type="gramStart"/>
      <w:r w:rsidRPr="00A86E4C">
        <w:rPr>
          <w:rFonts w:cs="Calibri"/>
        </w:rPr>
        <w:t>in order to</w:t>
      </w:r>
      <w:proofErr w:type="gramEnd"/>
      <w:r w:rsidRPr="00A86E4C">
        <w:rPr>
          <w:rFonts w:cs="Calibri"/>
        </w:rPr>
        <w:t xml:space="preserve"> fulfil its obligations under the Standards. </w:t>
      </w:r>
    </w:p>
    <w:p w14:paraId="50CE133E" w14:textId="77777777" w:rsidR="00DB0994" w:rsidRPr="00A86E4C" w:rsidRDefault="00DB0994" w:rsidP="00BB4A6C">
      <w:pPr>
        <w:rPr>
          <w:rFonts w:cs="Calibri"/>
        </w:rPr>
      </w:pPr>
    </w:p>
    <w:p w14:paraId="50EFBCAA" w14:textId="0D00598C" w:rsidR="002865C1" w:rsidRPr="00A86E4C" w:rsidRDefault="002865C1" w:rsidP="00BB4A6C">
      <w:pPr>
        <w:pStyle w:val="Pennawd2"/>
        <w:rPr>
          <w:rFonts w:ascii="Calibri" w:eastAsia="Arial" w:hAnsi="Calibri" w:cs="Calibri"/>
          <w:lang w:eastAsia="en-GB"/>
        </w:rPr>
      </w:pPr>
      <w:bookmarkStart w:id="3" w:name="_Toc213310974"/>
      <w:r w:rsidRPr="00A86E4C">
        <w:rPr>
          <w:rFonts w:ascii="Calibri" w:eastAsia="Arial" w:hAnsi="Calibri" w:cs="Calibri"/>
          <w:lang w:eastAsia="en-GB"/>
        </w:rPr>
        <w:t>S</w:t>
      </w:r>
      <w:r w:rsidR="00A04C4A" w:rsidRPr="00A86E4C">
        <w:rPr>
          <w:rFonts w:ascii="Calibri" w:eastAsia="Arial" w:hAnsi="Calibri" w:cs="Calibri"/>
          <w:lang w:eastAsia="en-GB"/>
        </w:rPr>
        <w:t xml:space="preserve">ervice </w:t>
      </w:r>
      <w:r w:rsidR="0067126C" w:rsidRPr="00A86E4C">
        <w:rPr>
          <w:rFonts w:ascii="Calibri" w:eastAsia="Arial" w:hAnsi="Calibri" w:cs="Calibri"/>
          <w:lang w:eastAsia="en-GB"/>
        </w:rPr>
        <w:t>d</w:t>
      </w:r>
      <w:r w:rsidR="00A04C4A" w:rsidRPr="00A86E4C">
        <w:rPr>
          <w:rFonts w:ascii="Calibri" w:eastAsia="Arial" w:hAnsi="Calibri" w:cs="Calibri"/>
          <w:lang w:eastAsia="en-GB"/>
        </w:rPr>
        <w:t xml:space="preserve">elivery </w:t>
      </w:r>
      <w:r w:rsidR="0067126C" w:rsidRPr="00A86E4C">
        <w:rPr>
          <w:rFonts w:ascii="Calibri" w:eastAsia="Arial" w:hAnsi="Calibri" w:cs="Calibri"/>
          <w:lang w:eastAsia="en-GB"/>
        </w:rPr>
        <w:t>s</w:t>
      </w:r>
      <w:r w:rsidR="00A04C4A" w:rsidRPr="00A86E4C">
        <w:rPr>
          <w:rFonts w:ascii="Calibri" w:eastAsia="Arial" w:hAnsi="Calibri" w:cs="Calibri"/>
          <w:lang w:eastAsia="en-GB"/>
        </w:rPr>
        <w:t>tandards</w:t>
      </w:r>
      <w:bookmarkEnd w:id="3"/>
    </w:p>
    <w:p w14:paraId="6A7D9349" w14:textId="166F5DA3" w:rsidR="000B5A99" w:rsidRPr="00A86E4C" w:rsidRDefault="00230B63" w:rsidP="00BB4A6C">
      <w:pPr>
        <w:rPr>
          <w:rFonts w:eastAsia="Arial" w:cs="Calibri"/>
          <w:color w:val="000000"/>
          <w:kern w:val="0"/>
          <w:lang w:eastAsia="en-GB"/>
          <w14:ligatures w14:val="none"/>
        </w:rPr>
      </w:pPr>
      <w:r w:rsidRPr="00A86E4C">
        <w:rPr>
          <w:rFonts w:eastAsia="Arial" w:cs="Calibri"/>
          <w:color w:val="000000"/>
          <w:kern w:val="0"/>
          <w:lang w:eastAsia="en-GB"/>
          <w14:ligatures w14:val="none"/>
        </w:rPr>
        <w:t>Clear guidance of expectations</w:t>
      </w:r>
      <w:r w:rsidR="00372EB2" w:rsidRPr="00A86E4C">
        <w:rPr>
          <w:rFonts w:eastAsia="Arial" w:cs="Calibri"/>
          <w:color w:val="000000"/>
          <w:kern w:val="0"/>
          <w:lang w:eastAsia="en-GB"/>
          <w14:ligatures w14:val="none"/>
        </w:rPr>
        <w:t xml:space="preserve"> is given to staff in the following ways:</w:t>
      </w:r>
    </w:p>
    <w:p w14:paraId="763F9828" w14:textId="77777777" w:rsidR="008A28D3" w:rsidRPr="00A86E4C" w:rsidRDefault="00372EB2" w:rsidP="00BB4A6C">
      <w:pPr>
        <w:pStyle w:val="ParagraffRhestr"/>
        <w:numPr>
          <w:ilvl w:val="0"/>
          <w:numId w:val="11"/>
        </w:numPr>
        <w:ind w:left="426"/>
        <w:rPr>
          <w:rFonts w:eastAsia="Arial" w:cs="Calibri"/>
          <w:color w:val="000000"/>
          <w:kern w:val="0"/>
          <w:lang w:eastAsia="en-GB"/>
          <w14:ligatures w14:val="none"/>
        </w:rPr>
      </w:pPr>
      <w:r w:rsidRPr="00A86E4C">
        <w:rPr>
          <w:rFonts w:eastAsia="Arial" w:cs="Calibri"/>
          <w:color w:val="000000"/>
          <w:kern w:val="0"/>
          <w:lang w:eastAsia="en-GB"/>
          <w14:ligatures w14:val="none"/>
        </w:rPr>
        <w:t xml:space="preserve">In policy documents and </w:t>
      </w:r>
      <w:r w:rsidR="008A28D3" w:rsidRPr="00A86E4C">
        <w:rPr>
          <w:rFonts w:eastAsia="Arial" w:cs="Calibri"/>
          <w:color w:val="000000"/>
          <w:kern w:val="0"/>
          <w:lang w:eastAsia="en-GB"/>
          <w14:ligatures w14:val="none"/>
        </w:rPr>
        <w:t>guidance to accompany the policies</w:t>
      </w:r>
    </w:p>
    <w:p w14:paraId="7AD69A8D" w14:textId="025D566B" w:rsidR="008A28D3" w:rsidRPr="00A86E4C" w:rsidRDefault="008A28D3" w:rsidP="00BB4A6C">
      <w:pPr>
        <w:pStyle w:val="ParagraffRhestr"/>
        <w:numPr>
          <w:ilvl w:val="0"/>
          <w:numId w:val="11"/>
        </w:numPr>
        <w:ind w:left="426"/>
        <w:rPr>
          <w:rFonts w:eastAsia="Arial" w:cs="Calibri"/>
          <w:color w:val="000000"/>
          <w:kern w:val="0"/>
          <w:lang w:eastAsia="en-GB"/>
          <w14:ligatures w14:val="none"/>
        </w:rPr>
      </w:pPr>
      <w:r w:rsidRPr="00A86E4C">
        <w:rPr>
          <w:rFonts w:eastAsia="Arial" w:cs="Calibri"/>
          <w:color w:val="000000"/>
          <w:kern w:val="0"/>
          <w:lang w:eastAsia="en-GB"/>
          <w14:ligatures w14:val="none"/>
        </w:rPr>
        <w:t>It’s part of the staff induction</w:t>
      </w:r>
      <w:r w:rsidR="00AA312D" w:rsidRPr="00A86E4C">
        <w:rPr>
          <w:rFonts w:eastAsia="Arial" w:cs="Calibri"/>
          <w:color w:val="000000"/>
          <w:kern w:val="0"/>
          <w:lang w:eastAsia="en-GB"/>
          <w14:ligatures w14:val="none"/>
        </w:rPr>
        <w:t xml:space="preserve"> process including training and the Benefits Market</w:t>
      </w:r>
    </w:p>
    <w:p w14:paraId="01BA2271" w14:textId="0CAE73E4" w:rsidR="00AA312D" w:rsidRPr="00A86E4C" w:rsidRDefault="00536C4F" w:rsidP="00BB4A6C">
      <w:pPr>
        <w:pStyle w:val="ParagraffRhestr"/>
        <w:numPr>
          <w:ilvl w:val="0"/>
          <w:numId w:val="11"/>
        </w:numPr>
        <w:ind w:left="426"/>
        <w:rPr>
          <w:rFonts w:eastAsia="Arial" w:cs="Calibri"/>
          <w:color w:val="000000"/>
          <w:kern w:val="0"/>
          <w:lang w:eastAsia="en-GB"/>
          <w14:ligatures w14:val="none"/>
        </w:rPr>
      </w:pPr>
      <w:r w:rsidRPr="00A86E4C">
        <w:rPr>
          <w:rFonts w:eastAsia="Arial" w:cs="Calibri"/>
          <w:color w:val="000000"/>
          <w:kern w:val="0"/>
          <w:lang w:eastAsia="en-GB"/>
          <w14:ligatures w14:val="none"/>
        </w:rPr>
        <w:t>Information is available on the staff i</w:t>
      </w:r>
      <w:r w:rsidR="00FA353F" w:rsidRPr="00A86E4C">
        <w:rPr>
          <w:rFonts w:eastAsia="Arial" w:cs="Calibri"/>
          <w:color w:val="000000"/>
          <w:kern w:val="0"/>
          <w:lang w:eastAsia="en-GB"/>
          <w14:ligatures w14:val="none"/>
        </w:rPr>
        <w:t>ntranet, which includes guidance documents on the following areas:</w:t>
      </w:r>
    </w:p>
    <w:p w14:paraId="7CF832BF" w14:textId="7AA66BFF" w:rsidR="00FA353F" w:rsidRPr="00A86E4C" w:rsidRDefault="00086F4D" w:rsidP="00BB4A6C">
      <w:pPr>
        <w:pStyle w:val="ParagraffRhestr"/>
        <w:numPr>
          <w:ilvl w:val="0"/>
          <w:numId w:val="15"/>
        </w:numPr>
        <w:rPr>
          <w:rFonts w:eastAsia="Arial" w:cs="Calibri"/>
          <w:color w:val="000000"/>
          <w:kern w:val="0"/>
          <w:lang w:eastAsia="en-GB"/>
          <w14:ligatures w14:val="none"/>
        </w:rPr>
      </w:pPr>
      <w:r w:rsidRPr="00A86E4C">
        <w:rPr>
          <w:rFonts w:eastAsia="Arial" w:cs="Calibri"/>
          <w:color w:val="000000"/>
          <w:kern w:val="0"/>
          <w:lang w:eastAsia="en-GB"/>
          <w14:ligatures w14:val="none"/>
        </w:rPr>
        <w:t>Using Welsh in correspondence</w:t>
      </w:r>
    </w:p>
    <w:p w14:paraId="1266CE08" w14:textId="6ADB0AE0" w:rsidR="00086F4D" w:rsidRPr="00A86E4C" w:rsidRDefault="00120811" w:rsidP="00BB4A6C">
      <w:pPr>
        <w:pStyle w:val="ParagraffRhestr"/>
        <w:numPr>
          <w:ilvl w:val="0"/>
          <w:numId w:val="15"/>
        </w:numPr>
        <w:rPr>
          <w:rFonts w:eastAsia="Arial" w:cs="Calibri"/>
          <w:color w:val="000000"/>
          <w:kern w:val="0"/>
          <w:lang w:eastAsia="en-GB"/>
          <w14:ligatures w14:val="none"/>
        </w:rPr>
      </w:pPr>
      <w:r w:rsidRPr="00A86E4C">
        <w:rPr>
          <w:rFonts w:eastAsia="Arial" w:cs="Calibri"/>
          <w:color w:val="000000"/>
          <w:kern w:val="0"/>
          <w:lang w:eastAsia="en-GB"/>
          <w14:ligatures w14:val="none"/>
        </w:rPr>
        <w:t>Answering Welsh correspondence</w:t>
      </w:r>
    </w:p>
    <w:p w14:paraId="290DB883" w14:textId="4A2E2382" w:rsidR="00120811" w:rsidRPr="00A86E4C" w:rsidRDefault="00120811" w:rsidP="00BB4A6C">
      <w:pPr>
        <w:pStyle w:val="ParagraffRhestr"/>
        <w:numPr>
          <w:ilvl w:val="0"/>
          <w:numId w:val="15"/>
        </w:numPr>
        <w:rPr>
          <w:rFonts w:eastAsia="Arial" w:cs="Calibri"/>
          <w:color w:val="000000"/>
          <w:kern w:val="0"/>
          <w:lang w:eastAsia="en-GB"/>
          <w14:ligatures w14:val="none"/>
        </w:rPr>
      </w:pPr>
      <w:r w:rsidRPr="00A86E4C">
        <w:rPr>
          <w:rFonts w:eastAsia="Arial" w:cs="Calibri"/>
          <w:color w:val="000000"/>
          <w:kern w:val="0"/>
          <w:lang w:eastAsia="en-GB"/>
          <w14:ligatures w14:val="none"/>
        </w:rPr>
        <w:t>Answering the phone and dealing with Welsh calls</w:t>
      </w:r>
    </w:p>
    <w:p w14:paraId="2E0F6A42" w14:textId="4F6BA000" w:rsidR="00120811" w:rsidRPr="00A86E4C" w:rsidRDefault="00120811" w:rsidP="00BB4A6C">
      <w:pPr>
        <w:pStyle w:val="ParagraffRhestr"/>
        <w:numPr>
          <w:ilvl w:val="0"/>
          <w:numId w:val="15"/>
        </w:numPr>
        <w:rPr>
          <w:rFonts w:eastAsia="Arial" w:cs="Calibri"/>
          <w:color w:val="000000"/>
          <w:kern w:val="0"/>
          <w:lang w:eastAsia="en-GB"/>
          <w14:ligatures w14:val="none"/>
        </w:rPr>
      </w:pPr>
      <w:r w:rsidRPr="00A86E4C">
        <w:rPr>
          <w:rFonts w:eastAsia="Arial" w:cs="Calibri"/>
          <w:color w:val="000000"/>
          <w:kern w:val="0"/>
          <w:lang w:eastAsia="en-GB"/>
          <w14:ligatures w14:val="none"/>
        </w:rPr>
        <w:t>Bilingual electronic signatures</w:t>
      </w:r>
    </w:p>
    <w:p w14:paraId="06F6870F" w14:textId="068290CD" w:rsidR="00120811" w:rsidRPr="00A86E4C" w:rsidRDefault="0047623F" w:rsidP="00BB4A6C">
      <w:pPr>
        <w:pStyle w:val="ParagraffRhestr"/>
        <w:numPr>
          <w:ilvl w:val="0"/>
          <w:numId w:val="15"/>
        </w:numPr>
        <w:rPr>
          <w:rFonts w:eastAsia="Arial" w:cs="Calibri"/>
          <w:color w:val="000000"/>
          <w:kern w:val="0"/>
          <w:lang w:eastAsia="en-GB"/>
          <w14:ligatures w14:val="none"/>
        </w:rPr>
      </w:pPr>
      <w:r w:rsidRPr="00A86E4C">
        <w:rPr>
          <w:rFonts w:eastAsia="Arial" w:cs="Calibri"/>
          <w:color w:val="000000"/>
          <w:kern w:val="0"/>
          <w:lang w:eastAsia="en-GB"/>
          <w14:ligatures w14:val="none"/>
        </w:rPr>
        <w:t>Bilingual out of office messages</w:t>
      </w:r>
    </w:p>
    <w:p w14:paraId="6757D1DD" w14:textId="17358008" w:rsidR="00086F4D" w:rsidRPr="00A86E4C" w:rsidRDefault="0047623F" w:rsidP="00BB4A6C">
      <w:pPr>
        <w:pStyle w:val="ParagraffRhestr"/>
        <w:numPr>
          <w:ilvl w:val="0"/>
          <w:numId w:val="15"/>
        </w:numPr>
        <w:rPr>
          <w:rFonts w:eastAsia="Arial" w:cs="Calibri"/>
          <w:color w:val="000000"/>
          <w:kern w:val="0"/>
          <w:lang w:eastAsia="en-GB"/>
          <w14:ligatures w14:val="none"/>
        </w:rPr>
      </w:pPr>
      <w:r w:rsidRPr="00A86E4C">
        <w:rPr>
          <w:rFonts w:eastAsia="Arial" w:cs="Calibri"/>
          <w:color w:val="000000"/>
          <w:kern w:val="0"/>
          <w:lang w:eastAsia="en-GB"/>
          <w14:ligatures w14:val="none"/>
        </w:rPr>
        <w:t>Common phrases for social media</w:t>
      </w:r>
    </w:p>
    <w:p w14:paraId="2FDB55AC" w14:textId="5DDF8F65" w:rsidR="0047623F" w:rsidRPr="00A86E4C" w:rsidRDefault="0047623F" w:rsidP="00BB4A6C">
      <w:pPr>
        <w:pStyle w:val="ParagraffRhestr"/>
        <w:numPr>
          <w:ilvl w:val="0"/>
          <w:numId w:val="11"/>
        </w:numPr>
        <w:ind w:left="426"/>
        <w:rPr>
          <w:rFonts w:eastAsia="Arial" w:cs="Calibri"/>
          <w:color w:val="000000"/>
          <w:kern w:val="0"/>
          <w:lang w:eastAsia="en-GB"/>
          <w14:ligatures w14:val="none"/>
        </w:rPr>
      </w:pPr>
      <w:r w:rsidRPr="00A86E4C">
        <w:rPr>
          <w:rFonts w:eastAsia="Arial" w:cs="Calibri"/>
          <w:color w:val="000000"/>
          <w:kern w:val="0"/>
          <w:lang w:eastAsia="en-GB"/>
          <w14:ligatures w14:val="none"/>
        </w:rPr>
        <w:t xml:space="preserve">News articles on the </w:t>
      </w:r>
      <w:r w:rsidR="00E375A0" w:rsidRPr="00A86E4C">
        <w:rPr>
          <w:rFonts w:eastAsia="Arial" w:cs="Calibri"/>
          <w:color w:val="000000"/>
          <w:kern w:val="0"/>
          <w:lang w:eastAsia="en-GB"/>
          <w14:ligatures w14:val="none"/>
        </w:rPr>
        <w:t>staff intranet</w:t>
      </w:r>
    </w:p>
    <w:p w14:paraId="373E90DF" w14:textId="120EA0A4" w:rsidR="00DE3E12" w:rsidRPr="00A86E4C" w:rsidRDefault="00DE3E12" w:rsidP="00BB4A6C">
      <w:pPr>
        <w:pStyle w:val="ParagraffRhestr"/>
        <w:numPr>
          <w:ilvl w:val="0"/>
          <w:numId w:val="11"/>
        </w:numPr>
        <w:ind w:left="426"/>
        <w:rPr>
          <w:rFonts w:eastAsia="Arial" w:cs="Calibri"/>
          <w:color w:val="000000"/>
          <w:kern w:val="0"/>
          <w:lang w:eastAsia="en-GB"/>
          <w14:ligatures w14:val="none"/>
        </w:rPr>
      </w:pPr>
      <w:r w:rsidRPr="00A86E4C">
        <w:rPr>
          <w:rFonts w:eastAsia="Arial" w:cs="Calibri"/>
          <w:color w:val="000000"/>
          <w:kern w:val="0"/>
          <w:lang w:eastAsia="en-GB"/>
          <w14:ligatures w14:val="none"/>
        </w:rPr>
        <w:t>Staff</w:t>
      </w:r>
      <w:r w:rsidR="00DA6E86" w:rsidRPr="00A86E4C">
        <w:rPr>
          <w:rFonts w:eastAsia="Arial" w:cs="Calibri"/>
          <w:color w:val="000000"/>
          <w:kern w:val="0"/>
          <w:lang w:eastAsia="en-GB"/>
          <w14:ligatures w14:val="none"/>
        </w:rPr>
        <w:t xml:space="preserve"> training sessions</w:t>
      </w:r>
    </w:p>
    <w:p w14:paraId="73532996" w14:textId="1B614E31" w:rsidR="002D4EA3" w:rsidRPr="00A86E4C" w:rsidRDefault="00DA6E86" w:rsidP="00BB4A6C">
      <w:pPr>
        <w:pStyle w:val="ParagraffRhestr"/>
        <w:numPr>
          <w:ilvl w:val="0"/>
          <w:numId w:val="11"/>
        </w:numPr>
        <w:ind w:left="426"/>
        <w:rPr>
          <w:rFonts w:eastAsia="Arial" w:cs="Calibri"/>
          <w:color w:val="000000"/>
          <w:kern w:val="0"/>
          <w:lang w:eastAsia="en-GB"/>
          <w14:ligatures w14:val="none"/>
        </w:rPr>
      </w:pPr>
      <w:r w:rsidRPr="00A86E4C">
        <w:rPr>
          <w:rFonts w:eastAsia="Arial" w:cs="Calibri"/>
          <w:color w:val="000000"/>
          <w:kern w:val="0"/>
          <w:lang w:eastAsia="en-GB"/>
          <w14:ligatures w14:val="none"/>
        </w:rPr>
        <w:t>Information is available on the</w:t>
      </w:r>
      <w:r w:rsidR="00DC523B">
        <w:rPr>
          <w:rFonts w:eastAsia="Arial" w:cs="Calibri"/>
          <w:color w:val="000000"/>
          <w:kern w:val="0"/>
          <w:lang w:eastAsia="en-GB"/>
          <w14:ligatures w14:val="none"/>
        </w:rPr>
        <w:t xml:space="preserve"> staff intranet and on the</w:t>
      </w:r>
      <w:r w:rsidRPr="00A86E4C">
        <w:rPr>
          <w:rFonts w:eastAsia="Arial" w:cs="Calibri"/>
          <w:color w:val="000000"/>
          <w:kern w:val="0"/>
          <w:lang w:eastAsia="en-GB"/>
          <w14:ligatures w14:val="none"/>
        </w:rPr>
        <w:t xml:space="preserve"> </w:t>
      </w:r>
      <w:hyperlink r:id="rId11" w:history="1">
        <w:r w:rsidRPr="00A86E4C">
          <w:rPr>
            <w:rStyle w:val="Hyperddolen"/>
            <w:rFonts w:eastAsia="Arial" w:cs="Calibri"/>
            <w:kern w:val="0"/>
            <w:lang w:eastAsia="en-GB"/>
            <w14:ligatures w14:val="none"/>
          </w:rPr>
          <w:t>University’s website</w:t>
        </w:r>
      </w:hyperlink>
      <w:r w:rsidR="0047623F" w:rsidRPr="00A86E4C">
        <w:rPr>
          <w:rFonts w:eastAsia="Arial" w:cs="Calibri"/>
          <w:color w:val="000000"/>
          <w:kern w:val="0"/>
          <w:lang w:eastAsia="en-GB"/>
          <w14:ligatures w14:val="none"/>
        </w:rPr>
        <w:t xml:space="preserve"> </w:t>
      </w:r>
    </w:p>
    <w:p w14:paraId="6BB6DFC2" w14:textId="77777777" w:rsidR="00A01221" w:rsidRPr="00A86E4C" w:rsidRDefault="00A01221" w:rsidP="00BB4A6C">
      <w:pPr>
        <w:pStyle w:val="ParagraffRhestr"/>
        <w:ind w:left="426"/>
        <w:rPr>
          <w:rFonts w:eastAsia="Arial" w:cs="Calibri"/>
          <w:color w:val="000000"/>
          <w:kern w:val="0"/>
          <w:lang w:eastAsia="en-GB"/>
          <w14:ligatures w14:val="none"/>
        </w:rPr>
      </w:pPr>
    </w:p>
    <w:p w14:paraId="494D117E" w14:textId="71803355" w:rsidR="000B5A99" w:rsidRPr="00A86E4C" w:rsidRDefault="009C039C" w:rsidP="00BB4A6C">
      <w:pPr>
        <w:pStyle w:val="Pennawd2"/>
        <w:rPr>
          <w:rFonts w:ascii="Calibri" w:eastAsia="Arial" w:hAnsi="Calibri" w:cs="Calibri"/>
          <w:lang w:eastAsia="en-GB"/>
        </w:rPr>
      </w:pPr>
      <w:bookmarkStart w:id="4" w:name="_Toc213310975"/>
      <w:r w:rsidRPr="00A86E4C">
        <w:rPr>
          <w:rFonts w:ascii="Calibri" w:eastAsia="Arial" w:hAnsi="Calibri" w:cs="Calibri"/>
          <w:lang w:eastAsia="en-GB"/>
        </w:rPr>
        <w:t>Policy making standards</w:t>
      </w:r>
      <w:bookmarkEnd w:id="4"/>
      <w:r w:rsidRPr="00A86E4C">
        <w:rPr>
          <w:rFonts w:ascii="Calibri" w:eastAsia="Arial" w:hAnsi="Calibri" w:cs="Calibri"/>
          <w:lang w:eastAsia="en-GB"/>
        </w:rPr>
        <w:t xml:space="preserve"> </w:t>
      </w:r>
    </w:p>
    <w:p w14:paraId="4677DC17" w14:textId="77777777" w:rsidR="0044144A" w:rsidRPr="00DC523B" w:rsidRDefault="00A657E2" w:rsidP="00BB4A6C">
      <w:pPr>
        <w:rPr>
          <w:rFonts w:eastAsiaTheme="majorEastAsia" w:cs="Calibri"/>
        </w:rPr>
      </w:pPr>
      <w:r w:rsidRPr="00FD1BAD">
        <w:rPr>
          <w:rFonts w:cs="Calibri"/>
        </w:rPr>
        <w:t xml:space="preserve">All proposed, new and revised policies must be subject to a full Equality Impact Assessment (EIA). </w:t>
      </w:r>
      <w:r w:rsidR="000234C7" w:rsidRPr="00DC523B">
        <w:rPr>
          <w:rStyle w:val="normaltextrun"/>
          <w:rFonts w:eastAsiaTheme="majorEastAsia" w:cs="Calibri"/>
        </w:rPr>
        <w:t xml:space="preserve">The University has a template </w:t>
      </w:r>
      <w:r w:rsidR="00DB1AAA" w:rsidRPr="00DC523B">
        <w:rPr>
          <w:rStyle w:val="normaltextrun"/>
          <w:rFonts w:eastAsiaTheme="majorEastAsia" w:cs="Calibri"/>
        </w:rPr>
        <w:t xml:space="preserve">where staff are asked to </w:t>
      </w:r>
      <w:r w:rsidR="000234C7" w:rsidRPr="00DC523B">
        <w:rPr>
          <w:rStyle w:val="normaltextrun"/>
          <w:rFonts w:eastAsiaTheme="majorEastAsia" w:cs="Calibri"/>
        </w:rPr>
        <w:t xml:space="preserve">consider the impact of a policy decision on the Welsh language and on the 9 protected characteristics of the Equalities Act 2010. </w:t>
      </w:r>
      <w:r w:rsidRPr="00FD1BAD">
        <w:rPr>
          <w:rFonts w:cs="Calibri"/>
        </w:rPr>
        <w:t xml:space="preserve">An equality assessment is a vital part of the policy development process, whereby developers of policy collate evidence, ensuring there are no unintended consequences for individuals or groups with protected characteristics or for the Welsh language.  </w:t>
      </w:r>
    </w:p>
    <w:p w14:paraId="13C7B6B2" w14:textId="64E5298C" w:rsidR="000A04E8" w:rsidRPr="00A86E4C" w:rsidRDefault="000A04E8" w:rsidP="00BB4A6C">
      <w:pPr>
        <w:rPr>
          <w:rFonts w:eastAsiaTheme="majorEastAsia" w:cs="Calibri"/>
          <w:sz w:val="22"/>
          <w:szCs w:val="22"/>
        </w:rPr>
      </w:pPr>
      <w:r w:rsidRPr="00A86E4C">
        <w:rPr>
          <w:rFonts w:cs="Calibri"/>
        </w:rPr>
        <w:t xml:space="preserve">Before making any significant decision, all university committees must consider the equality impact. </w:t>
      </w:r>
      <w:r w:rsidR="006D4494" w:rsidRPr="00A86E4C">
        <w:rPr>
          <w:rFonts w:cs="Calibri"/>
        </w:rPr>
        <w:t xml:space="preserve">A </w:t>
      </w:r>
      <w:r w:rsidRPr="00A86E4C">
        <w:rPr>
          <w:rFonts w:cs="Calibri"/>
        </w:rPr>
        <w:t xml:space="preserve">cover sheet has been developed that should be used for all reports/papers going to Boards and Committees. Financial, risk and equality implications must be identified prior to sign-off and approval by the relevant body. </w:t>
      </w:r>
      <w:r w:rsidRPr="00A86E4C">
        <w:rPr>
          <w:rStyle w:val="normaltextrun"/>
          <w:rFonts w:cs="Calibri"/>
          <w:color w:val="000000"/>
          <w:shd w:val="clear" w:color="auto" w:fill="FFFFFF"/>
        </w:rPr>
        <w:t>Staff policies are approved through the University Executive Group and Academic Board.</w:t>
      </w:r>
    </w:p>
    <w:p w14:paraId="5D2A4859" w14:textId="77777777" w:rsidR="00C63935" w:rsidRPr="00A86E4C" w:rsidRDefault="00C63935" w:rsidP="00BB4A6C">
      <w:pPr>
        <w:rPr>
          <w:rFonts w:eastAsia="Arial" w:cs="Calibri"/>
          <w:color w:val="000000"/>
          <w:kern w:val="0"/>
          <w:lang w:eastAsia="en-GB"/>
          <w14:ligatures w14:val="none"/>
        </w:rPr>
      </w:pPr>
    </w:p>
    <w:p w14:paraId="15A0413A" w14:textId="79769E06" w:rsidR="000B5A99" w:rsidRPr="00A86E4C" w:rsidRDefault="00F80B1F" w:rsidP="00BB4A6C">
      <w:pPr>
        <w:pStyle w:val="Pennawd2"/>
        <w:rPr>
          <w:rFonts w:ascii="Calibri" w:eastAsia="Arial" w:hAnsi="Calibri" w:cs="Calibri"/>
          <w:lang w:eastAsia="en-GB"/>
        </w:rPr>
      </w:pPr>
      <w:bookmarkStart w:id="5" w:name="_Toc213310976"/>
      <w:r w:rsidRPr="00A86E4C">
        <w:rPr>
          <w:rFonts w:ascii="Calibri" w:eastAsia="Arial" w:hAnsi="Calibri" w:cs="Calibri"/>
          <w:lang w:eastAsia="en-GB"/>
        </w:rPr>
        <w:lastRenderedPageBreak/>
        <w:t>Operational standards</w:t>
      </w:r>
      <w:bookmarkEnd w:id="5"/>
    </w:p>
    <w:p w14:paraId="41BF009E" w14:textId="611C0FDC" w:rsidR="00473BDE" w:rsidRPr="00A86E4C" w:rsidRDefault="00473BDE" w:rsidP="00BB4A6C">
      <w:pPr>
        <w:spacing w:after="0" w:line="259" w:lineRule="auto"/>
        <w:rPr>
          <w:rFonts w:cs="Calibri"/>
        </w:rPr>
      </w:pPr>
      <w:r w:rsidRPr="00A86E4C">
        <w:rPr>
          <w:rFonts w:cs="Calibri"/>
        </w:rPr>
        <w:t xml:space="preserve">The University has developed a comprehensive Welsh language policy which is available to read on the </w:t>
      </w:r>
      <w:hyperlink r:id="rId12" w:history="1">
        <w:r w:rsidRPr="00A86E4C">
          <w:rPr>
            <w:rStyle w:val="Hyperddolen"/>
            <w:rFonts w:cs="Calibri"/>
          </w:rPr>
          <w:t>University</w:t>
        </w:r>
        <w:r w:rsidR="00701409" w:rsidRPr="00A86E4C">
          <w:rPr>
            <w:rStyle w:val="Hyperddolen"/>
            <w:rFonts w:cs="Calibri"/>
          </w:rPr>
          <w:t>’s</w:t>
        </w:r>
        <w:r w:rsidRPr="00A86E4C">
          <w:rPr>
            <w:rStyle w:val="Hyperddolen"/>
            <w:rFonts w:cs="Calibri"/>
          </w:rPr>
          <w:t xml:space="preserve"> website</w:t>
        </w:r>
      </w:hyperlink>
      <w:r w:rsidRPr="00A86E4C">
        <w:rPr>
          <w:rFonts w:cs="Calibri"/>
        </w:rPr>
        <w:t>. Th</w:t>
      </w:r>
      <w:r w:rsidR="006E3A2E" w:rsidRPr="00A86E4C">
        <w:rPr>
          <w:rFonts w:cs="Calibri"/>
        </w:rPr>
        <w:t>e</w:t>
      </w:r>
      <w:r w:rsidRPr="00A86E4C">
        <w:rPr>
          <w:rFonts w:cs="Calibri"/>
        </w:rPr>
        <w:t xml:space="preserve"> document includes the requirements of the Standards, together with some additional policy points and establishes them within an institutional context. The policy was approved by the University's Use of Welsh Committee</w:t>
      </w:r>
      <w:r w:rsidR="001E4659" w:rsidRPr="00A86E4C">
        <w:rPr>
          <w:rFonts w:cs="Calibri"/>
        </w:rPr>
        <w:t xml:space="preserve">, </w:t>
      </w:r>
      <w:r w:rsidR="0062168A" w:rsidRPr="00A86E4C">
        <w:rPr>
          <w:rFonts w:cs="Calibri"/>
        </w:rPr>
        <w:t>the Policy Review Group and the Academic Board</w:t>
      </w:r>
      <w:r w:rsidRPr="00A86E4C">
        <w:rPr>
          <w:rFonts w:cs="Calibri"/>
        </w:rPr>
        <w:t>.</w:t>
      </w:r>
    </w:p>
    <w:p w14:paraId="404E32E4" w14:textId="77777777" w:rsidR="004E2059" w:rsidRPr="00A86E4C" w:rsidRDefault="004E2059" w:rsidP="00BB4A6C">
      <w:pPr>
        <w:rPr>
          <w:rFonts w:eastAsia="Arial" w:cs="Calibri"/>
          <w:color w:val="000000"/>
          <w:kern w:val="0"/>
          <w:lang w:eastAsia="en-GB"/>
          <w14:ligatures w14:val="none"/>
        </w:rPr>
      </w:pPr>
    </w:p>
    <w:p w14:paraId="39DC4174" w14:textId="7A06B809" w:rsidR="00155C86" w:rsidRPr="00A86E4C" w:rsidRDefault="00B85774" w:rsidP="00BB4A6C">
      <w:pPr>
        <w:pStyle w:val="Pennawd2"/>
        <w:rPr>
          <w:rFonts w:ascii="Calibri" w:eastAsia="Arial" w:hAnsi="Calibri" w:cs="Calibri"/>
          <w:color w:val="000000"/>
          <w:lang w:eastAsia="en-GB"/>
        </w:rPr>
      </w:pPr>
      <w:bookmarkStart w:id="6" w:name="_Toc213310977"/>
      <w:r w:rsidRPr="00A86E4C">
        <w:rPr>
          <w:rFonts w:ascii="Calibri" w:eastAsia="Arial" w:hAnsi="Calibri" w:cs="Calibri"/>
          <w:lang w:bidi="cy-GB"/>
        </w:rPr>
        <w:t>Monito</w:t>
      </w:r>
      <w:r w:rsidR="00286547" w:rsidRPr="00A86E4C">
        <w:rPr>
          <w:rFonts w:ascii="Calibri" w:eastAsia="Arial" w:hAnsi="Calibri" w:cs="Calibri"/>
          <w:lang w:bidi="cy-GB"/>
        </w:rPr>
        <w:t xml:space="preserve">ring compliance and </w:t>
      </w:r>
      <w:r w:rsidR="00F303EF" w:rsidRPr="00A86E4C">
        <w:rPr>
          <w:rFonts w:ascii="Calibri" w:eastAsia="Arial" w:hAnsi="Calibri" w:cs="Calibri"/>
          <w:lang w:bidi="cy-GB"/>
        </w:rPr>
        <w:t>the Welsh language reporting structure</w:t>
      </w:r>
      <w:bookmarkEnd w:id="6"/>
      <w:r w:rsidR="00A2028F" w:rsidRPr="00A86E4C">
        <w:rPr>
          <w:rFonts w:ascii="Calibri" w:eastAsia="Arial" w:hAnsi="Calibri" w:cs="Calibri"/>
          <w:lang w:bidi="cy-GB"/>
        </w:rPr>
        <w:t xml:space="preserve"> </w:t>
      </w:r>
    </w:p>
    <w:p w14:paraId="61433B7B" w14:textId="71526030" w:rsidR="00514B82" w:rsidRPr="00A86E4C" w:rsidRDefault="00F303EF" w:rsidP="00BB4A6C">
      <w:pPr>
        <w:rPr>
          <w:rFonts w:eastAsia="Arial" w:cs="Calibri"/>
          <w:kern w:val="0"/>
          <w:lang w:bidi="cy-GB"/>
          <w14:ligatures w14:val="none"/>
        </w:rPr>
      </w:pPr>
      <w:r w:rsidRPr="00A86E4C">
        <w:rPr>
          <w:rFonts w:eastAsia="Arial" w:cs="Calibri"/>
          <w:kern w:val="0"/>
          <w:lang w:bidi="cy-GB"/>
          <w14:ligatures w14:val="none"/>
        </w:rPr>
        <w:t xml:space="preserve">The University also has a more </w:t>
      </w:r>
      <w:r w:rsidR="00EE75DD" w:rsidRPr="00A86E4C">
        <w:rPr>
          <w:rFonts w:eastAsia="Arial" w:cs="Calibri"/>
          <w:kern w:val="0"/>
          <w:lang w:bidi="cy-GB"/>
          <w14:ligatures w14:val="none"/>
        </w:rPr>
        <w:t>substantial monitoring process for 15 specific areas which</w:t>
      </w:r>
      <w:r w:rsidR="00B12F2A" w:rsidRPr="00A86E4C">
        <w:rPr>
          <w:rFonts w:eastAsia="Arial" w:cs="Calibri"/>
          <w:kern w:val="0"/>
          <w:lang w:bidi="cy-GB"/>
          <w14:ligatures w14:val="none"/>
        </w:rPr>
        <w:t xml:space="preserve"> </w:t>
      </w:r>
      <w:r w:rsidR="00443136" w:rsidRPr="00A86E4C">
        <w:rPr>
          <w:rFonts w:eastAsia="Arial" w:cs="Calibri"/>
          <w:kern w:val="0"/>
          <w:lang w:bidi="cy-GB"/>
          <w14:ligatures w14:val="none"/>
        </w:rPr>
        <w:t xml:space="preserve">brings many of the Standards together </w:t>
      </w:r>
      <w:r w:rsidR="0082203A" w:rsidRPr="00A86E4C">
        <w:rPr>
          <w:rFonts w:eastAsia="Arial" w:cs="Calibri"/>
          <w:kern w:val="0"/>
          <w:lang w:bidi="cy-GB"/>
          <w14:ligatures w14:val="none"/>
        </w:rPr>
        <w:t>-</w:t>
      </w:r>
      <w:r w:rsidR="00443136" w:rsidRPr="00A86E4C">
        <w:rPr>
          <w:rFonts w:eastAsia="Arial" w:cs="Calibri"/>
          <w:kern w:val="0"/>
          <w:lang w:bidi="cy-GB"/>
          <w14:ligatures w14:val="none"/>
        </w:rPr>
        <w:t xml:space="preserve"> the ones </w:t>
      </w:r>
      <w:r w:rsidR="00715AB1" w:rsidRPr="00A86E4C">
        <w:rPr>
          <w:rFonts w:eastAsia="Arial" w:cs="Calibri"/>
          <w:kern w:val="0"/>
          <w:lang w:bidi="cy-GB"/>
          <w14:ligatures w14:val="none"/>
        </w:rPr>
        <w:t>that effect a great number of staff</w:t>
      </w:r>
      <w:r w:rsidR="00D33A53" w:rsidRPr="00A86E4C">
        <w:rPr>
          <w:rStyle w:val="CyfeirnodTroednodyn"/>
          <w:rFonts w:eastAsia="Arial" w:cs="Calibri"/>
          <w:kern w:val="0"/>
          <w:lang w:bidi="cy-GB"/>
          <w14:ligatures w14:val="none"/>
        </w:rPr>
        <w:footnoteReference w:id="1"/>
      </w:r>
      <w:r w:rsidR="00715AB1" w:rsidRPr="00A86E4C">
        <w:rPr>
          <w:rFonts w:eastAsia="Arial" w:cs="Calibri"/>
          <w:kern w:val="0"/>
          <w:lang w:bidi="cy-GB"/>
          <w14:ligatures w14:val="none"/>
        </w:rPr>
        <w:t>.</w:t>
      </w:r>
      <w:r w:rsidR="00E277BA" w:rsidRPr="00A86E4C">
        <w:rPr>
          <w:rFonts w:eastAsia="Arial" w:cs="Calibri"/>
          <w:kern w:val="0"/>
          <w:lang w:bidi="cy-GB"/>
          <w14:ligatures w14:val="none"/>
        </w:rPr>
        <w:t xml:space="preserve"> Welsh Co-ordinators </w:t>
      </w:r>
      <w:r w:rsidR="0082203A" w:rsidRPr="00A86E4C">
        <w:rPr>
          <w:rFonts w:eastAsia="Arial" w:cs="Calibri"/>
          <w:kern w:val="0"/>
          <w:lang w:bidi="cy-GB"/>
          <w14:ligatures w14:val="none"/>
        </w:rPr>
        <w:t>-</w:t>
      </w:r>
      <w:r w:rsidR="00E277BA" w:rsidRPr="00A86E4C">
        <w:rPr>
          <w:rFonts w:eastAsia="Arial" w:cs="Calibri"/>
          <w:kern w:val="0"/>
          <w:lang w:bidi="cy-GB"/>
          <w14:ligatures w14:val="none"/>
        </w:rPr>
        <w:t xml:space="preserve"> who represent each academic school and professional service </w:t>
      </w:r>
      <w:r w:rsidR="00082C99" w:rsidRPr="00A86E4C">
        <w:rPr>
          <w:rFonts w:eastAsia="Arial" w:cs="Calibri"/>
          <w:kern w:val="0"/>
          <w:lang w:bidi="cy-GB"/>
          <w14:ligatures w14:val="none"/>
        </w:rPr>
        <w:t>-</w:t>
      </w:r>
      <w:r w:rsidR="00E277BA" w:rsidRPr="00A86E4C">
        <w:rPr>
          <w:rFonts w:eastAsia="Arial" w:cs="Calibri"/>
          <w:kern w:val="0"/>
          <w:lang w:bidi="cy-GB"/>
          <w14:ligatures w14:val="none"/>
        </w:rPr>
        <w:t xml:space="preserve"> </w:t>
      </w:r>
      <w:r w:rsidR="00677B49" w:rsidRPr="00A86E4C">
        <w:rPr>
          <w:rFonts w:eastAsia="Arial" w:cs="Calibri"/>
          <w:kern w:val="0"/>
          <w:lang w:bidi="cy-GB"/>
          <w14:ligatures w14:val="none"/>
        </w:rPr>
        <w:t>take part in a self-monitoring process twice a year (in October and June), by completing a spreadsheet created by the Welsh Language</w:t>
      </w:r>
      <w:r w:rsidR="007D2608" w:rsidRPr="00A86E4C">
        <w:rPr>
          <w:rFonts w:eastAsia="Arial" w:cs="Calibri"/>
          <w:kern w:val="0"/>
          <w:lang w:bidi="cy-GB"/>
          <w14:ligatures w14:val="none"/>
        </w:rPr>
        <w:t xml:space="preserve"> which has three steps.</w:t>
      </w:r>
    </w:p>
    <w:p w14:paraId="5EDD2F5D" w14:textId="03502B1F" w:rsidR="00CF04D2" w:rsidRPr="00A86E4C" w:rsidRDefault="007D2608" w:rsidP="00BB4A6C">
      <w:pPr>
        <w:rPr>
          <w:rFonts w:eastAsia="Arial" w:cs="Calibri"/>
          <w:b/>
          <w:bCs/>
          <w:kern w:val="0"/>
          <w:lang w:bidi="cy-GB"/>
          <w14:ligatures w14:val="none"/>
        </w:rPr>
      </w:pPr>
      <w:r w:rsidRPr="00A86E4C">
        <w:rPr>
          <w:rFonts w:eastAsia="Arial" w:cs="Calibri"/>
          <w:b/>
          <w:bCs/>
          <w:kern w:val="0"/>
          <w:lang w:bidi="cy-GB"/>
          <w14:ligatures w14:val="none"/>
        </w:rPr>
        <w:t>Step</w:t>
      </w:r>
      <w:r w:rsidR="00CF04D2" w:rsidRPr="00A86E4C">
        <w:rPr>
          <w:rFonts w:eastAsia="Arial" w:cs="Calibri"/>
          <w:b/>
          <w:bCs/>
          <w:kern w:val="0"/>
          <w:lang w:bidi="cy-GB"/>
          <w14:ligatures w14:val="none"/>
        </w:rPr>
        <w:t xml:space="preserve"> 1: A</w:t>
      </w:r>
      <w:r w:rsidRPr="00A86E4C">
        <w:rPr>
          <w:rFonts w:eastAsia="Arial" w:cs="Calibri"/>
          <w:b/>
          <w:bCs/>
          <w:kern w:val="0"/>
          <w:lang w:bidi="cy-GB"/>
          <w14:ligatures w14:val="none"/>
        </w:rPr>
        <w:t>uditing</w:t>
      </w:r>
    </w:p>
    <w:p w14:paraId="726C9CAB" w14:textId="6A05E1E1" w:rsidR="00CF04D2" w:rsidRPr="00A86E4C" w:rsidRDefault="008728F9" w:rsidP="00BB4A6C">
      <w:pPr>
        <w:rPr>
          <w:rFonts w:eastAsia="Arial" w:cs="Calibri"/>
          <w:kern w:val="0"/>
          <w:lang w:bidi="cy-GB"/>
          <w14:ligatures w14:val="none"/>
        </w:rPr>
      </w:pPr>
      <w:r w:rsidRPr="00A86E4C">
        <w:rPr>
          <w:rFonts w:eastAsia="Arial" w:cs="Calibri"/>
          <w:kern w:val="0"/>
          <w:lang w:bidi="cy-GB"/>
          <w14:ligatures w14:val="none"/>
        </w:rPr>
        <w:t xml:space="preserve">The </w:t>
      </w:r>
      <w:r w:rsidR="00634FDD" w:rsidRPr="00A86E4C">
        <w:rPr>
          <w:rFonts w:eastAsia="Arial" w:cs="Calibri"/>
          <w:kern w:val="0"/>
          <w:lang w:bidi="cy-GB"/>
          <w14:ligatures w14:val="none"/>
        </w:rPr>
        <w:t>co-ordinators complete tabs to audit the areas noted</w:t>
      </w:r>
      <w:r w:rsidR="007D721A" w:rsidRPr="00A86E4C">
        <w:rPr>
          <w:rFonts w:eastAsia="Arial" w:cs="Calibri"/>
          <w:kern w:val="0"/>
          <w:lang w:bidi="cy-GB"/>
          <w14:ligatures w14:val="none"/>
        </w:rPr>
        <w:t xml:space="preserve"> below. </w:t>
      </w:r>
    </w:p>
    <w:p w14:paraId="64958471" w14:textId="4684C2E8" w:rsidR="00CF04D2" w:rsidRPr="00A86E4C" w:rsidRDefault="002018BF" w:rsidP="00BB4A6C">
      <w:pPr>
        <w:rPr>
          <w:rFonts w:eastAsia="Arial" w:cs="Calibri"/>
          <w:b/>
          <w:bCs/>
          <w:kern w:val="0"/>
          <w:lang w:bidi="cy-GB"/>
          <w14:ligatures w14:val="none"/>
        </w:rPr>
      </w:pPr>
      <w:r w:rsidRPr="00A86E4C">
        <w:rPr>
          <w:rFonts w:eastAsia="Arial" w:cs="Calibri"/>
          <w:b/>
          <w:bCs/>
          <w:kern w:val="0"/>
          <w:lang w:bidi="cy-GB"/>
          <w14:ligatures w14:val="none"/>
        </w:rPr>
        <w:t>Step</w:t>
      </w:r>
      <w:r w:rsidR="00CF04D2" w:rsidRPr="00A86E4C">
        <w:rPr>
          <w:rFonts w:eastAsia="Arial" w:cs="Calibri"/>
          <w:b/>
          <w:bCs/>
          <w:kern w:val="0"/>
          <w:lang w:bidi="cy-GB"/>
          <w14:ligatures w14:val="none"/>
        </w:rPr>
        <w:t xml:space="preserve"> 2: </w:t>
      </w:r>
      <w:r w:rsidRPr="00A86E4C">
        <w:rPr>
          <w:rFonts w:eastAsia="Arial" w:cs="Calibri"/>
          <w:b/>
          <w:bCs/>
          <w:kern w:val="0"/>
          <w:lang w:bidi="cy-GB"/>
          <w14:ligatures w14:val="none"/>
        </w:rPr>
        <w:t>Self-monitoring</w:t>
      </w:r>
    </w:p>
    <w:p w14:paraId="5C8F27E1" w14:textId="0FA40F82" w:rsidR="00CF04D2" w:rsidRPr="00A86E4C" w:rsidRDefault="00E461FF" w:rsidP="00BB4A6C">
      <w:pPr>
        <w:spacing w:after="200" w:line="276" w:lineRule="auto"/>
        <w:contextualSpacing/>
        <w:rPr>
          <w:rFonts w:eastAsia="Arial" w:cs="Calibri"/>
          <w:kern w:val="0"/>
          <w:lang w:bidi="cy-GB"/>
          <w14:ligatures w14:val="none"/>
        </w:rPr>
      </w:pPr>
      <w:r w:rsidRPr="00A86E4C">
        <w:rPr>
          <w:rFonts w:eastAsia="Arial" w:cs="Calibri"/>
          <w:kern w:val="0"/>
          <w:lang w:bidi="cy-GB"/>
          <w14:ligatures w14:val="none"/>
        </w:rPr>
        <w:t xml:space="preserve">The audit findings are used to decide </w:t>
      </w:r>
      <w:r w:rsidR="005342D6" w:rsidRPr="00A86E4C">
        <w:rPr>
          <w:rFonts w:eastAsia="Arial" w:cs="Calibri"/>
          <w:kern w:val="0"/>
          <w:lang w:bidi="cy-GB"/>
          <w14:ligatures w14:val="none"/>
        </w:rPr>
        <w:t>the compliance level of each area, by using the following scoring system:</w:t>
      </w:r>
    </w:p>
    <w:p w14:paraId="4275C532" w14:textId="77777777" w:rsidR="00DF5CAD" w:rsidRPr="00A86E4C" w:rsidRDefault="00DF5CAD" w:rsidP="00BB4A6C">
      <w:pPr>
        <w:pStyle w:val="ParagraffRhestr"/>
        <w:numPr>
          <w:ilvl w:val="0"/>
          <w:numId w:val="2"/>
        </w:numPr>
        <w:spacing w:after="200" w:line="276" w:lineRule="auto"/>
        <w:ind w:left="284" w:hanging="284"/>
        <w:rPr>
          <w:rFonts w:eastAsia="Calibri" w:cs="Calibri"/>
          <w:kern w:val="0"/>
          <w14:ligatures w14:val="none"/>
        </w:rPr>
      </w:pPr>
      <w:r w:rsidRPr="00A86E4C">
        <w:rPr>
          <w:rFonts w:eastAsia="Calibri" w:cs="Calibri"/>
          <w:kern w:val="0"/>
          <w14:ligatures w14:val="none"/>
        </w:rPr>
        <w:t>5 = Fully compliant (e.g. all documents are currently produced bilingually, 100%).</w:t>
      </w:r>
    </w:p>
    <w:p w14:paraId="3B1ADBF7" w14:textId="14227F8F" w:rsidR="00DF5CAD" w:rsidRPr="00A86E4C" w:rsidRDefault="00DF5CAD" w:rsidP="00BB4A6C">
      <w:pPr>
        <w:pStyle w:val="ParagraffRhestr"/>
        <w:numPr>
          <w:ilvl w:val="0"/>
          <w:numId w:val="2"/>
        </w:numPr>
        <w:spacing w:after="200" w:line="276" w:lineRule="auto"/>
        <w:ind w:left="284" w:hanging="284"/>
        <w:rPr>
          <w:rFonts w:eastAsia="Calibri" w:cs="Calibri"/>
          <w:kern w:val="0"/>
          <w14:ligatures w14:val="none"/>
        </w:rPr>
      </w:pPr>
      <w:r w:rsidRPr="00A86E4C">
        <w:rPr>
          <w:rFonts w:eastAsia="Calibri" w:cs="Calibri"/>
          <w:kern w:val="0"/>
          <w14:ligatures w14:val="none"/>
        </w:rPr>
        <w:t xml:space="preserve">4 = Mostly compliant (i.e. most, but not all the relevant documents are currently produced bilingually, </w:t>
      </w:r>
      <w:r w:rsidR="002E7811" w:rsidRPr="00A86E4C">
        <w:rPr>
          <w:rFonts w:eastAsia="Calibri" w:cs="Calibri"/>
          <w:kern w:val="0"/>
          <w14:ligatures w14:val="none"/>
        </w:rPr>
        <w:t xml:space="preserve">equal to or more than </w:t>
      </w:r>
      <w:r w:rsidRPr="00A86E4C">
        <w:rPr>
          <w:rFonts w:eastAsia="Calibri" w:cs="Calibri"/>
          <w:kern w:val="0"/>
          <w14:ligatures w14:val="none"/>
        </w:rPr>
        <w:t xml:space="preserve">75%). </w:t>
      </w:r>
    </w:p>
    <w:p w14:paraId="1075738B" w14:textId="3CC7242A" w:rsidR="00DF5CAD" w:rsidRPr="00A86E4C" w:rsidRDefault="00DF5CAD" w:rsidP="00BB4A6C">
      <w:pPr>
        <w:pStyle w:val="ParagraffRhestr"/>
        <w:numPr>
          <w:ilvl w:val="0"/>
          <w:numId w:val="2"/>
        </w:numPr>
        <w:spacing w:after="200" w:line="276" w:lineRule="auto"/>
        <w:ind w:left="284" w:hanging="284"/>
        <w:rPr>
          <w:rFonts w:eastAsia="Calibri" w:cs="Calibri"/>
          <w:kern w:val="0"/>
          <w14:ligatures w14:val="none"/>
        </w:rPr>
      </w:pPr>
      <w:r w:rsidRPr="00A86E4C">
        <w:rPr>
          <w:rFonts w:eastAsia="Calibri" w:cs="Calibri"/>
          <w:kern w:val="0"/>
          <w14:ligatures w14:val="none"/>
        </w:rPr>
        <w:t xml:space="preserve">3 = Moderately compliant (i.e. some, but not all the relevant documents are currently produced bilingually, </w:t>
      </w:r>
      <w:r w:rsidR="002E7811" w:rsidRPr="00A86E4C">
        <w:rPr>
          <w:rFonts w:eastAsia="Calibri" w:cs="Calibri"/>
          <w:kern w:val="0"/>
          <w14:ligatures w14:val="none"/>
        </w:rPr>
        <w:t xml:space="preserve">equal to or more than </w:t>
      </w:r>
      <w:r w:rsidRPr="00A86E4C">
        <w:rPr>
          <w:rFonts w:eastAsia="Calibri" w:cs="Calibri"/>
          <w:kern w:val="0"/>
          <w14:ligatures w14:val="none"/>
        </w:rPr>
        <w:t xml:space="preserve">50%). </w:t>
      </w:r>
    </w:p>
    <w:p w14:paraId="04DE42B0" w14:textId="1A47A233" w:rsidR="00DF5CAD" w:rsidRPr="00A86E4C" w:rsidRDefault="00DF5CAD" w:rsidP="00BB4A6C">
      <w:pPr>
        <w:pStyle w:val="ParagraffRhestr"/>
        <w:numPr>
          <w:ilvl w:val="0"/>
          <w:numId w:val="2"/>
        </w:numPr>
        <w:spacing w:after="200" w:line="276" w:lineRule="auto"/>
        <w:ind w:left="284" w:hanging="284"/>
        <w:rPr>
          <w:rFonts w:eastAsia="Calibri" w:cs="Calibri"/>
          <w:kern w:val="0"/>
          <w14:ligatures w14:val="none"/>
        </w:rPr>
      </w:pPr>
      <w:r w:rsidRPr="00A86E4C">
        <w:rPr>
          <w:rFonts w:eastAsia="Calibri" w:cs="Calibri"/>
          <w:kern w:val="0"/>
          <w14:ligatures w14:val="none"/>
        </w:rPr>
        <w:t>2 = Somewhat compliant (i.e. few documents are currently produced bilingually</w:t>
      </w:r>
      <w:r w:rsidR="005E06C1" w:rsidRPr="00A86E4C">
        <w:rPr>
          <w:rFonts w:eastAsia="Calibri" w:cs="Calibri"/>
          <w:kern w:val="0"/>
          <w14:ligatures w14:val="none"/>
        </w:rPr>
        <w:t>,</w:t>
      </w:r>
      <w:r w:rsidRPr="00A86E4C">
        <w:rPr>
          <w:rFonts w:eastAsia="Calibri" w:cs="Calibri"/>
          <w:kern w:val="0"/>
          <w14:ligatures w14:val="none"/>
        </w:rPr>
        <w:t xml:space="preserve"> </w:t>
      </w:r>
      <w:r w:rsidR="005E06C1" w:rsidRPr="00A86E4C">
        <w:rPr>
          <w:rFonts w:eastAsia="Calibri" w:cs="Calibri"/>
          <w:kern w:val="0"/>
          <w14:ligatures w14:val="none"/>
        </w:rPr>
        <w:t xml:space="preserve">equal to or more than </w:t>
      </w:r>
      <w:r w:rsidRPr="00A86E4C">
        <w:rPr>
          <w:rFonts w:eastAsia="Calibri" w:cs="Calibri"/>
          <w:kern w:val="0"/>
          <w14:ligatures w14:val="none"/>
        </w:rPr>
        <w:t xml:space="preserve">25%). </w:t>
      </w:r>
    </w:p>
    <w:p w14:paraId="5DB10D56" w14:textId="77777777" w:rsidR="00DF5CAD" w:rsidRPr="00A86E4C" w:rsidRDefault="00DF5CAD" w:rsidP="00BB4A6C">
      <w:pPr>
        <w:pStyle w:val="ParagraffRhestr"/>
        <w:numPr>
          <w:ilvl w:val="0"/>
          <w:numId w:val="2"/>
        </w:numPr>
        <w:spacing w:after="200" w:line="276" w:lineRule="auto"/>
        <w:ind w:left="284" w:hanging="284"/>
        <w:rPr>
          <w:rFonts w:eastAsia="Calibri" w:cs="Calibri"/>
          <w:kern w:val="0"/>
          <w14:ligatures w14:val="none"/>
        </w:rPr>
      </w:pPr>
      <w:r w:rsidRPr="00A86E4C">
        <w:rPr>
          <w:rFonts w:eastAsia="Calibri" w:cs="Calibri"/>
          <w:kern w:val="0"/>
          <w14:ligatures w14:val="none"/>
        </w:rPr>
        <w:t>1 = Not compliant at all (i.e. none of the relevant documents are currently produced bilingually, 0%).</w:t>
      </w:r>
    </w:p>
    <w:p w14:paraId="4111DAA4" w14:textId="240C9F30" w:rsidR="00CF04D2" w:rsidRPr="00A86E4C" w:rsidRDefault="005E06C1" w:rsidP="00BB4A6C">
      <w:pPr>
        <w:spacing w:before="240"/>
        <w:rPr>
          <w:rFonts w:eastAsia="Arial" w:cs="Calibri"/>
          <w:b/>
          <w:bCs/>
          <w:kern w:val="0"/>
          <w:lang w:bidi="cy-GB"/>
          <w14:ligatures w14:val="none"/>
        </w:rPr>
      </w:pPr>
      <w:r w:rsidRPr="00A86E4C">
        <w:rPr>
          <w:rFonts w:eastAsia="Arial" w:cs="Calibri"/>
          <w:b/>
          <w:bCs/>
          <w:kern w:val="0"/>
          <w:lang w:bidi="cy-GB"/>
          <w14:ligatures w14:val="none"/>
        </w:rPr>
        <w:t>Step</w:t>
      </w:r>
      <w:r w:rsidR="00CF04D2" w:rsidRPr="00A86E4C">
        <w:rPr>
          <w:rFonts w:eastAsia="Arial" w:cs="Calibri"/>
          <w:b/>
          <w:bCs/>
          <w:kern w:val="0"/>
          <w:lang w:bidi="cy-GB"/>
          <w14:ligatures w14:val="none"/>
        </w:rPr>
        <w:t xml:space="preserve"> 3: </w:t>
      </w:r>
      <w:r w:rsidRPr="00A86E4C">
        <w:rPr>
          <w:rFonts w:eastAsia="Arial" w:cs="Calibri"/>
          <w:b/>
          <w:bCs/>
          <w:kern w:val="0"/>
          <w:lang w:bidi="cy-GB"/>
          <w14:ligatures w14:val="none"/>
        </w:rPr>
        <w:t>Creat</w:t>
      </w:r>
      <w:r w:rsidR="00796DEB" w:rsidRPr="00A86E4C">
        <w:rPr>
          <w:rFonts w:eastAsia="Arial" w:cs="Calibri"/>
          <w:b/>
          <w:bCs/>
          <w:kern w:val="0"/>
          <w:lang w:bidi="cy-GB"/>
          <w14:ligatures w14:val="none"/>
        </w:rPr>
        <w:t>ing</w:t>
      </w:r>
      <w:r w:rsidRPr="00A86E4C">
        <w:rPr>
          <w:rFonts w:eastAsia="Arial" w:cs="Calibri"/>
          <w:b/>
          <w:bCs/>
          <w:kern w:val="0"/>
          <w:lang w:bidi="cy-GB"/>
          <w14:ligatures w14:val="none"/>
        </w:rPr>
        <w:t xml:space="preserve"> an action plan</w:t>
      </w:r>
    </w:p>
    <w:p w14:paraId="19D6BCC2" w14:textId="6423F68A" w:rsidR="005E06C1" w:rsidRPr="00A86E4C" w:rsidRDefault="005E06C1" w:rsidP="00BB4A6C">
      <w:pPr>
        <w:rPr>
          <w:rFonts w:eastAsia="Arial" w:cs="Calibri"/>
          <w:kern w:val="0"/>
          <w:lang w:bidi="cy-GB"/>
          <w14:ligatures w14:val="none"/>
        </w:rPr>
      </w:pPr>
      <w:r w:rsidRPr="00A86E4C">
        <w:rPr>
          <w:rFonts w:eastAsia="Arial" w:cs="Calibri"/>
          <w:kern w:val="0"/>
          <w:lang w:bidi="cy-GB"/>
          <w14:ligatures w14:val="none"/>
        </w:rPr>
        <w:t xml:space="preserve">The self-monitoring scores are used to </w:t>
      </w:r>
      <w:r w:rsidR="0022394A" w:rsidRPr="00A86E4C">
        <w:rPr>
          <w:rFonts w:eastAsia="Arial" w:cs="Calibri"/>
          <w:kern w:val="0"/>
          <w:lang w:bidi="cy-GB"/>
          <w14:ligatures w14:val="none"/>
        </w:rPr>
        <w:t>create an action plan.</w:t>
      </w:r>
    </w:p>
    <w:p w14:paraId="1F5E232A" w14:textId="77777777" w:rsidR="00514B82" w:rsidRPr="00A86E4C" w:rsidRDefault="00514B82" w:rsidP="00BB4A6C">
      <w:pPr>
        <w:rPr>
          <w:rFonts w:eastAsia="Arial" w:cs="Calibri"/>
          <w:kern w:val="0"/>
          <w:lang w:bidi="cy-GB"/>
          <w14:ligatures w14:val="none"/>
        </w:rPr>
      </w:pPr>
    </w:p>
    <w:p w14:paraId="1EBB7475" w14:textId="54C65784" w:rsidR="00F70F7A" w:rsidRPr="00A86E4C" w:rsidRDefault="0022394A" w:rsidP="00BB4A6C">
      <w:pPr>
        <w:rPr>
          <w:rFonts w:eastAsia="Arial" w:cs="Calibri"/>
          <w:kern w:val="0"/>
          <w:lang w:bidi="cy-GB"/>
          <w14:ligatures w14:val="none"/>
        </w:rPr>
      </w:pPr>
      <w:r w:rsidRPr="00A86E4C">
        <w:rPr>
          <w:rFonts w:eastAsia="Arial" w:cs="Calibri"/>
          <w:kern w:val="0"/>
          <w:lang w:bidi="cy-GB"/>
          <w14:ligatures w14:val="none"/>
        </w:rPr>
        <w:t>A guidance document</w:t>
      </w:r>
      <w:r w:rsidR="00F70F7A" w:rsidRPr="00A86E4C">
        <w:rPr>
          <w:rFonts w:eastAsia="Arial" w:cs="Calibri"/>
          <w:kern w:val="0"/>
          <w:lang w:bidi="cy-GB"/>
          <w14:ligatures w14:val="none"/>
        </w:rPr>
        <w:t xml:space="preserve"> accompanies the spreadsheet which summarises the requirements of the Welsh Language Standards </w:t>
      </w:r>
      <w:r w:rsidR="005719F3" w:rsidRPr="00A86E4C">
        <w:rPr>
          <w:rFonts w:eastAsia="Arial" w:cs="Calibri"/>
          <w:kern w:val="0"/>
          <w:lang w:bidi="cy-GB"/>
          <w14:ligatures w14:val="none"/>
        </w:rPr>
        <w:t>for each theme.</w:t>
      </w:r>
    </w:p>
    <w:p w14:paraId="0FADBCC4" w14:textId="36D6E62E" w:rsidR="00882051" w:rsidRPr="00A86E4C" w:rsidRDefault="005719F3" w:rsidP="00BB4A6C">
      <w:pPr>
        <w:rPr>
          <w:rFonts w:eastAsia="Arial" w:cs="Calibri"/>
          <w:kern w:val="0"/>
          <w:lang w:bidi="cy-GB"/>
          <w14:ligatures w14:val="none"/>
        </w:rPr>
      </w:pPr>
      <w:r w:rsidRPr="00A86E4C">
        <w:rPr>
          <w:rFonts w:eastAsia="Arial" w:cs="Calibri"/>
          <w:kern w:val="0"/>
          <w:lang w:bidi="cy-GB"/>
          <w14:ligatures w14:val="none"/>
        </w:rPr>
        <w:lastRenderedPageBreak/>
        <w:t xml:space="preserve">This process is supported by the Welsh </w:t>
      </w:r>
      <w:r w:rsidR="00882051" w:rsidRPr="00A86E4C">
        <w:rPr>
          <w:rFonts w:eastAsia="Arial" w:cs="Calibri"/>
          <w:kern w:val="0"/>
          <w:lang w:bidi="cy-GB"/>
          <w14:ligatures w14:val="none"/>
        </w:rPr>
        <w:t xml:space="preserve">language unit, which: </w:t>
      </w:r>
    </w:p>
    <w:p w14:paraId="0D2CCB64" w14:textId="31C19136" w:rsidR="00882051" w:rsidRPr="00A86E4C" w:rsidRDefault="00DF005F" w:rsidP="00BB4A6C">
      <w:pPr>
        <w:numPr>
          <w:ilvl w:val="0"/>
          <w:numId w:val="3"/>
        </w:numPr>
        <w:spacing w:after="200" w:line="276" w:lineRule="auto"/>
        <w:ind w:left="284" w:hanging="284"/>
        <w:contextualSpacing/>
        <w:rPr>
          <w:rFonts w:eastAsia="Calibri" w:cs="Calibri"/>
          <w:kern w:val="0"/>
          <w14:ligatures w14:val="none"/>
        </w:rPr>
      </w:pPr>
      <w:r w:rsidRPr="00A86E4C">
        <w:rPr>
          <w:rFonts w:eastAsia="Calibri" w:cs="Calibri"/>
          <w:kern w:val="0"/>
          <w14:ligatures w14:val="none"/>
        </w:rPr>
        <w:t>Carries out che</w:t>
      </w:r>
      <w:r w:rsidR="00461CE2">
        <w:rPr>
          <w:rFonts w:eastAsia="Calibri" w:cs="Calibri"/>
          <w:kern w:val="0"/>
          <w14:ligatures w14:val="none"/>
        </w:rPr>
        <w:t>cks</w:t>
      </w:r>
      <w:r w:rsidRPr="00A86E4C">
        <w:rPr>
          <w:rFonts w:eastAsia="Calibri" w:cs="Calibri"/>
          <w:kern w:val="0"/>
          <w14:ligatures w14:val="none"/>
        </w:rPr>
        <w:t xml:space="preserve"> to validate the self-monitori</w:t>
      </w:r>
      <w:r w:rsidR="00134CCB" w:rsidRPr="00A86E4C">
        <w:rPr>
          <w:rFonts w:eastAsia="Calibri" w:cs="Calibri"/>
          <w:kern w:val="0"/>
          <w14:ligatures w14:val="none"/>
        </w:rPr>
        <w:t>n</w:t>
      </w:r>
      <w:r w:rsidRPr="00A86E4C">
        <w:rPr>
          <w:rFonts w:eastAsia="Calibri" w:cs="Calibri"/>
          <w:kern w:val="0"/>
          <w14:ligatures w14:val="none"/>
        </w:rPr>
        <w:t>g scores.</w:t>
      </w:r>
    </w:p>
    <w:p w14:paraId="737FD392" w14:textId="53CC8A51" w:rsidR="00DF005F" w:rsidRPr="00A86E4C" w:rsidRDefault="00DF005F" w:rsidP="00BB4A6C">
      <w:pPr>
        <w:numPr>
          <w:ilvl w:val="0"/>
          <w:numId w:val="3"/>
        </w:numPr>
        <w:spacing w:after="200" w:line="276" w:lineRule="auto"/>
        <w:ind w:left="284" w:hanging="284"/>
        <w:contextualSpacing/>
        <w:rPr>
          <w:rFonts w:eastAsia="Calibri" w:cs="Calibri"/>
          <w:kern w:val="0"/>
          <w14:ligatures w14:val="none"/>
        </w:rPr>
      </w:pPr>
      <w:r w:rsidRPr="00A86E4C">
        <w:rPr>
          <w:rFonts w:eastAsia="Calibri" w:cs="Calibri"/>
          <w:kern w:val="0"/>
          <w14:ligatures w14:val="none"/>
        </w:rPr>
        <w:t>Provide</w:t>
      </w:r>
      <w:r w:rsidR="005B30E3" w:rsidRPr="00A86E4C">
        <w:rPr>
          <w:rFonts w:eastAsia="Calibri" w:cs="Calibri"/>
          <w:kern w:val="0"/>
          <w14:ligatures w14:val="none"/>
        </w:rPr>
        <w:t>s</w:t>
      </w:r>
      <w:r w:rsidRPr="00A86E4C">
        <w:rPr>
          <w:rFonts w:eastAsia="Calibri" w:cs="Calibri"/>
          <w:kern w:val="0"/>
          <w14:ligatures w14:val="none"/>
        </w:rPr>
        <w:t xml:space="preserve"> support</w:t>
      </w:r>
      <w:r w:rsidR="005B30E3" w:rsidRPr="00A86E4C">
        <w:rPr>
          <w:rFonts w:eastAsia="Calibri" w:cs="Calibri"/>
          <w:kern w:val="0"/>
          <w14:ligatures w14:val="none"/>
        </w:rPr>
        <w:t>, advice and co</w:t>
      </w:r>
      <w:r w:rsidR="00134CCB" w:rsidRPr="00A86E4C">
        <w:rPr>
          <w:rFonts w:eastAsia="Calibri" w:cs="Calibri"/>
          <w:kern w:val="0"/>
          <w14:ligatures w14:val="none"/>
        </w:rPr>
        <w:t>-</w:t>
      </w:r>
      <w:r w:rsidR="005B30E3" w:rsidRPr="00A86E4C">
        <w:rPr>
          <w:rFonts w:eastAsia="Calibri" w:cs="Calibri"/>
          <w:kern w:val="0"/>
          <w14:ligatures w14:val="none"/>
        </w:rPr>
        <w:t>operation to the co</w:t>
      </w:r>
      <w:r w:rsidR="00011679" w:rsidRPr="00A86E4C">
        <w:rPr>
          <w:rFonts w:eastAsia="Calibri" w:cs="Calibri"/>
          <w:kern w:val="0"/>
          <w14:ligatures w14:val="none"/>
        </w:rPr>
        <w:t>-</w:t>
      </w:r>
      <w:r w:rsidR="005B30E3" w:rsidRPr="00A86E4C">
        <w:rPr>
          <w:rFonts w:eastAsia="Calibri" w:cs="Calibri"/>
          <w:kern w:val="0"/>
          <w14:ligatures w14:val="none"/>
        </w:rPr>
        <w:t>ordinators</w:t>
      </w:r>
      <w:r w:rsidR="00134CCB" w:rsidRPr="00A86E4C">
        <w:rPr>
          <w:rFonts w:eastAsia="Calibri" w:cs="Calibri"/>
          <w:kern w:val="0"/>
          <w14:ligatures w14:val="none"/>
        </w:rPr>
        <w:t>.</w:t>
      </w:r>
    </w:p>
    <w:p w14:paraId="1BA4AFF4" w14:textId="30C78770" w:rsidR="00134CCB" w:rsidRPr="00A86E4C" w:rsidRDefault="00134CCB" w:rsidP="00BB4A6C">
      <w:pPr>
        <w:numPr>
          <w:ilvl w:val="0"/>
          <w:numId w:val="3"/>
        </w:numPr>
        <w:spacing w:after="200" w:line="276" w:lineRule="auto"/>
        <w:ind w:left="284" w:hanging="284"/>
        <w:contextualSpacing/>
        <w:rPr>
          <w:rFonts w:eastAsia="Calibri" w:cs="Calibri"/>
          <w:kern w:val="0"/>
          <w14:ligatures w14:val="none"/>
        </w:rPr>
      </w:pPr>
      <w:r w:rsidRPr="00A86E4C">
        <w:rPr>
          <w:rFonts w:eastAsia="Calibri" w:cs="Calibri"/>
          <w:kern w:val="0"/>
          <w14:ligatures w14:val="none"/>
        </w:rPr>
        <w:t>Deliver</w:t>
      </w:r>
      <w:r w:rsidR="00DC47E7" w:rsidRPr="00A86E4C">
        <w:rPr>
          <w:rFonts w:eastAsia="Calibri" w:cs="Calibri"/>
          <w:kern w:val="0"/>
          <w14:ligatures w14:val="none"/>
        </w:rPr>
        <w:t>s</w:t>
      </w:r>
      <w:r w:rsidR="0046516C" w:rsidRPr="00A86E4C">
        <w:rPr>
          <w:rFonts w:eastAsia="Calibri" w:cs="Calibri"/>
          <w:kern w:val="0"/>
          <w14:ligatures w14:val="none"/>
        </w:rPr>
        <w:t xml:space="preserve"> training workshops to the co</w:t>
      </w:r>
      <w:r w:rsidR="00DC47E7" w:rsidRPr="00A86E4C">
        <w:rPr>
          <w:rFonts w:eastAsia="Calibri" w:cs="Calibri"/>
          <w:kern w:val="0"/>
          <w14:ligatures w14:val="none"/>
        </w:rPr>
        <w:t>-</w:t>
      </w:r>
      <w:r w:rsidR="0046516C" w:rsidRPr="00A86E4C">
        <w:rPr>
          <w:rFonts w:eastAsia="Calibri" w:cs="Calibri"/>
          <w:kern w:val="0"/>
          <w14:ligatures w14:val="none"/>
        </w:rPr>
        <w:t>ordinators twice a year to provide further guidance, which includes paying special attention to any areas or themes that arose during the monitoring.</w:t>
      </w:r>
      <w:r w:rsidR="00DC47E7" w:rsidRPr="00A86E4C">
        <w:rPr>
          <w:rFonts w:eastAsia="Calibri" w:cs="Calibri"/>
          <w:kern w:val="0"/>
          <w14:ligatures w14:val="none"/>
        </w:rPr>
        <w:t xml:space="preserve"> </w:t>
      </w:r>
      <w:r w:rsidR="00672A62" w:rsidRPr="00A86E4C">
        <w:rPr>
          <w:rFonts w:eastAsia="Calibri" w:cs="Calibri"/>
          <w:kern w:val="0"/>
          <w14:ligatures w14:val="none"/>
        </w:rPr>
        <w:t>Following</w:t>
      </w:r>
      <w:r w:rsidR="00DC47E7" w:rsidRPr="00A86E4C">
        <w:rPr>
          <w:rFonts w:eastAsia="Calibri" w:cs="Calibri"/>
          <w:kern w:val="0"/>
          <w14:ligatures w14:val="none"/>
        </w:rPr>
        <w:t xml:space="preserve"> the workshops, the Welsh </w:t>
      </w:r>
      <w:r w:rsidR="00672A62" w:rsidRPr="00A86E4C">
        <w:rPr>
          <w:rFonts w:eastAsia="Calibri" w:cs="Calibri"/>
          <w:kern w:val="0"/>
          <w14:ligatures w14:val="none"/>
        </w:rPr>
        <w:t>L</w:t>
      </w:r>
      <w:r w:rsidR="00DC47E7" w:rsidRPr="00A86E4C">
        <w:rPr>
          <w:rFonts w:eastAsia="Calibri" w:cs="Calibri"/>
          <w:kern w:val="0"/>
          <w14:ligatures w14:val="none"/>
        </w:rPr>
        <w:t xml:space="preserve">anguage </w:t>
      </w:r>
      <w:r w:rsidR="00672A62" w:rsidRPr="00A86E4C">
        <w:rPr>
          <w:rFonts w:eastAsia="Calibri" w:cs="Calibri"/>
          <w:kern w:val="0"/>
          <w14:ligatures w14:val="none"/>
        </w:rPr>
        <w:t>U</w:t>
      </w:r>
      <w:r w:rsidR="00DC47E7" w:rsidRPr="00A86E4C">
        <w:rPr>
          <w:rFonts w:eastAsia="Calibri" w:cs="Calibri"/>
          <w:kern w:val="0"/>
          <w14:ligatures w14:val="none"/>
        </w:rPr>
        <w:t>nit creates a document of key messages which the co</w:t>
      </w:r>
      <w:r w:rsidR="00672A62" w:rsidRPr="00A86E4C">
        <w:rPr>
          <w:rFonts w:eastAsia="Calibri" w:cs="Calibri"/>
          <w:kern w:val="0"/>
          <w14:ligatures w14:val="none"/>
        </w:rPr>
        <w:t>-</w:t>
      </w:r>
      <w:r w:rsidR="00DC47E7" w:rsidRPr="00A86E4C">
        <w:rPr>
          <w:rFonts w:eastAsia="Calibri" w:cs="Calibri"/>
          <w:kern w:val="0"/>
          <w14:ligatures w14:val="none"/>
        </w:rPr>
        <w:t>ordinators cascade to staff across the academic schools and professional services.</w:t>
      </w:r>
    </w:p>
    <w:p w14:paraId="62F4D0F1" w14:textId="7BAD7673" w:rsidR="00B11762" w:rsidRPr="00A86E4C" w:rsidRDefault="00B11762" w:rsidP="00BB4A6C">
      <w:pPr>
        <w:spacing w:before="240"/>
        <w:rPr>
          <w:rFonts w:eastAsia="Arial" w:cs="Calibri"/>
          <w:kern w:val="0"/>
          <w:lang w:bidi="cy-GB"/>
          <w14:ligatures w14:val="none"/>
        </w:rPr>
      </w:pPr>
      <w:proofErr w:type="gramStart"/>
      <w:r w:rsidRPr="00A86E4C">
        <w:rPr>
          <w:rFonts w:eastAsia="Arial" w:cs="Calibri"/>
          <w:kern w:val="0"/>
          <w:lang w:bidi="cy-GB"/>
          <w14:ligatures w14:val="none"/>
        </w:rPr>
        <w:t>All of</w:t>
      </w:r>
      <w:proofErr w:type="gramEnd"/>
      <w:r w:rsidRPr="00A86E4C">
        <w:rPr>
          <w:rFonts w:eastAsia="Arial" w:cs="Calibri"/>
          <w:kern w:val="0"/>
          <w:lang w:bidi="cy-GB"/>
          <w14:ligatures w14:val="none"/>
        </w:rPr>
        <w:t xml:space="preserve"> these results are coll</w:t>
      </w:r>
      <w:r w:rsidR="00850CE4" w:rsidRPr="00A86E4C">
        <w:rPr>
          <w:rFonts w:eastAsia="Arial" w:cs="Calibri"/>
          <w:kern w:val="0"/>
          <w:lang w:bidi="cy-GB"/>
          <w14:ligatures w14:val="none"/>
        </w:rPr>
        <w:t>a</w:t>
      </w:r>
      <w:r w:rsidRPr="00A86E4C">
        <w:rPr>
          <w:rFonts w:eastAsia="Arial" w:cs="Calibri"/>
          <w:kern w:val="0"/>
          <w:lang w:bidi="cy-GB"/>
          <w14:ligatures w14:val="none"/>
        </w:rPr>
        <w:t xml:space="preserve">ted and displayed on </w:t>
      </w:r>
      <w:proofErr w:type="spellStart"/>
      <w:r w:rsidR="00850CE4" w:rsidRPr="00A86E4C">
        <w:rPr>
          <w:rFonts w:eastAsia="Arial" w:cs="Calibri"/>
          <w:kern w:val="0"/>
          <w:lang w:bidi="cy-GB"/>
          <w14:ligatures w14:val="none"/>
        </w:rPr>
        <w:t>Qlik</w:t>
      </w:r>
      <w:r w:rsidR="00DF79E2">
        <w:rPr>
          <w:rFonts w:eastAsia="Arial" w:cs="Calibri"/>
          <w:kern w:val="0"/>
          <w:lang w:bidi="cy-GB"/>
          <w14:ligatures w14:val="none"/>
        </w:rPr>
        <w:t>Sense</w:t>
      </w:r>
      <w:proofErr w:type="spellEnd"/>
      <w:r w:rsidRPr="00A86E4C">
        <w:rPr>
          <w:rFonts w:eastAsia="Arial" w:cs="Calibri"/>
          <w:kern w:val="0"/>
          <w:lang w:bidi="cy-GB"/>
          <w14:ligatures w14:val="none"/>
        </w:rPr>
        <w:t xml:space="preserve"> </w:t>
      </w:r>
      <w:r w:rsidR="0069565E" w:rsidRPr="00A86E4C">
        <w:rPr>
          <w:rFonts w:eastAsia="Arial" w:cs="Calibri"/>
          <w:kern w:val="0"/>
          <w:lang w:bidi="cy-GB"/>
          <w14:ligatures w14:val="none"/>
        </w:rPr>
        <w:t>(the University’s business intelligence platform</w:t>
      </w:r>
      <w:proofErr w:type="gramStart"/>
      <w:r w:rsidR="0069565E" w:rsidRPr="00A86E4C">
        <w:rPr>
          <w:rFonts w:eastAsia="Arial" w:cs="Calibri"/>
          <w:kern w:val="0"/>
          <w:lang w:bidi="cy-GB"/>
          <w14:ligatures w14:val="none"/>
        </w:rPr>
        <w:t>)</w:t>
      </w:r>
      <w:r w:rsidR="006A7E89" w:rsidRPr="00A86E4C">
        <w:rPr>
          <w:rFonts w:eastAsia="Arial" w:cs="Calibri"/>
          <w:kern w:val="0"/>
          <w:lang w:bidi="cy-GB"/>
          <w14:ligatures w14:val="none"/>
        </w:rPr>
        <w:t>,</w:t>
      </w:r>
      <w:r w:rsidR="0069565E" w:rsidRPr="00A86E4C">
        <w:rPr>
          <w:rFonts w:eastAsia="Arial" w:cs="Calibri"/>
          <w:kern w:val="0"/>
          <w:lang w:bidi="cy-GB"/>
          <w14:ligatures w14:val="none"/>
        </w:rPr>
        <w:t xml:space="preserve"> and</w:t>
      </w:r>
      <w:proofErr w:type="gramEnd"/>
      <w:r w:rsidR="0069565E" w:rsidRPr="00A86E4C">
        <w:rPr>
          <w:rFonts w:eastAsia="Arial" w:cs="Calibri"/>
          <w:kern w:val="0"/>
          <w:lang w:bidi="cy-GB"/>
          <w14:ligatures w14:val="none"/>
        </w:rPr>
        <w:t xml:space="preserve"> are presented to the </w:t>
      </w:r>
      <w:r w:rsidR="00EC6067" w:rsidRPr="00A86E4C">
        <w:rPr>
          <w:rFonts w:eastAsia="Arial" w:cs="Calibri"/>
          <w:kern w:val="0"/>
          <w:lang w:bidi="cy-GB"/>
          <w14:ligatures w14:val="none"/>
        </w:rPr>
        <w:t>U</w:t>
      </w:r>
      <w:r w:rsidR="0069565E" w:rsidRPr="00A86E4C">
        <w:rPr>
          <w:rFonts w:eastAsia="Arial" w:cs="Calibri"/>
          <w:kern w:val="0"/>
          <w:lang w:bidi="cy-GB"/>
          <w14:ligatures w14:val="none"/>
        </w:rPr>
        <w:t>niversit</w:t>
      </w:r>
      <w:r w:rsidR="00EC6067" w:rsidRPr="00A86E4C">
        <w:rPr>
          <w:rFonts w:eastAsia="Arial" w:cs="Calibri"/>
          <w:kern w:val="0"/>
          <w:lang w:bidi="cy-GB"/>
          <w14:ligatures w14:val="none"/>
        </w:rPr>
        <w:t>y’s</w:t>
      </w:r>
      <w:r w:rsidR="0069565E" w:rsidRPr="00A86E4C">
        <w:rPr>
          <w:rFonts w:eastAsia="Arial" w:cs="Calibri"/>
          <w:kern w:val="0"/>
          <w:lang w:bidi="cy-GB"/>
          <w14:ligatures w14:val="none"/>
        </w:rPr>
        <w:t xml:space="preserve"> </w:t>
      </w:r>
      <w:r w:rsidR="00EC6067" w:rsidRPr="00A86E4C">
        <w:rPr>
          <w:rFonts w:eastAsia="Arial" w:cs="Calibri"/>
          <w:kern w:val="0"/>
          <w:lang w:bidi="cy-GB"/>
          <w14:ligatures w14:val="none"/>
        </w:rPr>
        <w:t>U</w:t>
      </w:r>
      <w:r w:rsidR="0069565E" w:rsidRPr="00A86E4C">
        <w:rPr>
          <w:rFonts w:eastAsia="Arial" w:cs="Calibri"/>
          <w:kern w:val="0"/>
          <w:lang w:bidi="cy-GB"/>
          <w14:ligatures w14:val="none"/>
        </w:rPr>
        <w:t xml:space="preserve">se of Welsh </w:t>
      </w:r>
      <w:r w:rsidR="00EC6067" w:rsidRPr="00A86E4C">
        <w:rPr>
          <w:rFonts w:eastAsia="Arial" w:cs="Calibri"/>
          <w:kern w:val="0"/>
          <w:lang w:bidi="cy-GB"/>
          <w14:ligatures w14:val="none"/>
        </w:rPr>
        <w:t>C</w:t>
      </w:r>
      <w:r w:rsidR="0069565E" w:rsidRPr="00A86E4C">
        <w:rPr>
          <w:rFonts w:eastAsia="Arial" w:cs="Calibri"/>
          <w:kern w:val="0"/>
          <w:lang w:bidi="cy-GB"/>
          <w14:ligatures w14:val="none"/>
        </w:rPr>
        <w:t>ommittee</w:t>
      </w:r>
      <w:r w:rsidR="00850CE4" w:rsidRPr="00A86E4C">
        <w:rPr>
          <w:rFonts w:eastAsia="Arial" w:cs="Calibri"/>
          <w:kern w:val="0"/>
          <w:lang w:bidi="cy-GB"/>
          <w14:ligatures w14:val="none"/>
        </w:rPr>
        <w:t xml:space="preserve">. This is a senior committee, chaired by the </w:t>
      </w:r>
      <w:r w:rsidR="00EC6067" w:rsidRPr="00A86E4C">
        <w:rPr>
          <w:rFonts w:eastAsia="Arial" w:cs="Calibri"/>
          <w:kern w:val="0"/>
          <w:lang w:bidi="cy-GB"/>
          <w14:ligatures w14:val="none"/>
        </w:rPr>
        <w:t>U</w:t>
      </w:r>
      <w:r w:rsidR="00850CE4" w:rsidRPr="00A86E4C">
        <w:rPr>
          <w:rFonts w:eastAsia="Arial" w:cs="Calibri"/>
          <w:kern w:val="0"/>
          <w:lang w:bidi="cy-GB"/>
          <w14:ligatures w14:val="none"/>
        </w:rPr>
        <w:t>niversit</w:t>
      </w:r>
      <w:r w:rsidR="00EC6067" w:rsidRPr="00A86E4C">
        <w:rPr>
          <w:rFonts w:eastAsia="Arial" w:cs="Calibri"/>
          <w:kern w:val="0"/>
          <w:lang w:bidi="cy-GB"/>
          <w14:ligatures w14:val="none"/>
        </w:rPr>
        <w:t>y’s</w:t>
      </w:r>
      <w:r w:rsidR="00850CE4" w:rsidRPr="00A86E4C">
        <w:rPr>
          <w:rFonts w:eastAsia="Arial" w:cs="Calibri"/>
          <w:kern w:val="0"/>
          <w:lang w:bidi="cy-GB"/>
          <w14:ligatures w14:val="none"/>
        </w:rPr>
        <w:t xml:space="preserve"> </w:t>
      </w:r>
      <w:r w:rsidR="00EC6067" w:rsidRPr="00A86E4C">
        <w:rPr>
          <w:rFonts w:eastAsia="Arial" w:cs="Calibri"/>
          <w:kern w:val="0"/>
          <w:lang w:bidi="cy-GB"/>
          <w14:ligatures w14:val="none"/>
        </w:rPr>
        <w:t>H</w:t>
      </w:r>
      <w:r w:rsidR="00850CE4" w:rsidRPr="00A86E4C">
        <w:rPr>
          <w:rFonts w:eastAsia="Arial" w:cs="Calibri"/>
          <w:kern w:val="0"/>
          <w:lang w:bidi="cy-GB"/>
          <w14:ligatures w14:val="none"/>
        </w:rPr>
        <w:t xml:space="preserve">ead of </w:t>
      </w:r>
      <w:r w:rsidR="00EC6067" w:rsidRPr="00A86E4C">
        <w:rPr>
          <w:rFonts w:eastAsia="Arial" w:cs="Calibri"/>
          <w:kern w:val="0"/>
          <w:lang w:bidi="cy-GB"/>
          <w14:ligatures w14:val="none"/>
        </w:rPr>
        <w:t>W</w:t>
      </w:r>
      <w:r w:rsidR="00850CE4" w:rsidRPr="00A86E4C">
        <w:rPr>
          <w:rFonts w:eastAsia="Arial" w:cs="Calibri"/>
          <w:kern w:val="0"/>
          <w:lang w:bidi="cy-GB"/>
          <w14:ligatures w14:val="none"/>
        </w:rPr>
        <w:t>elsh</w:t>
      </w:r>
      <w:r w:rsidR="00EC6067" w:rsidRPr="00A86E4C">
        <w:rPr>
          <w:rFonts w:eastAsia="Arial" w:cs="Calibri"/>
          <w:kern w:val="0"/>
          <w:lang w:bidi="cy-GB"/>
          <w14:ligatures w14:val="none"/>
        </w:rPr>
        <w:t>,</w:t>
      </w:r>
      <w:r w:rsidR="00850CE4" w:rsidRPr="00A86E4C">
        <w:rPr>
          <w:rFonts w:eastAsia="Arial" w:cs="Calibri"/>
          <w:kern w:val="0"/>
          <w:lang w:bidi="cy-GB"/>
          <w14:ligatures w14:val="none"/>
        </w:rPr>
        <w:t xml:space="preserve"> which overse</w:t>
      </w:r>
      <w:r w:rsidR="00EC6067" w:rsidRPr="00A86E4C">
        <w:rPr>
          <w:rFonts w:eastAsia="Arial" w:cs="Calibri"/>
          <w:kern w:val="0"/>
          <w:lang w:bidi="cy-GB"/>
          <w14:ligatures w14:val="none"/>
        </w:rPr>
        <w:t>e</w:t>
      </w:r>
      <w:r w:rsidR="00850CE4" w:rsidRPr="00A86E4C">
        <w:rPr>
          <w:rFonts w:eastAsia="Arial" w:cs="Calibri"/>
          <w:kern w:val="0"/>
          <w:lang w:bidi="cy-GB"/>
          <w14:ligatures w14:val="none"/>
        </w:rPr>
        <w:t xml:space="preserve">s the implementation and monitoring of the </w:t>
      </w:r>
      <w:r w:rsidR="00EC6067" w:rsidRPr="00A86E4C">
        <w:rPr>
          <w:rFonts w:eastAsia="Arial" w:cs="Calibri"/>
          <w:kern w:val="0"/>
          <w:lang w:bidi="cy-GB"/>
          <w14:ligatures w14:val="none"/>
        </w:rPr>
        <w:t>W</w:t>
      </w:r>
      <w:r w:rsidR="00850CE4" w:rsidRPr="00A86E4C">
        <w:rPr>
          <w:rFonts w:eastAsia="Arial" w:cs="Calibri"/>
          <w:kern w:val="0"/>
          <w:lang w:bidi="cy-GB"/>
          <w14:ligatures w14:val="none"/>
        </w:rPr>
        <w:t xml:space="preserve">elsh </w:t>
      </w:r>
      <w:r w:rsidR="00EC6067" w:rsidRPr="00A86E4C">
        <w:rPr>
          <w:rFonts w:eastAsia="Arial" w:cs="Calibri"/>
          <w:kern w:val="0"/>
          <w:lang w:bidi="cy-GB"/>
          <w14:ligatures w14:val="none"/>
        </w:rPr>
        <w:t>L</w:t>
      </w:r>
      <w:r w:rsidR="00850CE4" w:rsidRPr="00A86E4C">
        <w:rPr>
          <w:rFonts w:eastAsia="Arial" w:cs="Calibri"/>
          <w:kern w:val="0"/>
          <w:lang w:bidi="cy-GB"/>
          <w14:ligatures w14:val="none"/>
        </w:rPr>
        <w:t xml:space="preserve">anguage </w:t>
      </w:r>
      <w:proofErr w:type="gramStart"/>
      <w:r w:rsidR="00EC6067" w:rsidRPr="00A86E4C">
        <w:rPr>
          <w:rFonts w:eastAsia="Arial" w:cs="Calibri"/>
          <w:kern w:val="0"/>
          <w:lang w:bidi="cy-GB"/>
          <w14:ligatures w14:val="none"/>
        </w:rPr>
        <w:t>S</w:t>
      </w:r>
      <w:r w:rsidR="00850CE4" w:rsidRPr="00A86E4C">
        <w:rPr>
          <w:rFonts w:eastAsia="Arial" w:cs="Calibri"/>
          <w:kern w:val="0"/>
          <w:lang w:bidi="cy-GB"/>
          <w14:ligatures w14:val="none"/>
        </w:rPr>
        <w:t>tandards</w:t>
      </w:r>
      <w:proofErr w:type="gramEnd"/>
      <w:r w:rsidR="00850CE4" w:rsidRPr="00A86E4C">
        <w:rPr>
          <w:rFonts w:eastAsia="Arial" w:cs="Calibri"/>
          <w:kern w:val="0"/>
          <w:lang w:bidi="cy-GB"/>
          <w14:ligatures w14:val="none"/>
        </w:rPr>
        <w:t xml:space="preserve"> and which reports directly to the </w:t>
      </w:r>
      <w:r w:rsidR="00EC6067" w:rsidRPr="00A86E4C">
        <w:rPr>
          <w:rFonts w:eastAsia="Arial" w:cs="Calibri"/>
          <w:kern w:val="0"/>
          <w:lang w:bidi="cy-GB"/>
          <w14:ligatures w14:val="none"/>
        </w:rPr>
        <w:t>U</w:t>
      </w:r>
      <w:r w:rsidR="00850CE4" w:rsidRPr="00A86E4C">
        <w:rPr>
          <w:rFonts w:eastAsia="Arial" w:cs="Calibri"/>
          <w:kern w:val="0"/>
          <w:lang w:bidi="cy-GB"/>
          <w14:ligatures w14:val="none"/>
        </w:rPr>
        <w:t xml:space="preserve">niversity's </w:t>
      </w:r>
      <w:r w:rsidR="00EC6067" w:rsidRPr="00A86E4C">
        <w:rPr>
          <w:rFonts w:eastAsia="Arial" w:cs="Calibri"/>
          <w:kern w:val="0"/>
          <w:lang w:bidi="cy-GB"/>
          <w14:ligatures w14:val="none"/>
        </w:rPr>
        <w:t>A</w:t>
      </w:r>
      <w:r w:rsidR="00850CE4" w:rsidRPr="00A86E4C">
        <w:rPr>
          <w:rFonts w:eastAsia="Arial" w:cs="Calibri"/>
          <w:kern w:val="0"/>
          <w:lang w:bidi="cy-GB"/>
          <w14:ligatures w14:val="none"/>
        </w:rPr>
        <w:t xml:space="preserve">cademic </w:t>
      </w:r>
      <w:r w:rsidR="00EC6067" w:rsidRPr="00A86E4C">
        <w:rPr>
          <w:rFonts w:eastAsia="Arial" w:cs="Calibri"/>
          <w:kern w:val="0"/>
          <w:lang w:bidi="cy-GB"/>
          <w14:ligatures w14:val="none"/>
        </w:rPr>
        <w:t>B</w:t>
      </w:r>
      <w:r w:rsidR="00850CE4" w:rsidRPr="00A86E4C">
        <w:rPr>
          <w:rFonts w:eastAsia="Arial" w:cs="Calibri"/>
          <w:kern w:val="0"/>
          <w:lang w:bidi="cy-GB"/>
          <w14:ligatures w14:val="none"/>
        </w:rPr>
        <w:t>oard three times a year.</w:t>
      </w:r>
    </w:p>
    <w:p w14:paraId="5F3C95D0" w14:textId="77777777" w:rsidR="0018529D" w:rsidRPr="00A86E4C" w:rsidRDefault="0018529D" w:rsidP="00BB4A6C">
      <w:pPr>
        <w:rPr>
          <w:rFonts w:eastAsia="Arial" w:cs="Calibri"/>
          <w:b/>
          <w:bCs/>
          <w:kern w:val="0"/>
          <w:lang w:bidi="cy-GB"/>
          <w14:ligatures w14:val="none"/>
        </w:rPr>
      </w:pPr>
    </w:p>
    <w:p w14:paraId="6C04AE45" w14:textId="225A6F5B" w:rsidR="0018529D" w:rsidRPr="00A86E4C" w:rsidRDefault="0062168A" w:rsidP="00BB4A6C">
      <w:pPr>
        <w:pStyle w:val="Pennawd2"/>
        <w:rPr>
          <w:rFonts w:ascii="Calibri" w:eastAsia="Arial" w:hAnsi="Calibri" w:cs="Calibri"/>
          <w:lang w:bidi="cy-GB"/>
        </w:rPr>
      </w:pPr>
      <w:bookmarkStart w:id="7" w:name="_Toc213310978"/>
      <w:r w:rsidRPr="00A86E4C">
        <w:rPr>
          <w:rFonts w:ascii="Calibri" w:eastAsia="Arial" w:hAnsi="Calibri" w:cs="Calibri"/>
          <w:lang w:bidi="cy-GB"/>
        </w:rPr>
        <w:t>Additional s</w:t>
      </w:r>
      <w:r w:rsidR="00EC6067" w:rsidRPr="00A86E4C">
        <w:rPr>
          <w:rFonts w:ascii="Calibri" w:eastAsia="Arial" w:hAnsi="Calibri" w:cs="Calibri"/>
          <w:lang w:bidi="cy-GB"/>
        </w:rPr>
        <w:t xml:space="preserve">upport </w:t>
      </w:r>
      <w:r w:rsidRPr="00A86E4C">
        <w:rPr>
          <w:rFonts w:ascii="Calibri" w:eastAsia="Arial" w:hAnsi="Calibri" w:cs="Calibri"/>
          <w:lang w:bidi="cy-GB"/>
        </w:rPr>
        <w:t>by</w:t>
      </w:r>
      <w:r w:rsidR="00EC6067" w:rsidRPr="00A86E4C">
        <w:rPr>
          <w:rFonts w:ascii="Calibri" w:eastAsia="Arial" w:hAnsi="Calibri" w:cs="Calibri"/>
          <w:lang w:bidi="cy-GB"/>
        </w:rPr>
        <w:t xml:space="preserve"> the Welsh Language Unit</w:t>
      </w:r>
      <w:bookmarkEnd w:id="7"/>
      <w:r w:rsidR="0018529D" w:rsidRPr="00A86E4C">
        <w:rPr>
          <w:rFonts w:ascii="Calibri" w:eastAsia="Arial" w:hAnsi="Calibri" w:cs="Calibri"/>
          <w:lang w:bidi="cy-GB"/>
        </w:rPr>
        <w:t xml:space="preserve"> </w:t>
      </w:r>
    </w:p>
    <w:p w14:paraId="6C75E6E7" w14:textId="77777777" w:rsidR="0062168A" w:rsidRPr="00A86E4C" w:rsidRDefault="009D1DB8" w:rsidP="00BB4A6C">
      <w:pPr>
        <w:rPr>
          <w:rFonts w:eastAsia="Arial" w:cs="Calibri"/>
          <w:kern w:val="0"/>
          <w:lang w:bidi="cy-GB"/>
          <w14:ligatures w14:val="none"/>
        </w:rPr>
      </w:pPr>
      <w:r w:rsidRPr="00A86E4C">
        <w:rPr>
          <w:rFonts w:eastAsia="Arial" w:cs="Calibri"/>
          <w:kern w:val="0"/>
          <w:lang w:bidi="cy-GB"/>
          <w14:ligatures w14:val="none"/>
        </w:rPr>
        <w:t xml:space="preserve">To support compliance, the Translation Service offers translation and proof-reading services to the whole University, and </w:t>
      </w:r>
      <w:r w:rsidR="007B5A1A" w:rsidRPr="00A86E4C">
        <w:rPr>
          <w:rFonts w:eastAsia="Arial" w:cs="Calibri"/>
          <w:kern w:val="0"/>
          <w:lang w:bidi="cy-GB"/>
          <w14:ligatures w14:val="none"/>
        </w:rPr>
        <w:t xml:space="preserve">orders simultaneous translation service as required. </w:t>
      </w:r>
    </w:p>
    <w:p w14:paraId="08F1AC94" w14:textId="026EB72D" w:rsidR="009D1DB8" w:rsidRPr="00A86E4C" w:rsidRDefault="007B5A1A" w:rsidP="00BB4A6C">
      <w:pPr>
        <w:rPr>
          <w:rFonts w:eastAsia="Arial" w:cs="Calibri"/>
          <w:kern w:val="0"/>
          <w:lang w:bidi="cy-GB"/>
          <w14:ligatures w14:val="none"/>
        </w:rPr>
      </w:pPr>
      <w:r w:rsidRPr="00A86E4C">
        <w:rPr>
          <w:rFonts w:eastAsia="Arial" w:cs="Calibri"/>
          <w:kern w:val="0"/>
          <w:lang w:bidi="cy-GB"/>
          <w14:ligatures w14:val="none"/>
        </w:rPr>
        <w:t>Any member of staff can contact the Welsh Language Unit’s inbox to ask for advice and support on implementing the standards.</w:t>
      </w:r>
    </w:p>
    <w:p w14:paraId="72FB1AE6" w14:textId="77777777" w:rsidR="0054476B" w:rsidRPr="00A86E4C" w:rsidRDefault="0054476B" w:rsidP="00BB4A6C">
      <w:pPr>
        <w:rPr>
          <w:rFonts w:cs="Calibri"/>
        </w:rPr>
      </w:pPr>
    </w:p>
    <w:p w14:paraId="2CDF38BD" w14:textId="29411E8B" w:rsidR="00CB1B4C" w:rsidRPr="00A86E4C" w:rsidRDefault="00DF3AEA" w:rsidP="00BB4A6C">
      <w:pPr>
        <w:pStyle w:val="Pennawd1"/>
        <w:rPr>
          <w:rFonts w:ascii="Calibri" w:hAnsi="Calibri" w:cs="Calibri"/>
        </w:rPr>
      </w:pPr>
      <w:bookmarkStart w:id="8" w:name="_Toc213310979"/>
      <w:r w:rsidRPr="00A86E4C">
        <w:rPr>
          <w:rFonts w:ascii="Calibri" w:hAnsi="Calibri" w:cs="Calibri"/>
        </w:rPr>
        <w:t xml:space="preserve">4 </w:t>
      </w:r>
      <w:r w:rsidR="00CB1B4C" w:rsidRPr="00A86E4C">
        <w:rPr>
          <w:rFonts w:ascii="Calibri" w:hAnsi="Calibri" w:cs="Calibri"/>
        </w:rPr>
        <w:t>D</w:t>
      </w:r>
      <w:r w:rsidR="009B047F" w:rsidRPr="00A86E4C">
        <w:rPr>
          <w:rFonts w:ascii="Calibri" w:hAnsi="Calibri" w:cs="Calibri"/>
        </w:rPr>
        <w:t xml:space="preserve">evelopments during </w:t>
      </w:r>
      <w:r w:rsidR="00CB1B4C" w:rsidRPr="00A86E4C">
        <w:rPr>
          <w:rFonts w:ascii="Calibri" w:hAnsi="Calibri" w:cs="Calibri"/>
        </w:rPr>
        <w:t>202</w:t>
      </w:r>
      <w:r w:rsidR="00190319">
        <w:rPr>
          <w:rFonts w:ascii="Calibri" w:hAnsi="Calibri" w:cs="Calibri"/>
        </w:rPr>
        <w:t>4</w:t>
      </w:r>
      <w:r w:rsidR="00CB1B4C" w:rsidRPr="00A86E4C">
        <w:rPr>
          <w:rFonts w:ascii="Calibri" w:hAnsi="Calibri" w:cs="Calibri"/>
        </w:rPr>
        <w:t>-2</w:t>
      </w:r>
      <w:r w:rsidR="00190319">
        <w:rPr>
          <w:rFonts w:ascii="Calibri" w:hAnsi="Calibri" w:cs="Calibri"/>
        </w:rPr>
        <w:t>5</w:t>
      </w:r>
      <w:bookmarkEnd w:id="8"/>
    </w:p>
    <w:p w14:paraId="0BE0EA92" w14:textId="6177D5C3" w:rsidR="006F5405" w:rsidRDefault="00190319" w:rsidP="00BB4A6C">
      <w:pPr>
        <w:pStyle w:val="Pennawd2"/>
        <w:rPr>
          <w:rFonts w:ascii="Calibri" w:hAnsi="Calibri" w:cs="Calibri"/>
        </w:rPr>
      </w:pPr>
      <w:bookmarkStart w:id="9" w:name="_Toc213310980"/>
      <w:r>
        <w:rPr>
          <w:rFonts w:ascii="Calibri" w:hAnsi="Calibri" w:cs="Calibri"/>
        </w:rPr>
        <w:t>Launch of</w:t>
      </w:r>
      <w:r w:rsidR="006F5405">
        <w:rPr>
          <w:rFonts w:ascii="Calibri" w:hAnsi="Calibri" w:cs="Calibri"/>
        </w:rPr>
        <w:t xml:space="preserve"> a new Wel</w:t>
      </w:r>
      <w:r w:rsidR="00AC1335">
        <w:rPr>
          <w:rFonts w:ascii="Calibri" w:hAnsi="Calibri" w:cs="Calibri"/>
        </w:rPr>
        <w:t>s</w:t>
      </w:r>
      <w:r w:rsidR="006F5405">
        <w:rPr>
          <w:rFonts w:ascii="Calibri" w:hAnsi="Calibri" w:cs="Calibri"/>
        </w:rPr>
        <w:t>h Language Hub on the student intranet</w:t>
      </w:r>
      <w:bookmarkEnd w:id="9"/>
    </w:p>
    <w:p w14:paraId="49EFD9C1" w14:textId="0B05893C" w:rsidR="006F5405" w:rsidRDefault="00E16147" w:rsidP="00BB4A6C">
      <w:r w:rsidRPr="00E16147">
        <w:t xml:space="preserve">A Welsh </w:t>
      </w:r>
      <w:r w:rsidR="005B21EC">
        <w:t>L</w:t>
      </w:r>
      <w:r w:rsidRPr="00E16147">
        <w:t xml:space="preserve">anguage </w:t>
      </w:r>
      <w:r w:rsidR="005B21EC">
        <w:t>H</w:t>
      </w:r>
      <w:r w:rsidRPr="00E16147">
        <w:t>ub was launched</w:t>
      </w:r>
      <w:r w:rsidR="005B21EC" w:rsidRPr="005B21EC">
        <w:t xml:space="preserve"> on </w:t>
      </w:r>
      <w:proofErr w:type="spellStart"/>
      <w:r w:rsidR="005B21EC">
        <w:t>MetC</w:t>
      </w:r>
      <w:r w:rsidR="005B21EC" w:rsidRPr="005B21EC">
        <w:t>entral</w:t>
      </w:r>
      <w:proofErr w:type="spellEnd"/>
      <w:r w:rsidR="005B21EC">
        <w:t xml:space="preserve">, </w:t>
      </w:r>
      <w:r w:rsidR="005205AC">
        <w:t>the</w:t>
      </w:r>
      <w:r w:rsidR="005205AC" w:rsidRPr="005205AC">
        <w:t xml:space="preserve"> student</w:t>
      </w:r>
      <w:r w:rsidR="00EA658A">
        <w:t>s’</w:t>
      </w:r>
      <w:r w:rsidR="005205AC" w:rsidRPr="005205AC">
        <w:t xml:space="preserve"> intranet</w:t>
      </w:r>
      <w:r w:rsidR="005205AC">
        <w:t xml:space="preserve"> </w:t>
      </w:r>
      <w:r w:rsidR="005205AC" w:rsidRPr="005205AC">
        <w:t xml:space="preserve">during </w:t>
      </w:r>
      <w:r w:rsidR="005205AC">
        <w:t>W</w:t>
      </w:r>
      <w:r w:rsidR="005205AC" w:rsidRPr="005205AC">
        <w:t xml:space="preserve">elcome </w:t>
      </w:r>
      <w:r w:rsidR="005205AC">
        <w:t>W</w:t>
      </w:r>
      <w:r w:rsidR="005205AC" w:rsidRPr="005205AC">
        <w:t>eek in September</w:t>
      </w:r>
      <w:r w:rsidR="005205AC">
        <w:t xml:space="preserve">. </w:t>
      </w:r>
      <w:r w:rsidR="005205AC" w:rsidRPr="005205AC">
        <w:t>The hub</w:t>
      </w:r>
      <w:r w:rsidR="00EF3B71" w:rsidRPr="00EF3B71">
        <w:t xml:space="preserve"> </w:t>
      </w:r>
      <w:r w:rsidR="00EA658A">
        <w:t>p</w:t>
      </w:r>
      <w:r w:rsidR="009A28B3" w:rsidRPr="009A28B3">
        <w:t xml:space="preserve">rovides a central and permanent place for students to find information about </w:t>
      </w:r>
      <w:r w:rsidR="00720D1E">
        <w:t xml:space="preserve">the </w:t>
      </w:r>
      <w:r w:rsidR="009A28B3" w:rsidRPr="009A28B3">
        <w:t>Welsh</w:t>
      </w:r>
      <w:r w:rsidR="00720D1E">
        <w:t xml:space="preserve"> language</w:t>
      </w:r>
      <w:r w:rsidR="005D6DCF">
        <w:t xml:space="preserve">. </w:t>
      </w:r>
      <w:r w:rsidR="00720D1E" w:rsidRPr="00720D1E">
        <w:t xml:space="preserve">It can be accessed from a button on the </w:t>
      </w:r>
      <w:proofErr w:type="spellStart"/>
      <w:r w:rsidR="00720D1E">
        <w:t>MetC</w:t>
      </w:r>
      <w:r w:rsidR="00720D1E" w:rsidRPr="005B21EC">
        <w:t>entral</w:t>
      </w:r>
      <w:proofErr w:type="spellEnd"/>
      <w:r w:rsidR="00720D1E">
        <w:t xml:space="preserve"> </w:t>
      </w:r>
      <w:r w:rsidR="00720D1E" w:rsidRPr="00720D1E">
        <w:t>home page</w:t>
      </w:r>
      <w:r w:rsidR="00987243">
        <w:t xml:space="preserve">. </w:t>
      </w:r>
      <w:r w:rsidR="00987243" w:rsidRPr="00987243">
        <w:t>The hub contains the following pages</w:t>
      </w:r>
      <w:r w:rsidR="00987243">
        <w:t>:</w:t>
      </w:r>
    </w:p>
    <w:p w14:paraId="636DDB9C" w14:textId="10FE1133" w:rsidR="00987243" w:rsidRDefault="00B4183B" w:rsidP="00BB4A6C">
      <w:pPr>
        <w:pStyle w:val="ParagraffRhestr"/>
        <w:numPr>
          <w:ilvl w:val="0"/>
          <w:numId w:val="20"/>
        </w:numPr>
        <w:ind w:left="284" w:hanging="284"/>
      </w:pPr>
      <w:r w:rsidRPr="00B4183B">
        <w:t>The home page which introduces the Welsh language and culture</w:t>
      </w:r>
      <w:r>
        <w:t xml:space="preserve">, </w:t>
      </w:r>
      <w:r w:rsidRPr="00B4183B">
        <w:t>everyday</w:t>
      </w:r>
      <w:r>
        <w:t xml:space="preserve"> </w:t>
      </w:r>
      <w:r w:rsidRPr="00B4183B">
        <w:t xml:space="preserve">words and greetings and Cardiff </w:t>
      </w:r>
      <w:r>
        <w:t>Met</w:t>
      </w:r>
      <w:r w:rsidRPr="00B4183B">
        <w:t xml:space="preserve"> Welsh news</w:t>
      </w:r>
    </w:p>
    <w:p w14:paraId="216DE2FA" w14:textId="6A95CCC6" w:rsidR="00B4183B" w:rsidRDefault="00361E11" w:rsidP="00BB4A6C">
      <w:pPr>
        <w:pStyle w:val="ParagraffRhestr"/>
        <w:numPr>
          <w:ilvl w:val="0"/>
          <w:numId w:val="20"/>
        </w:numPr>
        <w:ind w:left="284" w:hanging="284"/>
      </w:pPr>
      <w:r w:rsidRPr="00361E11">
        <w:t>Study through the medium of Welsh</w:t>
      </w:r>
    </w:p>
    <w:p w14:paraId="44A81742" w14:textId="1D10E432" w:rsidR="00361E11" w:rsidRDefault="00361E11" w:rsidP="00BB4A6C">
      <w:pPr>
        <w:pStyle w:val="ParagraffRhestr"/>
        <w:numPr>
          <w:ilvl w:val="0"/>
          <w:numId w:val="20"/>
        </w:numPr>
        <w:ind w:left="284" w:hanging="284"/>
      </w:pPr>
      <w:r>
        <w:t>S</w:t>
      </w:r>
      <w:r w:rsidRPr="00361E11">
        <w:t>tudents</w:t>
      </w:r>
      <w:r>
        <w:t>’</w:t>
      </w:r>
      <w:r w:rsidRPr="00361E11">
        <w:t xml:space="preserve"> rights </w:t>
      </w:r>
      <w:r>
        <w:t>to</w:t>
      </w:r>
      <w:r w:rsidRPr="00361E11">
        <w:t xml:space="preserve"> Welsh language services</w:t>
      </w:r>
    </w:p>
    <w:p w14:paraId="7275184A" w14:textId="63F1959D" w:rsidR="00361E11" w:rsidRDefault="00361E11" w:rsidP="00BB4A6C">
      <w:pPr>
        <w:pStyle w:val="ParagraffRhestr"/>
        <w:numPr>
          <w:ilvl w:val="0"/>
          <w:numId w:val="20"/>
        </w:numPr>
        <w:ind w:left="284" w:hanging="284"/>
      </w:pPr>
      <w:r>
        <w:t>Opportunities</w:t>
      </w:r>
      <w:r w:rsidRPr="00361E11">
        <w:t xml:space="preserve"> to learn Welsh</w:t>
      </w:r>
      <w:r>
        <w:t xml:space="preserve"> </w:t>
      </w:r>
      <w:r w:rsidR="00BD79E5">
        <w:t>or</w:t>
      </w:r>
      <w:r w:rsidRPr="00361E11">
        <w:t xml:space="preserve"> </w:t>
      </w:r>
      <w:r w:rsidR="00BD79E5">
        <w:t>improve Welsh</w:t>
      </w:r>
      <w:r w:rsidRPr="00361E11">
        <w:t xml:space="preserve"> skills</w:t>
      </w:r>
    </w:p>
    <w:p w14:paraId="2CB1A886" w14:textId="3E438096" w:rsidR="00361E11" w:rsidRDefault="00361E11" w:rsidP="00BB4A6C">
      <w:pPr>
        <w:pStyle w:val="ParagraffRhestr"/>
        <w:numPr>
          <w:ilvl w:val="0"/>
          <w:numId w:val="20"/>
        </w:numPr>
        <w:ind w:left="284" w:hanging="284"/>
      </w:pPr>
      <w:r w:rsidRPr="00361E11">
        <w:t xml:space="preserve">Cardiff </w:t>
      </w:r>
      <w:r>
        <w:t>Met’s</w:t>
      </w:r>
      <w:r w:rsidRPr="00361E11">
        <w:t xml:space="preserve"> Welsh community</w:t>
      </w:r>
    </w:p>
    <w:p w14:paraId="0C3FC1BD" w14:textId="6BCF8682" w:rsidR="00771BEB" w:rsidRDefault="00771BEB" w:rsidP="00BB4A6C">
      <w:pPr>
        <w:pStyle w:val="Pennawd2"/>
        <w:rPr>
          <w:rFonts w:ascii="Calibri" w:hAnsi="Calibri" w:cs="Calibri"/>
        </w:rPr>
      </w:pPr>
      <w:bookmarkStart w:id="10" w:name="_Toc213310981"/>
      <w:r>
        <w:rPr>
          <w:rFonts w:ascii="Calibri" w:hAnsi="Calibri" w:cs="Calibri"/>
        </w:rPr>
        <w:lastRenderedPageBreak/>
        <w:t xml:space="preserve">New Personal Academic Tutoring </w:t>
      </w:r>
      <w:r w:rsidR="004E66FE">
        <w:rPr>
          <w:rFonts w:ascii="Calibri" w:hAnsi="Calibri" w:cs="Calibri"/>
        </w:rPr>
        <w:t>m</w:t>
      </w:r>
      <w:r>
        <w:rPr>
          <w:rFonts w:ascii="Calibri" w:hAnsi="Calibri" w:cs="Calibri"/>
        </w:rPr>
        <w:t xml:space="preserve">odel for </w:t>
      </w:r>
      <w:r w:rsidR="005E0126">
        <w:rPr>
          <w:rFonts w:ascii="Calibri" w:hAnsi="Calibri" w:cs="Calibri"/>
        </w:rPr>
        <w:t>students</w:t>
      </w:r>
      <w:bookmarkEnd w:id="10"/>
    </w:p>
    <w:p w14:paraId="2ABF0719" w14:textId="5EDB7A31" w:rsidR="001C7D18" w:rsidRDefault="00845888" w:rsidP="00BB4A6C">
      <w:r>
        <w:t xml:space="preserve">A new </w:t>
      </w:r>
      <w:r w:rsidR="00F33205" w:rsidRPr="00F33205">
        <w:t xml:space="preserve">Personal Academic Tutor </w:t>
      </w:r>
      <w:r w:rsidR="00AB36E3">
        <w:t xml:space="preserve">(PAT) </w:t>
      </w:r>
      <w:r>
        <w:t>model</w:t>
      </w:r>
      <w:r w:rsidR="00F33205" w:rsidRPr="00F33205">
        <w:t xml:space="preserve"> </w:t>
      </w:r>
      <w:r w:rsidR="00757AF4">
        <w:t>for students was launched for level 4 students i</w:t>
      </w:r>
      <w:r w:rsidR="00A21299">
        <w:t xml:space="preserve">n September, which </w:t>
      </w:r>
      <w:r w:rsidR="00F33205" w:rsidRPr="00F33205">
        <w:t>supports the student learning journey from their first week at Cardiff Met right through to graduation.</w:t>
      </w:r>
      <w:r w:rsidR="001C7D18">
        <w:t xml:space="preserve"> The new model draws both from the literature and the feedback of our students, establishing:</w:t>
      </w:r>
    </w:p>
    <w:p w14:paraId="33A7B7AE" w14:textId="38EB9A61" w:rsidR="001C7D18" w:rsidRDefault="00AB36E3" w:rsidP="00BB4A6C">
      <w:pPr>
        <w:pStyle w:val="ParagraffRhestr"/>
        <w:numPr>
          <w:ilvl w:val="0"/>
          <w:numId w:val="22"/>
        </w:numPr>
        <w:ind w:left="284" w:hanging="284"/>
      </w:pPr>
      <w:r>
        <w:t>T</w:t>
      </w:r>
      <w:r w:rsidR="001C7D18">
        <w:t xml:space="preserve">he importance of </w:t>
      </w:r>
      <w:r w:rsidR="00EE3899">
        <w:t xml:space="preserve">tutors </w:t>
      </w:r>
      <w:r w:rsidR="001C7D18">
        <w:t>for students by incorporating activities in their timetables</w:t>
      </w:r>
    </w:p>
    <w:p w14:paraId="443E64E7" w14:textId="0A53A228" w:rsidR="001C7D18" w:rsidRDefault="00AB36E3" w:rsidP="00BB4A6C">
      <w:pPr>
        <w:pStyle w:val="ParagraffRhestr"/>
        <w:numPr>
          <w:ilvl w:val="0"/>
          <w:numId w:val="22"/>
        </w:numPr>
        <w:ind w:left="284" w:hanging="284"/>
      </w:pPr>
      <w:r>
        <w:t>P</w:t>
      </w:r>
      <w:r w:rsidR="001C7D18">
        <w:t>eer communities, as well as individual support, to develop belonging and community</w:t>
      </w:r>
    </w:p>
    <w:p w14:paraId="28B1D1D4" w14:textId="59C29727" w:rsidR="001C7D18" w:rsidRDefault="00AB36E3" w:rsidP="00BB4A6C">
      <w:pPr>
        <w:pStyle w:val="ParagraffRhestr"/>
        <w:numPr>
          <w:ilvl w:val="0"/>
          <w:numId w:val="22"/>
        </w:numPr>
        <w:ind w:left="284" w:hanging="284"/>
      </w:pPr>
      <w:r>
        <w:t>M</w:t>
      </w:r>
      <w:r w:rsidR="001C7D18">
        <w:t>ore academic-focused tutoring activities and student support, in addition to signposting wellbeing and other student support services</w:t>
      </w:r>
    </w:p>
    <w:p w14:paraId="53610FE3" w14:textId="6B572328" w:rsidR="005E0126" w:rsidRDefault="00B77E88" w:rsidP="00BB4A6C">
      <w:pPr>
        <w:pStyle w:val="ParagraffRhestr"/>
        <w:numPr>
          <w:ilvl w:val="0"/>
          <w:numId w:val="22"/>
        </w:numPr>
        <w:ind w:left="284" w:hanging="284"/>
      </w:pPr>
      <w:r>
        <w:t>O</w:t>
      </w:r>
      <w:r w:rsidR="001C7D18">
        <w:t>pportunities to engage with personal academic tutoring through the medium of Welsh</w:t>
      </w:r>
    </w:p>
    <w:p w14:paraId="745705BC" w14:textId="701B85F1" w:rsidR="00B77E88" w:rsidRPr="005E0126" w:rsidRDefault="00F577E6" w:rsidP="00BB4A6C">
      <w:r>
        <w:t>This is available to</w:t>
      </w:r>
      <w:r w:rsidR="003843DA">
        <w:t xml:space="preserve"> all our Welsh-speaking students</w:t>
      </w:r>
      <w:r w:rsidR="00EE3899">
        <w:t>.</w:t>
      </w:r>
    </w:p>
    <w:p w14:paraId="744D5A79" w14:textId="77777777" w:rsidR="00771BEB" w:rsidRDefault="00771BEB" w:rsidP="00BB4A6C"/>
    <w:p w14:paraId="382377F1" w14:textId="55136F27" w:rsidR="00EE3899" w:rsidRDefault="00EE3899" w:rsidP="00BB4A6C">
      <w:pPr>
        <w:pStyle w:val="Pennawd2"/>
        <w:rPr>
          <w:rFonts w:ascii="Calibri" w:hAnsi="Calibri" w:cs="Calibri"/>
        </w:rPr>
      </w:pPr>
      <w:bookmarkStart w:id="11" w:name="_Toc213310982"/>
      <w:r>
        <w:rPr>
          <w:rFonts w:ascii="Calibri" w:hAnsi="Calibri" w:cs="Calibri"/>
        </w:rPr>
        <w:t>Increasing the capacity of the Welsh Language Unit</w:t>
      </w:r>
      <w:bookmarkEnd w:id="11"/>
    </w:p>
    <w:p w14:paraId="1A926F9F" w14:textId="5211EFA3" w:rsidR="00EE3899" w:rsidRDefault="00AC5223" w:rsidP="00BB4A6C">
      <w:r w:rsidRPr="00AC5223">
        <w:t xml:space="preserve">Cardiff </w:t>
      </w:r>
      <w:r>
        <w:t>M</w:t>
      </w:r>
      <w:r w:rsidRPr="00AC5223">
        <w:t>et</w:t>
      </w:r>
      <w:r>
        <w:t xml:space="preserve"> </w:t>
      </w:r>
      <w:r w:rsidRPr="00AC5223">
        <w:t>received funding</w:t>
      </w:r>
      <w:r w:rsidR="00602072" w:rsidRPr="00602072">
        <w:t xml:space="preserve"> from the</w:t>
      </w:r>
      <w:r w:rsidR="00602072">
        <w:t xml:space="preserve"> Coleg Cymraeg </w:t>
      </w:r>
      <w:proofErr w:type="spellStart"/>
      <w:r w:rsidR="00602072">
        <w:t>Cenedlaethol</w:t>
      </w:r>
      <w:proofErr w:type="spellEnd"/>
      <w:r w:rsidR="00602072">
        <w:t xml:space="preserve"> </w:t>
      </w:r>
      <w:r w:rsidR="00602072" w:rsidRPr="00602072">
        <w:t>for two posts</w:t>
      </w:r>
      <w:r w:rsidR="00602072">
        <w:t>, and</w:t>
      </w:r>
      <w:r w:rsidR="00602072" w:rsidRPr="00602072">
        <w:t xml:space="preserve"> st</w:t>
      </w:r>
      <w:r w:rsidR="00602072">
        <w:t>a</w:t>
      </w:r>
      <w:r w:rsidR="00602072" w:rsidRPr="00602072">
        <w:t>ff began in the following roles during the reporting year</w:t>
      </w:r>
      <w:r w:rsidR="00602072">
        <w:t>:</w:t>
      </w:r>
    </w:p>
    <w:p w14:paraId="061FC917" w14:textId="3D603260" w:rsidR="00602072" w:rsidRDefault="00F747D2" w:rsidP="00BB4A6C">
      <w:pPr>
        <w:pStyle w:val="ParagraffRhestr"/>
        <w:numPr>
          <w:ilvl w:val="0"/>
          <w:numId w:val="23"/>
        </w:numPr>
        <w:ind w:left="284" w:hanging="284"/>
      </w:pPr>
      <w:r w:rsidRPr="00F747D2">
        <w:t>Welsh</w:t>
      </w:r>
      <w:r>
        <w:t>-</w:t>
      </w:r>
      <w:r w:rsidRPr="00F747D2">
        <w:t xml:space="preserve">medium </w:t>
      </w:r>
      <w:r>
        <w:t>E</w:t>
      </w:r>
      <w:r w:rsidRPr="00F747D2">
        <w:t xml:space="preserve">ducation </w:t>
      </w:r>
      <w:r>
        <w:t>P</w:t>
      </w:r>
      <w:r w:rsidRPr="00F747D2">
        <w:t xml:space="preserve">romotion </w:t>
      </w:r>
      <w:r>
        <w:t>O</w:t>
      </w:r>
      <w:r w:rsidRPr="00F747D2">
        <w:t>fficer</w:t>
      </w:r>
      <w:r>
        <w:t xml:space="preserve"> (joined in September) </w:t>
      </w:r>
      <w:r w:rsidR="00DC523B">
        <w:t>–</w:t>
      </w:r>
      <w:r>
        <w:t xml:space="preserve"> </w:t>
      </w:r>
      <w:r w:rsidR="00B05ACB">
        <w:t>t</w:t>
      </w:r>
      <w:r w:rsidRPr="00F747D2">
        <w:t>his is a new two</w:t>
      </w:r>
      <w:r>
        <w:t>-</w:t>
      </w:r>
      <w:r w:rsidRPr="00F747D2">
        <w:t>year post</w:t>
      </w:r>
      <w:r>
        <w:t xml:space="preserve">, </w:t>
      </w:r>
      <w:r w:rsidR="00852841" w:rsidRPr="00852841">
        <w:t>which aims to promote the Welsh language and encourage and support our students to study through the medium of Welsh</w:t>
      </w:r>
      <w:r w:rsidR="00852841">
        <w:t>.</w:t>
      </w:r>
    </w:p>
    <w:p w14:paraId="3A4C77EC" w14:textId="155495BA" w:rsidR="00B05ACB" w:rsidRPr="00EE3899" w:rsidRDefault="00B05ACB" w:rsidP="00BB4A6C">
      <w:pPr>
        <w:pStyle w:val="ParagraffRhestr"/>
        <w:numPr>
          <w:ilvl w:val="0"/>
          <w:numId w:val="23"/>
        </w:numPr>
        <w:ind w:left="284" w:hanging="284"/>
      </w:pPr>
      <w:r>
        <w:t xml:space="preserve">Coleg Cymraeg </w:t>
      </w:r>
      <w:proofErr w:type="spellStart"/>
      <w:r>
        <w:t>Cenedlaethol</w:t>
      </w:r>
      <w:proofErr w:type="spellEnd"/>
      <w:r>
        <w:t xml:space="preserve"> Branch</w:t>
      </w:r>
      <w:r w:rsidRPr="00B05ACB">
        <w:t xml:space="preserve"> </w:t>
      </w:r>
      <w:r>
        <w:t>O</w:t>
      </w:r>
      <w:r w:rsidRPr="00B05ACB">
        <w:t>fficer</w:t>
      </w:r>
      <w:r>
        <w:t xml:space="preserve"> (</w:t>
      </w:r>
      <w:r w:rsidR="008A325A" w:rsidRPr="008A325A">
        <w:t>joined in March</w:t>
      </w:r>
      <w:r w:rsidR="008A325A">
        <w:t xml:space="preserve">) – </w:t>
      </w:r>
      <w:r w:rsidR="008A325A" w:rsidRPr="008A325A">
        <w:t>previously</w:t>
      </w:r>
      <w:r w:rsidR="008A325A">
        <w:t>, the</w:t>
      </w:r>
      <w:r w:rsidR="008A325A" w:rsidRPr="008A325A">
        <w:t xml:space="preserve"> </w:t>
      </w:r>
      <w:r w:rsidR="008A325A">
        <w:t>B</w:t>
      </w:r>
      <w:r w:rsidR="008A325A" w:rsidRPr="008A325A">
        <w:t xml:space="preserve">ranch </w:t>
      </w:r>
      <w:r w:rsidR="008A325A">
        <w:t>O</w:t>
      </w:r>
      <w:r w:rsidR="008A325A" w:rsidRPr="008A325A">
        <w:t>fficer</w:t>
      </w:r>
      <w:r w:rsidR="008A325A">
        <w:t>’</w:t>
      </w:r>
      <w:r w:rsidR="008A325A" w:rsidRPr="008A325A">
        <w:t>s</w:t>
      </w:r>
      <w:r w:rsidR="008A325A">
        <w:t xml:space="preserve"> </w:t>
      </w:r>
      <w:r w:rsidR="005302A6" w:rsidRPr="005302A6">
        <w:t>responsibilities were</w:t>
      </w:r>
      <w:r w:rsidR="005302A6">
        <w:t xml:space="preserve"> under</w:t>
      </w:r>
      <w:r w:rsidR="005302A6" w:rsidRPr="005302A6">
        <w:t>taken by the head of Welsh</w:t>
      </w:r>
      <w:r w:rsidR="00E24F60">
        <w:t>. A</w:t>
      </w:r>
      <w:r w:rsidR="00244462" w:rsidRPr="00244462">
        <w:t xml:space="preserve">dditional funding was allocated by the </w:t>
      </w:r>
      <w:r w:rsidR="00244462">
        <w:t>U</w:t>
      </w:r>
      <w:r w:rsidR="00244462" w:rsidRPr="00244462">
        <w:t>niversity for the separation</w:t>
      </w:r>
      <w:r w:rsidR="00244462">
        <w:t xml:space="preserve"> </w:t>
      </w:r>
      <w:r w:rsidR="00244462" w:rsidRPr="00244462">
        <w:t>of these roles</w:t>
      </w:r>
      <w:r w:rsidR="00435C53">
        <w:t xml:space="preserve">, </w:t>
      </w:r>
      <w:r w:rsidR="00211C8C">
        <w:t>that</w:t>
      </w:r>
      <w:r w:rsidR="00435C53" w:rsidRPr="00435C53">
        <w:t xml:space="preserve"> during </w:t>
      </w:r>
      <w:r w:rsidR="00435C53">
        <w:t xml:space="preserve">a </w:t>
      </w:r>
      <w:r w:rsidR="00435C53" w:rsidRPr="00435C53">
        <w:t>very challenging financial</w:t>
      </w:r>
      <w:r w:rsidR="00435C53">
        <w:t xml:space="preserve"> period</w:t>
      </w:r>
      <w:r w:rsidR="00435C53" w:rsidRPr="00435C53">
        <w:t>.</w:t>
      </w:r>
      <w:r w:rsidR="00435C53">
        <w:t xml:space="preserve"> </w:t>
      </w:r>
      <w:r w:rsidR="00D54C0B" w:rsidRPr="00D54C0B">
        <w:t xml:space="preserve">This shows the importance after Welsh language to the </w:t>
      </w:r>
      <w:r w:rsidR="00D54C0B">
        <w:t>U</w:t>
      </w:r>
      <w:r w:rsidR="00D54C0B" w:rsidRPr="00D54C0B">
        <w:t>niversity</w:t>
      </w:r>
      <w:r w:rsidR="00D54C0B">
        <w:t xml:space="preserve"> and </w:t>
      </w:r>
      <w:r w:rsidR="00D54C0B" w:rsidRPr="00D54C0B">
        <w:t>Cardiff Met</w:t>
      </w:r>
      <w:r w:rsidR="00D54C0B">
        <w:t>’</w:t>
      </w:r>
      <w:r w:rsidR="00D54C0B" w:rsidRPr="00D54C0B">
        <w:t>s commitment</w:t>
      </w:r>
      <w:r w:rsidR="00D54C0B">
        <w:t xml:space="preserve"> </w:t>
      </w:r>
      <w:r w:rsidR="005118C7" w:rsidRPr="005118C7">
        <w:t>to protecting Welsh</w:t>
      </w:r>
      <w:r w:rsidR="005118C7">
        <w:t>-</w:t>
      </w:r>
      <w:r w:rsidR="005118C7" w:rsidRPr="005118C7">
        <w:t>medium provision and services</w:t>
      </w:r>
      <w:r w:rsidR="005118C7">
        <w:t>.</w:t>
      </w:r>
    </w:p>
    <w:p w14:paraId="636B181E" w14:textId="77777777" w:rsidR="00771BEB" w:rsidRDefault="00771BEB" w:rsidP="00BB4A6C"/>
    <w:p w14:paraId="4F0E53FF" w14:textId="62328953" w:rsidR="00551890" w:rsidRDefault="00551890" w:rsidP="00BB4A6C">
      <w:pPr>
        <w:pStyle w:val="Pennawd2"/>
        <w:rPr>
          <w:rFonts w:ascii="Calibri" w:hAnsi="Calibri" w:cs="Calibri"/>
        </w:rPr>
      </w:pPr>
      <w:bookmarkStart w:id="12" w:name="_Toc213310983"/>
      <w:r>
        <w:rPr>
          <w:rFonts w:ascii="Calibri" w:hAnsi="Calibri" w:cs="Calibri"/>
        </w:rPr>
        <w:t xml:space="preserve">Launching a </w:t>
      </w:r>
      <w:r w:rsidR="00DF02E0">
        <w:rPr>
          <w:rFonts w:ascii="Calibri" w:hAnsi="Calibri" w:cs="Calibri"/>
        </w:rPr>
        <w:t xml:space="preserve">mandatory </w:t>
      </w:r>
      <w:r>
        <w:rPr>
          <w:rFonts w:ascii="Calibri" w:hAnsi="Calibri" w:cs="Calibri"/>
        </w:rPr>
        <w:t xml:space="preserve">language awareness </w:t>
      </w:r>
      <w:r w:rsidR="00DF02E0">
        <w:rPr>
          <w:rFonts w:ascii="Calibri" w:hAnsi="Calibri" w:cs="Calibri"/>
        </w:rPr>
        <w:t>e-module for staff</w:t>
      </w:r>
      <w:bookmarkEnd w:id="12"/>
    </w:p>
    <w:p w14:paraId="71E8C907" w14:textId="77777777" w:rsidR="000A656E" w:rsidRDefault="004A2956" w:rsidP="00BB4A6C">
      <w:r w:rsidRPr="004A2956">
        <w:t xml:space="preserve">To mark </w:t>
      </w:r>
      <w:proofErr w:type="spellStart"/>
      <w:r w:rsidRPr="004A2956">
        <w:t>Shwmae</w:t>
      </w:r>
      <w:proofErr w:type="spellEnd"/>
      <w:r w:rsidRPr="004A2956">
        <w:t xml:space="preserve"> </w:t>
      </w:r>
      <w:proofErr w:type="spellStart"/>
      <w:r w:rsidRPr="004A2956">
        <w:t>Su’mae</w:t>
      </w:r>
      <w:proofErr w:type="spellEnd"/>
      <w:r w:rsidRPr="004A2956">
        <w:t xml:space="preserve"> Day </w:t>
      </w:r>
      <w:r w:rsidR="007414BF">
        <w:t>on 15 October</w:t>
      </w:r>
      <w:r w:rsidRPr="004A2956">
        <w:t xml:space="preserve">, </w:t>
      </w:r>
      <w:r w:rsidR="007414BF">
        <w:t xml:space="preserve">the University </w:t>
      </w:r>
      <w:r w:rsidRPr="004A2956">
        <w:t>launch</w:t>
      </w:r>
      <w:r w:rsidR="007414BF">
        <w:t xml:space="preserve">ed </w:t>
      </w:r>
      <w:r w:rsidR="00412DD9">
        <w:t xml:space="preserve">a </w:t>
      </w:r>
      <w:r w:rsidR="00412DD9" w:rsidRPr="004A2956">
        <w:t xml:space="preserve">new mandatory </w:t>
      </w:r>
      <w:r w:rsidR="00412DD9">
        <w:t>staff</w:t>
      </w:r>
      <w:r w:rsidR="00412DD9" w:rsidRPr="004A2956">
        <w:t xml:space="preserve"> e-module</w:t>
      </w:r>
      <w:r w:rsidR="00412DD9" w:rsidRPr="007414BF">
        <w:t xml:space="preserve"> </w:t>
      </w:r>
      <w:r w:rsidR="00412DD9">
        <w:t xml:space="preserve">called </w:t>
      </w:r>
      <w:r w:rsidR="007414BF" w:rsidRPr="00412DD9">
        <w:rPr>
          <w:b/>
          <w:bCs/>
        </w:rPr>
        <w:t>The Welsh Language and Culture at Cardiff Met</w:t>
      </w:r>
      <w:r w:rsidRPr="004A2956">
        <w:t>.</w:t>
      </w:r>
      <w:r w:rsidR="00701007">
        <w:t xml:space="preserve"> As well as being mandatory to </w:t>
      </w:r>
      <w:r w:rsidR="000A656E">
        <w:t>current staff, n</w:t>
      </w:r>
      <w:r w:rsidR="000A656E" w:rsidRPr="000A656E">
        <w:t xml:space="preserve">ew staff </w:t>
      </w:r>
      <w:r w:rsidR="000A656E">
        <w:t>are</w:t>
      </w:r>
      <w:r w:rsidR="000A656E" w:rsidRPr="000A656E">
        <w:t xml:space="preserve"> required to complete </w:t>
      </w:r>
      <w:r w:rsidR="000A656E">
        <w:t>the e-module</w:t>
      </w:r>
      <w:r w:rsidR="000A656E" w:rsidRPr="000A656E">
        <w:t xml:space="preserve"> within four weeks of joining Cardiff Met. </w:t>
      </w:r>
    </w:p>
    <w:p w14:paraId="1CD6DAFC" w14:textId="3A6ADBC9" w:rsidR="00DF02E0" w:rsidRDefault="00815641" w:rsidP="00BB4A6C">
      <w:r>
        <w:t>We continue to offer face-to-face training relating to Standards 140 sessions to staff</w:t>
      </w:r>
      <w:r w:rsidR="000A656E">
        <w:t xml:space="preserve"> </w:t>
      </w:r>
      <w:r>
        <w:t xml:space="preserve">(which includes language awareness, </w:t>
      </w:r>
      <w:r w:rsidR="00AC40AD">
        <w:t xml:space="preserve">the University’s duty to </w:t>
      </w:r>
      <w:r w:rsidR="003523E1" w:rsidRPr="003523E1">
        <w:t xml:space="preserve">operate in accordance with the Welsh </w:t>
      </w:r>
      <w:r w:rsidR="003523E1">
        <w:t>L</w:t>
      </w:r>
      <w:r w:rsidR="003523E1" w:rsidRPr="003523E1">
        <w:t xml:space="preserve">anguage </w:t>
      </w:r>
      <w:r w:rsidR="003523E1">
        <w:t>S</w:t>
      </w:r>
      <w:r w:rsidR="003523E1" w:rsidRPr="003523E1">
        <w:t>tandards</w:t>
      </w:r>
      <w:r w:rsidR="003523E1">
        <w:t xml:space="preserve"> and </w:t>
      </w:r>
      <w:r w:rsidR="00511B8C" w:rsidRPr="00511B8C">
        <w:t>an understanding of how the Welsh language can be used in the workplace</w:t>
      </w:r>
      <w:r w:rsidR="00511B8C">
        <w:t xml:space="preserve">). But the new </w:t>
      </w:r>
      <w:r w:rsidR="007D6696">
        <w:t xml:space="preserve">half-hour e-module enables us to reach more staff, </w:t>
      </w:r>
      <w:r w:rsidR="00BA5764">
        <w:t>helping them to:</w:t>
      </w:r>
    </w:p>
    <w:p w14:paraId="15C9B766" w14:textId="77777777" w:rsidR="00C017F0" w:rsidRDefault="00C017F0" w:rsidP="00BB4A6C">
      <w:pPr>
        <w:pStyle w:val="ParagraffRhestr"/>
        <w:numPr>
          <w:ilvl w:val="0"/>
          <w:numId w:val="25"/>
        </w:numPr>
        <w:ind w:left="284" w:hanging="284"/>
      </w:pPr>
      <w:r>
        <w:lastRenderedPageBreak/>
        <w:t xml:space="preserve">Explain the benefits of using the Welsh language </w:t>
      </w:r>
    </w:p>
    <w:p w14:paraId="51341E4F" w14:textId="77777777" w:rsidR="00C017F0" w:rsidRDefault="00C017F0" w:rsidP="00BB4A6C">
      <w:pPr>
        <w:pStyle w:val="ParagraffRhestr"/>
        <w:numPr>
          <w:ilvl w:val="0"/>
          <w:numId w:val="25"/>
        </w:numPr>
        <w:ind w:left="284" w:hanging="284"/>
      </w:pPr>
      <w:r>
        <w:t xml:space="preserve">Recognise the importance of Welsh to Cardiff Met </w:t>
      </w:r>
    </w:p>
    <w:p w14:paraId="1F548BCB" w14:textId="77777777" w:rsidR="00C017F0" w:rsidRDefault="00C017F0" w:rsidP="00BB4A6C">
      <w:pPr>
        <w:pStyle w:val="ParagraffRhestr"/>
        <w:numPr>
          <w:ilvl w:val="0"/>
          <w:numId w:val="25"/>
        </w:numPr>
        <w:ind w:left="284" w:hanging="284"/>
      </w:pPr>
      <w:r>
        <w:t xml:space="preserve">Have an awareness of how the Welsh language is used by the University and of Welsh culture </w:t>
      </w:r>
    </w:p>
    <w:p w14:paraId="22F499BD" w14:textId="256FC63E" w:rsidR="00C017F0" w:rsidRDefault="00C017F0" w:rsidP="00BB4A6C">
      <w:pPr>
        <w:pStyle w:val="ParagraffRhestr"/>
        <w:numPr>
          <w:ilvl w:val="0"/>
          <w:numId w:val="25"/>
        </w:numPr>
        <w:ind w:left="284" w:hanging="284"/>
      </w:pPr>
      <w:r>
        <w:t xml:space="preserve">Appreciate </w:t>
      </w:r>
      <w:r w:rsidR="00257DF4">
        <w:t>the</w:t>
      </w:r>
      <w:r>
        <w:t xml:space="preserve"> role and responsibilities </w:t>
      </w:r>
      <w:r w:rsidR="00257DF4">
        <w:t xml:space="preserve">of staff </w:t>
      </w:r>
      <w:r>
        <w:t xml:space="preserve">in supporting our Welsh users and services </w:t>
      </w:r>
    </w:p>
    <w:p w14:paraId="6CD9382E" w14:textId="778EAA28" w:rsidR="00C017F0" w:rsidRDefault="00C017F0" w:rsidP="00BB4A6C">
      <w:pPr>
        <w:pStyle w:val="ParagraffRhestr"/>
        <w:numPr>
          <w:ilvl w:val="0"/>
          <w:numId w:val="25"/>
        </w:numPr>
        <w:ind w:left="284" w:hanging="284"/>
      </w:pPr>
      <w:r>
        <w:t xml:space="preserve">Describe where </w:t>
      </w:r>
      <w:r w:rsidR="00257DF4">
        <w:t>staff</w:t>
      </w:r>
      <w:r>
        <w:t xml:space="preserve"> need to use Welsh to meet the Welsh Language Standards and opportunities where you can use Welsh </w:t>
      </w:r>
    </w:p>
    <w:p w14:paraId="616E622E" w14:textId="3F28DCDC" w:rsidR="00BA5764" w:rsidRDefault="00C017F0" w:rsidP="00BB4A6C">
      <w:pPr>
        <w:pStyle w:val="ParagraffRhestr"/>
        <w:numPr>
          <w:ilvl w:val="0"/>
          <w:numId w:val="25"/>
        </w:numPr>
        <w:ind w:left="284" w:hanging="284"/>
      </w:pPr>
      <w:r>
        <w:t xml:space="preserve">Identify where </w:t>
      </w:r>
      <w:r w:rsidR="00257DF4">
        <w:t>they</w:t>
      </w:r>
      <w:r>
        <w:t xml:space="preserve"> can find further information and resources</w:t>
      </w:r>
    </w:p>
    <w:p w14:paraId="69D78C41" w14:textId="47ADF9A1" w:rsidR="00257DF4" w:rsidRDefault="00257DF4" w:rsidP="00BB4A6C">
      <w:r>
        <w:t xml:space="preserve">As part of the </w:t>
      </w:r>
      <w:r w:rsidR="00001DA1">
        <w:t>e-module, th</w:t>
      </w:r>
      <w:r w:rsidR="00530ADF">
        <w:t xml:space="preserve">ere’s an optional ‘Welsh and YOU’ form which gives staff the opportunity to </w:t>
      </w:r>
      <w:r w:rsidR="00EE6C04">
        <w:t>express an interest in engaging more with the language at Cardiff Met in one or more of the following ways:</w:t>
      </w:r>
    </w:p>
    <w:p w14:paraId="575F8E54" w14:textId="7D779CF4" w:rsidR="00257DF4" w:rsidRDefault="00BB66C5" w:rsidP="00BB4A6C">
      <w:pPr>
        <w:pStyle w:val="ParagraffRhestr"/>
        <w:numPr>
          <w:ilvl w:val="0"/>
          <w:numId w:val="25"/>
        </w:numPr>
        <w:ind w:left="284" w:hanging="284"/>
      </w:pPr>
      <w:r w:rsidRPr="00BB66C5">
        <w:t>Using our resources to learn and use basic Welsh at work (greetings and phrases/incidental Welsh)</w:t>
      </w:r>
    </w:p>
    <w:p w14:paraId="40D9B720" w14:textId="3B741A28" w:rsidR="00BB66C5" w:rsidRDefault="00937AD3" w:rsidP="00BB4A6C">
      <w:pPr>
        <w:pStyle w:val="ParagraffRhestr"/>
        <w:numPr>
          <w:ilvl w:val="0"/>
          <w:numId w:val="25"/>
        </w:numPr>
        <w:ind w:left="284" w:hanging="284"/>
      </w:pPr>
      <w:r w:rsidRPr="00937AD3">
        <w:t>Joining Welsh lessons to learn Welsh or develop your skills</w:t>
      </w:r>
    </w:p>
    <w:p w14:paraId="04AF59BF" w14:textId="58D293EC" w:rsidR="00937AD3" w:rsidRDefault="00D16EE1" w:rsidP="00BB4A6C">
      <w:pPr>
        <w:pStyle w:val="ParagraffRhestr"/>
        <w:numPr>
          <w:ilvl w:val="0"/>
          <w:numId w:val="25"/>
        </w:numPr>
        <w:ind w:left="284" w:hanging="284"/>
      </w:pPr>
      <w:r w:rsidRPr="00D16EE1">
        <w:t>Joining informal activities which support learners</w:t>
      </w:r>
    </w:p>
    <w:p w14:paraId="3831F10C" w14:textId="684084E0" w:rsidR="00D16EE1" w:rsidRDefault="00D16EE1" w:rsidP="00BB4A6C">
      <w:pPr>
        <w:pStyle w:val="ParagraffRhestr"/>
        <w:numPr>
          <w:ilvl w:val="0"/>
          <w:numId w:val="25"/>
        </w:numPr>
        <w:ind w:left="284" w:hanging="284"/>
      </w:pPr>
      <w:r w:rsidRPr="00D16EE1">
        <w:t>Becoming a member of the Welsh language staff network</w:t>
      </w:r>
    </w:p>
    <w:p w14:paraId="46A5219B" w14:textId="4BFA8F25" w:rsidR="00551890" w:rsidRDefault="00D16EE1" w:rsidP="00BB4A6C">
      <w:r>
        <w:t xml:space="preserve">During the reporting year, 47 members of staff completed a form, </w:t>
      </w:r>
      <w:r w:rsidR="006539E7">
        <w:t>showing an interest in at least one of the above points.</w:t>
      </w:r>
    </w:p>
    <w:p w14:paraId="47C31E87" w14:textId="77777777" w:rsidR="00551890" w:rsidRPr="006F5405" w:rsidRDefault="00551890" w:rsidP="00BB4A6C"/>
    <w:p w14:paraId="1730268F" w14:textId="7C8758E4" w:rsidR="005F3C3B" w:rsidRPr="00A86E4C" w:rsidRDefault="006539E7" w:rsidP="00BB4A6C">
      <w:pPr>
        <w:pStyle w:val="Pennawd2"/>
        <w:rPr>
          <w:rFonts w:ascii="Calibri" w:hAnsi="Calibri" w:cs="Calibri"/>
        </w:rPr>
      </w:pPr>
      <w:bookmarkStart w:id="13" w:name="_Toc213310984"/>
      <w:r>
        <w:rPr>
          <w:rFonts w:ascii="Calibri" w:hAnsi="Calibri" w:cs="Calibri"/>
        </w:rPr>
        <w:t>Further i</w:t>
      </w:r>
      <w:r w:rsidR="00DD7749" w:rsidRPr="00A86E4C">
        <w:rPr>
          <w:rFonts w:ascii="Calibri" w:hAnsi="Calibri" w:cs="Calibri"/>
        </w:rPr>
        <w:t xml:space="preserve">ncreasing the </w:t>
      </w:r>
      <w:r w:rsidR="00C51A87" w:rsidRPr="00A86E4C">
        <w:rPr>
          <w:rFonts w:ascii="Calibri" w:hAnsi="Calibri" w:cs="Calibri"/>
        </w:rPr>
        <w:t xml:space="preserve">provision of Welsh lessons </w:t>
      </w:r>
      <w:r w:rsidR="0003280A" w:rsidRPr="00A86E4C">
        <w:rPr>
          <w:rFonts w:ascii="Calibri" w:hAnsi="Calibri" w:cs="Calibri"/>
        </w:rPr>
        <w:t>for</w:t>
      </w:r>
      <w:r w:rsidR="00C51A87" w:rsidRPr="00A86E4C">
        <w:rPr>
          <w:rFonts w:ascii="Calibri" w:hAnsi="Calibri" w:cs="Calibri"/>
        </w:rPr>
        <w:t xml:space="preserve"> staff and students</w:t>
      </w:r>
      <w:bookmarkEnd w:id="13"/>
    </w:p>
    <w:p w14:paraId="4E933558" w14:textId="382C554D" w:rsidR="00484C53" w:rsidRPr="009F25F8" w:rsidRDefault="00C037EF" w:rsidP="00BB4A6C">
      <w:pPr>
        <w:rPr>
          <w:rFonts w:cs="Calibri"/>
        </w:rPr>
      </w:pPr>
      <w:r w:rsidRPr="009F25F8">
        <w:rPr>
          <w:rFonts w:cs="Calibri"/>
        </w:rPr>
        <w:t xml:space="preserve">Staff Welsh lessons </w:t>
      </w:r>
      <w:r w:rsidR="005F0C96" w:rsidRPr="009F25F8">
        <w:rPr>
          <w:rFonts w:cs="Calibri"/>
        </w:rPr>
        <w:t xml:space="preserve">through our Work Welsh scheme </w:t>
      </w:r>
      <w:r w:rsidRPr="009F25F8">
        <w:rPr>
          <w:rFonts w:cs="Calibri"/>
        </w:rPr>
        <w:t>continue to be popular</w:t>
      </w:r>
      <w:r w:rsidR="00C51A87" w:rsidRPr="009F25F8">
        <w:rPr>
          <w:rFonts w:cs="Calibri"/>
        </w:rPr>
        <w:t xml:space="preserve"> (see the </w:t>
      </w:r>
      <w:r w:rsidR="00BB1561" w:rsidRPr="009F25F8">
        <w:rPr>
          <w:rFonts w:cs="Calibri"/>
        </w:rPr>
        <w:t xml:space="preserve">data for the year in the </w:t>
      </w:r>
      <w:hyperlink w:anchor="Work_Welsh" w:history="1">
        <w:r w:rsidR="00BB1561" w:rsidRPr="009F25F8">
          <w:rPr>
            <w:rStyle w:val="Hyperddolen"/>
            <w:rFonts w:cs="Calibri"/>
          </w:rPr>
          <w:t>Data for 202</w:t>
        </w:r>
        <w:r w:rsidRPr="009F25F8">
          <w:rPr>
            <w:rStyle w:val="Hyperddolen"/>
            <w:rFonts w:cs="Calibri"/>
          </w:rPr>
          <w:t>4</w:t>
        </w:r>
        <w:r w:rsidR="00BB1561" w:rsidRPr="009F25F8">
          <w:rPr>
            <w:rStyle w:val="Hyperddolen"/>
            <w:rFonts w:cs="Calibri"/>
          </w:rPr>
          <w:t>-2</w:t>
        </w:r>
        <w:r w:rsidRPr="009F25F8">
          <w:rPr>
            <w:rStyle w:val="Hyperddolen"/>
            <w:rFonts w:cs="Calibri"/>
          </w:rPr>
          <w:t>5</w:t>
        </w:r>
      </w:hyperlink>
      <w:r w:rsidR="00BB1561" w:rsidRPr="009F25F8">
        <w:rPr>
          <w:rFonts w:cs="Calibri"/>
        </w:rPr>
        <w:t xml:space="preserve"> section). </w:t>
      </w:r>
      <w:r w:rsidR="001045A6" w:rsidRPr="009F25F8">
        <w:rPr>
          <w:rFonts w:cs="Calibri"/>
        </w:rPr>
        <w:t xml:space="preserve">After the success of the </w:t>
      </w:r>
      <w:r w:rsidR="00DE5DCE" w:rsidRPr="009F25F8">
        <w:rPr>
          <w:rFonts w:cs="Calibri"/>
        </w:rPr>
        <w:t xml:space="preserve">University’s first 5-week Taster Course last year, this was </w:t>
      </w:r>
      <w:r w:rsidR="006D1F06" w:rsidRPr="009F25F8">
        <w:rPr>
          <w:rFonts w:cs="Calibri"/>
        </w:rPr>
        <w:t>offered to staff again during the summer term. As well as a beginners’ course, a short Use your Welsh course</w:t>
      </w:r>
      <w:r w:rsidR="00864228" w:rsidRPr="009F25F8">
        <w:rPr>
          <w:rFonts w:cs="Calibri"/>
        </w:rPr>
        <w:t xml:space="preserve"> was offered for the first time. 27 members of staff joined the Taster </w:t>
      </w:r>
      <w:r w:rsidR="008646F0" w:rsidRPr="009F25F8">
        <w:rPr>
          <w:rFonts w:cs="Calibri"/>
        </w:rPr>
        <w:t xml:space="preserve">Course and 3 joined the Use your Welsh Course. </w:t>
      </w:r>
      <w:proofErr w:type="gramStart"/>
      <w:r w:rsidR="008646F0" w:rsidRPr="009F25F8">
        <w:rPr>
          <w:rFonts w:cs="Calibri"/>
        </w:rPr>
        <w:t>A number of</w:t>
      </w:r>
      <w:proofErr w:type="gramEnd"/>
      <w:r w:rsidR="00484C53" w:rsidRPr="009F25F8">
        <w:rPr>
          <w:rFonts w:cs="Calibri"/>
        </w:rPr>
        <w:t xml:space="preserve"> staff intend to join the lessons full time in September.</w:t>
      </w:r>
    </w:p>
    <w:p w14:paraId="09864ADB" w14:textId="4FC1488C" w:rsidR="001969AC" w:rsidRDefault="00484C53" w:rsidP="00BB4A6C">
      <w:pPr>
        <w:rPr>
          <w:rFonts w:cs="Calibri"/>
        </w:rPr>
      </w:pPr>
      <w:r w:rsidRPr="009F25F8">
        <w:rPr>
          <w:rFonts w:cs="Calibri"/>
        </w:rPr>
        <w:t xml:space="preserve">In November, the University’s </w:t>
      </w:r>
      <w:r w:rsidR="00584F8F">
        <w:rPr>
          <w:rFonts w:cs="Calibri"/>
        </w:rPr>
        <w:t>Cymraeg Gwaith</w:t>
      </w:r>
      <w:r w:rsidRPr="009F25F8">
        <w:rPr>
          <w:rFonts w:cs="Calibri"/>
        </w:rPr>
        <w:t xml:space="preserve">+ </w:t>
      </w:r>
      <w:r w:rsidR="00F80851">
        <w:rPr>
          <w:rFonts w:cs="Calibri"/>
        </w:rPr>
        <w:t xml:space="preserve">programme </w:t>
      </w:r>
      <w:r w:rsidRPr="009F25F8">
        <w:rPr>
          <w:rFonts w:cs="Calibri"/>
        </w:rPr>
        <w:t>was relaunched</w:t>
      </w:r>
      <w:r w:rsidR="001969AC" w:rsidRPr="009F25F8">
        <w:rPr>
          <w:rFonts w:cs="Calibri"/>
        </w:rPr>
        <w:t xml:space="preserve">. The scheme aims to </w:t>
      </w:r>
      <w:r w:rsidR="007A3693" w:rsidRPr="009F25F8">
        <w:rPr>
          <w:rFonts w:cs="Calibri"/>
        </w:rPr>
        <w:t>support staff wh</w:t>
      </w:r>
      <w:r w:rsidR="00D22004" w:rsidRPr="009F25F8">
        <w:rPr>
          <w:rFonts w:cs="Calibri"/>
        </w:rPr>
        <w:t>o</w:t>
      </w:r>
      <w:r w:rsidR="007A3693" w:rsidRPr="009F25F8">
        <w:rPr>
          <w:rFonts w:cs="Calibri"/>
        </w:rPr>
        <w:t xml:space="preserve"> work or who wish to work through the medium of Welsh at the Intermediate+ level.</w:t>
      </w:r>
      <w:r w:rsidR="00D22004" w:rsidRPr="009F25F8">
        <w:rPr>
          <w:rFonts w:cs="Calibri"/>
        </w:rPr>
        <w:t xml:space="preserve"> These</w:t>
      </w:r>
      <w:r w:rsidR="007A3693" w:rsidRPr="009F25F8">
        <w:rPr>
          <w:rFonts w:cs="Calibri"/>
        </w:rPr>
        <w:t xml:space="preserve"> </w:t>
      </w:r>
      <w:r w:rsidR="00D22004" w:rsidRPr="009F25F8">
        <w:rPr>
          <w:rFonts w:cs="Calibri"/>
        </w:rPr>
        <w:t xml:space="preserve">staff are expected to complete tasks, such as </w:t>
      </w:r>
      <w:r w:rsidR="009C4F06" w:rsidRPr="009F25F8">
        <w:rPr>
          <w:rFonts w:cs="Calibri"/>
        </w:rPr>
        <w:t>teaching through the medium of Welsh</w:t>
      </w:r>
      <w:r w:rsidR="00CD20FD" w:rsidRPr="009F25F8">
        <w:rPr>
          <w:rFonts w:cs="Calibri"/>
        </w:rPr>
        <w:t xml:space="preserve">, preparing resources, communicating with staff and students through the medium of Welsh </w:t>
      </w:r>
      <w:r w:rsidR="003C7B30" w:rsidRPr="009F25F8">
        <w:rPr>
          <w:rFonts w:cs="Calibri"/>
        </w:rPr>
        <w:t>between 1-to-1 sessions with a tutor. Teaching staff who have a realistic opportunity</w:t>
      </w:r>
      <w:r w:rsidR="0094177B" w:rsidRPr="009F25F8">
        <w:rPr>
          <w:rFonts w:cs="Calibri"/>
        </w:rPr>
        <w:t xml:space="preserve"> to take part in teaching/researching work through the medium of Welsh after </w:t>
      </w:r>
      <w:r w:rsidR="0022060D">
        <w:rPr>
          <w:rFonts w:cs="Calibri"/>
        </w:rPr>
        <w:t>the first</w:t>
      </w:r>
      <w:r w:rsidR="0094177B" w:rsidRPr="009F25F8">
        <w:rPr>
          <w:rFonts w:cs="Calibri"/>
        </w:rPr>
        <w:t xml:space="preserve"> year are </w:t>
      </w:r>
      <w:r w:rsidR="00632AFB" w:rsidRPr="009F25F8">
        <w:rPr>
          <w:rFonts w:cs="Calibri"/>
        </w:rPr>
        <w:t xml:space="preserve">targeted, with further development after the second year. </w:t>
      </w:r>
      <w:r w:rsidR="001D6D0A" w:rsidRPr="009F25F8">
        <w:rPr>
          <w:rFonts w:cs="Calibri"/>
        </w:rPr>
        <w:t xml:space="preserve">The members of </w:t>
      </w:r>
      <w:r w:rsidR="00706780" w:rsidRPr="009F25F8">
        <w:rPr>
          <w:rFonts w:cs="Calibri"/>
        </w:rPr>
        <w:t xml:space="preserve">staff who were part of the scheme in 2022-23 were invited to rejoin the scheme </w:t>
      </w:r>
      <w:r w:rsidR="00706780" w:rsidRPr="009F25F8">
        <w:rPr>
          <w:rFonts w:cs="Calibri"/>
        </w:rPr>
        <w:lastRenderedPageBreak/>
        <w:t xml:space="preserve">following a consultation process with the academic schools. </w:t>
      </w:r>
      <w:r w:rsidR="00697F9C" w:rsidRPr="009F25F8">
        <w:rPr>
          <w:rFonts w:cs="Calibri"/>
        </w:rPr>
        <w:t>5 members of staff have been part of the scheme,</w:t>
      </w:r>
      <w:r w:rsidR="004C572F" w:rsidRPr="009F25F8">
        <w:rPr>
          <w:rFonts w:cs="Calibri"/>
        </w:rPr>
        <w:t xml:space="preserve"> </w:t>
      </w:r>
      <w:r w:rsidR="00DC2E6E">
        <w:rPr>
          <w:rFonts w:cs="Calibri"/>
        </w:rPr>
        <w:t>each of them</w:t>
      </w:r>
      <w:r w:rsidR="004C572F" w:rsidRPr="009F25F8">
        <w:rPr>
          <w:rFonts w:cs="Calibri"/>
        </w:rPr>
        <w:t xml:space="preserve"> at Advanced level (they’re part of the </w:t>
      </w:r>
      <w:hyperlink w:anchor="Work_Welsh" w:history="1">
        <w:r w:rsidR="004C572F" w:rsidRPr="009F25F8">
          <w:rPr>
            <w:rStyle w:val="Hyperddolen"/>
            <w:rFonts w:cs="Calibri"/>
          </w:rPr>
          <w:t>Data for 2024-25</w:t>
        </w:r>
      </w:hyperlink>
      <w:r w:rsidR="004C572F" w:rsidRPr="009F25F8">
        <w:rPr>
          <w:rFonts w:cs="Calibri"/>
        </w:rPr>
        <w:t>).</w:t>
      </w:r>
    </w:p>
    <w:p w14:paraId="0266009C" w14:textId="77777777" w:rsidR="00617308" w:rsidRDefault="00E9280D" w:rsidP="00BB4A6C">
      <w:pPr>
        <w:rPr>
          <w:rFonts w:cs="Calibri"/>
        </w:rPr>
      </w:pPr>
      <w:r>
        <w:rPr>
          <w:rFonts w:cs="Calibri"/>
        </w:rPr>
        <w:t>Following the success of our Welsh lessons for</w:t>
      </w:r>
      <w:r w:rsidR="004208A1">
        <w:rPr>
          <w:rFonts w:cs="Calibri"/>
        </w:rPr>
        <w:t xml:space="preserve"> our Health Sciences Students since September 2022 and for our Education students since September 2023</w:t>
      </w:r>
      <w:r w:rsidR="009C08F9">
        <w:rPr>
          <w:rFonts w:cs="Calibri"/>
        </w:rPr>
        <w:t xml:space="preserve">, our student provisions increased again in September 2024. For the first time, </w:t>
      </w:r>
      <w:r w:rsidR="00617308">
        <w:rPr>
          <w:rFonts w:cs="Calibri"/>
        </w:rPr>
        <w:t>we offered:</w:t>
      </w:r>
    </w:p>
    <w:p w14:paraId="41454066" w14:textId="0ABE5D19" w:rsidR="001045A6" w:rsidRDefault="00D931CF" w:rsidP="00BB4A6C">
      <w:pPr>
        <w:pStyle w:val="ParagraffRhestr"/>
        <w:numPr>
          <w:ilvl w:val="0"/>
          <w:numId w:val="26"/>
        </w:numPr>
        <w:ind w:left="284" w:hanging="284"/>
        <w:rPr>
          <w:rFonts w:cs="Calibri"/>
        </w:rPr>
      </w:pPr>
      <w:r>
        <w:rPr>
          <w:rFonts w:cs="Calibri"/>
        </w:rPr>
        <w:t>Welsh lessons to Sport and Social Policy Students</w:t>
      </w:r>
      <w:r w:rsidR="003B1E1F">
        <w:rPr>
          <w:rFonts w:cs="Calibri"/>
        </w:rPr>
        <w:t xml:space="preserve">, meaning that there was an opportunity for everyone from </w:t>
      </w:r>
      <w:r w:rsidR="00EA4277">
        <w:rPr>
          <w:rFonts w:cs="Calibri"/>
        </w:rPr>
        <w:t xml:space="preserve">the two academic schools to learn Welsh. </w:t>
      </w:r>
      <w:r w:rsidR="001D1A2F">
        <w:rPr>
          <w:rFonts w:cs="Calibri"/>
        </w:rPr>
        <w:t xml:space="preserve">Lessons for </w:t>
      </w:r>
      <w:r w:rsidR="00233647" w:rsidRPr="00233647">
        <w:rPr>
          <w:rFonts w:cs="Calibri"/>
        </w:rPr>
        <w:t>fluent/</w:t>
      </w:r>
      <w:r w:rsidR="00233647">
        <w:rPr>
          <w:rFonts w:cs="Calibri"/>
        </w:rPr>
        <w:t>near</w:t>
      </w:r>
      <w:r w:rsidR="00233647" w:rsidRPr="00233647">
        <w:rPr>
          <w:rFonts w:cs="Calibri"/>
        </w:rPr>
        <w:t xml:space="preserve"> fluent Welsh speakers were also available for Health Sciences students and Education and Social Policy students.</w:t>
      </w:r>
    </w:p>
    <w:p w14:paraId="4CA97D7E" w14:textId="01AE061F" w:rsidR="00D20CE5" w:rsidRDefault="00EC4201" w:rsidP="00BB4A6C">
      <w:pPr>
        <w:pStyle w:val="ParagraffRhestr"/>
        <w:numPr>
          <w:ilvl w:val="0"/>
          <w:numId w:val="26"/>
        </w:numPr>
        <w:ind w:left="284" w:hanging="284"/>
        <w:rPr>
          <w:rFonts w:cs="Calibri"/>
        </w:rPr>
      </w:pPr>
      <w:r>
        <w:rPr>
          <w:rFonts w:cs="Calibri"/>
        </w:rPr>
        <w:t xml:space="preserve">A short (10-week) course for beginners to our Sport and </w:t>
      </w:r>
      <w:r w:rsidRPr="00233647">
        <w:rPr>
          <w:rFonts w:cs="Calibri"/>
        </w:rPr>
        <w:t>Health Sciences</w:t>
      </w:r>
      <w:r w:rsidRPr="00EC4201">
        <w:rPr>
          <w:rFonts w:cs="Calibri"/>
        </w:rPr>
        <w:t xml:space="preserve"> </w:t>
      </w:r>
      <w:r w:rsidRPr="00233647">
        <w:rPr>
          <w:rFonts w:cs="Calibri"/>
        </w:rPr>
        <w:t>students</w:t>
      </w:r>
      <w:r w:rsidR="008647FA">
        <w:rPr>
          <w:rFonts w:cs="Calibri"/>
        </w:rPr>
        <w:t>.</w:t>
      </w:r>
    </w:p>
    <w:p w14:paraId="57B56353" w14:textId="5111E9BA" w:rsidR="008647FA" w:rsidRPr="008647FA" w:rsidRDefault="008647FA" w:rsidP="00BB4A6C">
      <w:pPr>
        <w:rPr>
          <w:rFonts w:cs="Calibri"/>
        </w:rPr>
      </w:pPr>
      <w:r>
        <w:rPr>
          <w:rFonts w:cs="Calibri"/>
        </w:rPr>
        <w:t xml:space="preserve">A total </w:t>
      </w:r>
      <w:r w:rsidRPr="00584F8F">
        <w:rPr>
          <w:rFonts w:cs="Calibri"/>
        </w:rPr>
        <w:t>of 182</w:t>
      </w:r>
      <w:r>
        <w:rPr>
          <w:rFonts w:cs="Calibri"/>
        </w:rPr>
        <w:t xml:space="preserve"> students </w:t>
      </w:r>
      <w:proofErr w:type="gramStart"/>
      <w:r w:rsidR="00EA6B5A">
        <w:rPr>
          <w:rFonts w:cs="Calibri"/>
        </w:rPr>
        <w:t>have</w:t>
      </w:r>
      <w:proofErr w:type="gramEnd"/>
      <w:r w:rsidR="00EA6B5A">
        <w:rPr>
          <w:rFonts w:cs="Calibri"/>
        </w:rPr>
        <w:t xml:space="preserve"> attended Welsh lessons during the reporting year.</w:t>
      </w:r>
    </w:p>
    <w:p w14:paraId="4F2C7D61" w14:textId="77777777" w:rsidR="00D92F0F" w:rsidRPr="00A86E4C" w:rsidRDefault="00D92F0F" w:rsidP="00BB4A6C">
      <w:pPr>
        <w:rPr>
          <w:rFonts w:cs="Calibri"/>
          <w:b/>
          <w:bCs/>
        </w:rPr>
      </w:pPr>
    </w:p>
    <w:p w14:paraId="4C3B2C5E" w14:textId="3FA4D59E" w:rsidR="000845B3" w:rsidRPr="00A86E4C" w:rsidRDefault="00341D29" w:rsidP="00BB4A6C">
      <w:pPr>
        <w:pStyle w:val="Pennawd2"/>
        <w:rPr>
          <w:rFonts w:ascii="Calibri" w:hAnsi="Calibri" w:cs="Calibri"/>
        </w:rPr>
      </w:pPr>
      <w:bookmarkStart w:id="14" w:name="_Toc213310985"/>
      <w:r w:rsidRPr="00A86E4C">
        <w:rPr>
          <w:rFonts w:ascii="Calibri" w:hAnsi="Calibri" w:cs="Calibri"/>
        </w:rPr>
        <w:t>Launch</w:t>
      </w:r>
      <w:r w:rsidR="00747CE4" w:rsidRPr="00A86E4C">
        <w:rPr>
          <w:rFonts w:ascii="Calibri" w:hAnsi="Calibri" w:cs="Calibri"/>
        </w:rPr>
        <w:t xml:space="preserve">ing the </w:t>
      </w:r>
      <w:r w:rsidR="003A7A91">
        <w:rPr>
          <w:rFonts w:ascii="Calibri" w:hAnsi="Calibri" w:cs="Calibri"/>
        </w:rPr>
        <w:t>‘</w:t>
      </w:r>
      <w:proofErr w:type="spellStart"/>
      <w:r w:rsidR="00EA6B5A">
        <w:rPr>
          <w:rFonts w:ascii="Calibri" w:hAnsi="Calibri" w:cs="Calibri"/>
        </w:rPr>
        <w:t>Cynllun</w:t>
      </w:r>
      <w:proofErr w:type="spellEnd"/>
      <w:r w:rsidR="00EA6B5A">
        <w:rPr>
          <w:rFonts w:ascii="Calibri" w:hAnsi="Calibri" w:cs="Calibri"/>
        </w:rPr>
        <w:t xml:space="preserve"> </w:t>
      </w:r>
      <w:proofErr w:type="spellStart"/>
      <w:r w:rsidR="00EA6B5A">
        <w:rPr>
          <w:rFonts w:ascii="Calibri" w:hAnsi="Calibri" w:cs="Calibri"/>
        </w:rPr>
        <w:t>Cyfaill</w:t>
      </w:r>
      <w:proofErr w:type="spellEnd"/>
      <w:r w:rsidR="00EA6B5A">
        <w:rPr>
          <w:rFonts w:ascii="Calibri" w:hAnsi="Calibri" w:cs="Calibri"/>
        </w:rPr>
        <w:t xml:space="preserve"> Cymraeg</w:t>
      </w:r>
      <w:r w:rsidR="003A7A91">
        <w:rPr>
          <w:rFonts w:ascii="Calibri" w:hAnsi="Calibri" w:cs="Calibri"/>
        </w:rPr>
        <w:t>’</w:t>
      </w:r>
      <w:r w:rsidR="00EA6B5A">
        <w:rPr>
          <w:rFonts w:ascii="Calibri" w:hAnsi="Calibri" w:cs="Calibri"/>
        </w:rPr>
        <w:t xml:space="preserve"> (</w:t>
      </w:r>
      <w:r w:rsidR="00747CE4" w:rsidRPr="00A86E4C">
        <w:rPr>
          <w:rFonts w:ascii="Calibri" w:hAnsi="Calibri" w:cs="Calibri"/>
        </w:rPr>
        <w:t xml:space="preserve">Welsh </w:t>
      </w:r>
      <w:r w:rsidR="00EA6B5A">
        <w:rPr>
          <w:rFonts w:ascii="Calibri" w:hAnsi="Calibri" w:cs="Calibri"/>
        </w:rPr>
        <w:t>Buddy Scheme)</w:t>
      </w:r>
      <w:bookmarkEnd w:id="14"/>
    </w:p>
    <w:p w14:paraId="7A244365" w14:textId="77777777" w:rsidR="009862E3" w:rsidRDefault="00062AA5" w:rsidP="00BB4A6C">
      <w:pPr>
        <w:rPr>
          <w:rFonts w:cs="Calibri"/>
          <w:lang w:bidi="cy-GB"/>
        </w:rPr>
      </w:pPr>
      <w:r w:rsidRPr="00062AA5">
        <w:rPr>
          <w:rFonts w:cs="Calibri"/>
          <w:lang w:bidi="cy-GB"/>
        </w:rPr>
        <w:t>During the autumn term, the Welsh Language Unit launche</w:t>
      </w:r>
      <w:r>
        <w:rPr>
          <w:rFonts w:cs="Calibri"/>
          <w:lang w:bidi="cy-GB"/>
        </w:rPr>
        <w:t>d</w:t>
      </w:r>
      <w:r w:rsidRPr="00062AA5">
        <w:rPr>
          <w:rFonts w:cs="Calibri"/>
          <w:lang w:bidi="cy-GB"/>
        </w:rPr>
        <w:t xml:space="preserve"> a Welsh Buddy Scheme </w:t>
      </w:r>
      <w:r w:rsidR="000C78A8">
        <w:rPr>
          <w:rFonts w:cs="Calibri"/>
          <w:lang w:bidi="cy-GB"/>
        </w:rPr>
        <w:t xml:space="preserve">for staff </w:t>
      </w:r>
      <w:r w:rsidRPr="00062AA5">
        <w:rPr>
          <w:rFonts w:cs="Calibri"/>
          <w:lang w:bidi="cy-GB"/>
        </w:rPr>
        <w:t>to bring our Welsh speakers and learners (Intermediate+</w:t>
      </w:r>
      <w:r w:rsidR="000C78A8">
        <w:rPr>
          <w:rFonts w:cs="Calibri"/>
          <w:lang w:bidi="cy-GB"/>
        </w:rPr>
        <w:t xml:space="preserve"> level</w:t>
      </w:r>
      <w:r w:rsidRPr="00062AA5">
        <w:rPr>
          <w:rFonts w:cs="Calibri"/>
          <w:lang w:bidi="cy-GB"/>
        </w:rPr>
        <w:t>) together to speak Welsh.</w:t>
      </w:r>
      <w:r w:rsidR="00970AEB">
        <w:rPr>
          <w:rFonts w:cs="Calibri"/>
          <w:lang w:bidi="cy-GB"/>
        </w:rPr>
        <w:t xml:space="preserve"> </w:t>
      </w:r>
      <w:r w:rsidR="00970AEB" w:rsidRPr="00970AEB">
        <w:rPr>
          <w:rFonts w:cs="Calibri"/>
          <w:lang w:bidi="cy-GB"/>
        </w:rPr>
        <w:tab/>
        <w:t>14 members of staff (7 pairs of buddies) registered. By joining the scheme, everyone agreed to meet at least once every term for at least half an hour.</w:t>
      </w:r>
      <w:r w:rsidR="00970AEB">
        <w:rPr>
          <w:rFonts w:cs="Calibri"/>
          <w:lang w:bidi="cy-GB"/>
        </w:rPr>
        <w:t xml:space="preserve"> </w:t>
      </w:r>
      <w:r w:rsidR="0096514C">
        <w:rPr>
          <w:rFonts w:cs="Calibri"/>
          <w:lang w:bidi="cy-GB"/>
        </w:rPr>
        <w:t xml:space="preserve">Feedback on the scheme has been encouraging, with learners saying that </w:t>
      </w:r>
      <w:r w:rsidR="00DF5617">
        <w:rPr>
          <w:rFonts w:cs="Calibri"/>
          <w:lang w:bidi="cy-GB"/>
        </w:rPr>
        <w:t>b</w:t>
      </w:r>
      <w:r w:rsidR="00DF5617" w:rsidRPr="00DF5617">
        <w:rPr>
          <w:rFonts w:cs="Calibri"/>
          <w:lang w:bidi="cy-GB"/>
        </w:rPr>
        <w:t xml:space="preserve">eing part of the scheme has improved </w:t>
      </w:r>
      <w:r w:rsidR="00DF5617">
        <w:rPr>
          <w:rFonts w:cs="Calibri"/>
          <w:lang w:bidi="cy-GB"/>
        </w:rPr>
        <w:t>their</w:t>
      </w:r>
      <w:r w:rsidR="00DF5617" w:rsidRPr="00DF5617">
        <w:rPr>
          <w:rFonts w:cs="Calibri"/>
          <w:lang w:bidi="cy-GB"/>
        </w:rPr>
        <w:t xml:space="preserve"> confidence to speak/use Welsh</w:t>
      </w:r>
      <w:r w:rsidR="00DF5617">
        <w:rPr>
          <w:rFonts w:cs="Calibri"/>
          <w:lang w:bidi="cy-GB"/>
        </w:rPr>
        <w:t xml:space="preserve">. Staff enjoyed </w:t>
      </w:r>
      <w:r w:rsidR="00190286" w:rsidRPr="00190286">
        <w:rPr>
          <w:rFonts w:cs="Calibri"/>
          <w:lang w:bidi="cy-GB"/>
        </w:rPr>
        <w:t>being part of the scheme</w:t>
      </w:r>
      <w:r w:rsidR="005E0518">
        <w:rPr>
          <w:rFonts w:cs="Calibri"/>
          <w:lang w:bidi="cy-GB"/>
        </w:rPr>
        <w:t xml:space="preserve">, </w:t>
      </w:r>
      <w:r w:rsidR="005E0518" w:rsidRPr="005E0518">
        <w:rPr>
          <w:rFonts w:cs="Calibri"/>
          <w:lang w:bidi="cy-GB"/>
        </w:rPr>
        <w:t>recommend</w:t>
      </w:r>
      <w:r w:rsidR="005E0518">
        <w:rPr>
          <w:rFonts w:cs="Calibri"/>
          <w:lang w:bidi="cy-GB"/>
        </w:rPr>
        <w:t>ed</w:t>
      </w:r>
      <w:r w:rsidR="005E0518" w:rsidRPr="005E0518">
        <w:rPr>
          <w:rFonts w:cs="Calibri"/>
          <w:lang w:bidi="cy-GB"/>
        </w:rPr>
        <w:t xml:space="preserve"> other staff to join the scheme</w:t>
      </w:r>
      <w:r w:rsidR="005E0518">
        <w:rPr>
          <w:rFonts w:cs="Calibri"/>
          <w:lang w:bidi="cy-GB"/>
        </w:rPr>
        <w:t xml:space="preserve"> and were </w:t>
      </w:r>
      <w:r w:rsidR="009862E3">
        <w:rPr>
          <w:rFonts w:cs="Calibri"/>
          <w:lang w:bidi="cy-GB"/>
        </w:rPr>
        <w:t xml:space="preserve">keen </w:t>
      </w:r>
      <w:r w:rsidR="005E0518" w:rsidRPr="005E0518">
        <w:rPr>
          <w:rFonts w:cs="Calibri"/>
          <w:lang w:bidi="cy-GB"/>
        </w:rPr>
        <w:t>to rejoin next year</w:t>
      </w:r>
      <w:r w:rsidR="009862E3">
        <w:rPr>
          <w:rFonts w:cs="Calibri"/>
          <w:lang w:bidi="cy-GB"/>
        </w:rPr>
        <w:t>.</w:t>
      </w:r>
    </w:p>
    <w:p w14:paraId="07CC5B78" w14:textId="086A895C" w:rsidR="00D8121D" w:rsidRPr="00A86E4C" w:rsidRDefault="00190286" w:rsidP="00BB4A6C">
      <w:pPr>
        <w:rPr>
          <w:rFonts w:cs="Calibri"/>
          <w:lang w:bidi="cy-GB"/>
        </w:rPr>
      </w:pPr>
      <w:r w:rsidRPr="00190286">
        <w:rPr>
          <w:rFonts w:cs="Calibri"/>
          <w:lang w:bidi="cy-GB"/>
        </w:rPr>
        <w:t xml:space="preserve">  </w:t>
      </w:r>
    </w:p>
    <w:p w14:paraId="671E8910" w14:textId="3ECCFC77" w:rsidR="006B7BB6" w:rsidRPr="00A86E4C" w:rsidRDefault="009862E3" w:rsidP="00BB4A6C">
      <w:pPr>
        <w:pStyle w:val="Pennawd2"/>
        <w:rPr>
          <w:rFonts w:ascii="Calibri" w:hAnsi="Calibri" w:cs="Calibri"/>
        </w:rPr>
      </w:pPr>
      <w:bookmarkStart w:id="15" w:name="_Toc213310986"/>
      <w:r>
        <w:rPr>
          <w:rFonts w:ascii="Calibri" w:hAnsi="Calibri" w:cs="Calibri"/>
        </w:rPr>
        <w:t>Launching a new musical venture</w:t>
      </w:r>
      <w:bookmarkEnd w:id="15"/>
    </w:p>
    <w:p w14:paraId="3075994A" w14:textId="087B41EB" w:rsidR="001B1816" w:rsidRDefault="001119BB" w:rsidP="00BB4A6C">
      <w:pPr>
        <w:rPr>
          <w:rFonts w:cs="Calibri"/>
        </w:rPr>
      </w:pPr>
      <w:r>
        <w:rPr>
          <w:rFonts w:cs="Calibri"/>
        </w:rPr>
        <w:t xml:space="preserve">The University’s Welsh Choir </w:t>
      </w:r>
      <w:r w:rsidR="004630C4">
        <w:rPr>
          <w:rFonts w:cs="Calibri"/>
        </w:rPr>
        <w:t>(</w:t>
      </w:r>
      <w:r w:rsidR="00984280">
        <w:rPr>
          <w:rFonts w:cs="Calibri"/>
        </w:rPr>
        <w:t xml:space="preserve">which </w:t>
      </w:r>
      <w:r w:rsidR="00A62931">
        <w:rPr>
          <w:rFonts w:cs="Calibri"/>
        </w:rPr>
        <w:t>rehearses and performs during the autumn term</w:t>
      </w:r>
      <w:r w:rsidR="004630C4">
        <w:rPr>
          <w:rFonts w:cs="Calibri"/>
        </w:rPr>
        <w:t>), continues to be successful, bu</w:t>
      </w:r>
      <w:r w:rsidR="002E5CDC">
        <w:rPr>
          <w:rFonts w:cs="Calibri"/>
        </w:rPr>
        <w:t>t</w:t>
      </w:r>
      <w:r w:rsidR="004630C4">
        <w:rPr>
          <w:rFonts w:cs="Calibri"/>
        </w:rPr>
        <w:t xml:space="preserve"> a new musical venture was</w:t>
      </w:r>
      <w:r w:rsidR="00486F4A">
        <w:rPr>
          <w:rFonts w:cs="Calibri"/>
        </w:rPr>
        <w:t xml:space="preserve"> launched in January – the Cardiff Met Ukulele Crew. </w:t>
      </w:r>
      <w:r w:rsidR="008B628E">
        <w:rPr>
          <w:rFonts w:cs="Calibri"/>
        </w:rPr>
        <w:t>The aim of the venture</w:t>
      </w:r>
      <w:r w:rsidR="00ED0BB5">
        <w:rPr>
          <w:rFonts w:cs="Calibri"/>
        </w:rPr>
        <w:t xml:space="preserve"> was to provide an opportunity for students and staff – learners at all levels as well as Welsh speakers – to use their Welsh.</w:t>
      </w:r>
      <w:r w:rsidR="00A62931">
        <w:rPr>
          <w:rFonts w:cs="Calibri"/>
        </w:rPr>
        <w:t xml:space="preserve"> </w:t>
      </w:r>
      <w:r w:rsidR="00441CEF">
        <w:rPr>
          <w:rFonts w:cs="Calibri"/>
        </w:rPr>
        <w:t xml:space="preserve">It’s also allowed members to learn Welsh songs and engage with Welsh culture. </w:t>
      </w:r>
      <w:r w:rsidR="00B81A35">
        <w:rPr>
          <w:rFonts w:cs="Calibri"/>
        </w:rPr>
        <w:t xml:space="preserve">Rehearsals were held at </w:t>
      </w:r>
      <w:proofErr w:type="spellStart"/>
      <w:r w:rsidR="00B81A35">
        <w:rPr>
          <w:rFonts w:cs="Calibri"/>
        </w:rPr>
        <w:t>Llandaf</w:t>
      </w:r>
      <w:proofErr w:type="spellEnd"/>
      <w:r w:rsidR="00B81A35">
        <w:rPr>
          <w:rFonts w:cs="Calibri"/>
        </w:rPr>
        <w:t xml:space="preserve"> campus, as well as an option to join virtually from Cyncoed or away from the campus.</w:t>
      </w:r>
    </w:p>
    <w:p w14:paraId="0161F7E8" w14:textId="0B63C1A0" w:rsidR="009567F8" w:rsidRDefault="000D10F9" w:rsidP="00BB4A6C">
      <w:pPr>
        <w:rPr>
          <w:rFonts w:cs="Calibri"/>
        </w:rPr>
      </w:pPr>
      <w:r>
        <w:rPr>
          <w:rFonts w:cs="Calibri"/>
        </w:rPr>
        <w:t>The Welsh Language Unit organises Welsh events for students and staff throughout the academic year</w:t>
      </w:r>
      <w:r w:rsidR="009567F8">
        <w:rPr>
          <w:rFonts w:cs="Calibri"/>
        </w:rPr>
        <w:t xml:space="preserve">, and the </w:t>
      </w:r>
      <w:r w:rsidR="009F2420">
        <w:rPr>
          <w:rFonts w:cs="Calibri"/>
        </w:rPr>
        <w:t>c</w:t>
      </w:r>
      <w:r w:rsidR="009F4626">
        <w:rPr>
          <w:rFonts w:cs="Calibri"/>
        </w:rPr>
        <w:t xml:space="preserve">rew </w:t>
      </w:r>
      <w:r w:rsidR="009567F8">
        <w:rPr>
          <w:rFonts w:cs="Calibri"/>
        </w:rPr>
        <w:t>performed at the following events:</w:t>
      </w:r>
    </w:p>
    <w:p w14:paraId="60965498" w14:textId="0ED73071" w:rsidR="00967CD2" w:rsidRPr="001A5C3B" w:rsidRDefault="00D90092" w:rsidP="00BB4A6C">
      <w:pPr>
        <w:pStyle w:val="ParagraffRhestr"/>
        <w:numPr>
          <w:ilvl w:val="0"/>
          <w:numId w:val="28"/>
        </w:numPr>
        <w:ind w:left="284" w:hanging="284"/>
        <w:rPr>
          <w:rFonts w:cs="Calibri"/>
          <w:lang w:val="cy-GB"/>
        </w:rPr>
      </w:pPr>
      <w:r>
        <w:rPr>
          <w:rFonts w:cs="Calibri"/>
        </w:rPr>
        <w:t>St David’s Day Celebration (</w:t>
      </w:r>
      <w:proofErr w:type="spellStart"/>
      <w:r>
        <w:rPr>
          <w:rFonts w:cs="Calibri"/>
        </w:rPr>
        <w:t>Llandaf</w:t>
      </w:r>
      <w:proofErr w:type="spellEnd"/>
      <w:r>
        <w:rPr>
          <w:rFonts w:cs="Calibri"/>
        </w:rPr>
        <w:t>)</w:t>
      </w:r>
      <w:r w:rsidR="006C2D19">
        <w:rPr>
          <w:rFonts w:cs="Calibri"/>
        </w:rPr>
        <w:t xml:space="preserve"> – the </w:t>
      </w:r>
      <w:r w:rsidR="009F2420">
        <w:rPr>
          <w:rFonts w:cs="Calibri"/>
        </w:rPr>
        <w:t>c</w:t>
      </w:r>
      <w:r w:rsidR="009F4626">
        <w:rPr>
          <w:rFonts w:cs="Calibri"/>
        </w:rPr>
        <w:t>rew</w:t>
      </w:r>
      <w:r w:rsidR="009B3036">
        <w:rPr>
          <w:rFonts w:cs="Calibri"/>
        </w:rPr>
        <w:t xml:space="preserve"> w</w:t>
      </w:r>
      <w:r w:rsidR="003A7A91">
        <w:rPr>
          <w:rFonts w:cs="Calibri"/>
        </w:rPr>
        <w:t>as</w:t>
      </w:r>
      <w:r w:rsidR="009B3036">
        <w:rPr>
          <w:rFonts w:cs="Calibri"/>
        </w:rPr>
        <w:t xml:space="preserve"> one of the groups who performed at our celebration, which also included songs by choirs from Ysgol </w:t>
      </w:r>
      <w:proofErr w:type="spellStart"/>
      <w:r w:rsidR="009B3036">
        <w:rPr>
          <w:rFonts w:cs="Calibri"/>
        </w:rPr>
        <w:t>Pencae</w:t>
      </w:r>
      <w:proofErr w:type="spellEnd"/>
      <w:r w:rsidR="009B3036">
        <w:rPr>
          <w:rFonts w:cs="Calibri"/>
        </w:rPr>
        <w:t xml:space="preserve"> and </w:t>
      </w:r>
      <w:r w:rsidR="00967CD2" w:rsidRPr="001A5C3B">
        <w:rPr>
          <w:rFonts w:cs="Calibri"/>
          <w:lang w:val="cy-GB"/>
        </w:rPr>
        <w:t xml:space="preserve">Ysgol Gyfun Gymraeg Glantaf. </w:t>
      </w:r>
    </w:p>
    <w:p w14:paraId="3ABD66BC" w14:textId="2B3582DD" w:rsidR="00B81A35" w:rsidRDefault="00967CD2" w:rsidP="00BB4A6C">
      <w:pPr>
        <w:pStyle w:val="ParagraffRhestr"/>
        <w:numPr>
          <w:ilvl w:val="0"/>
          <w:numId w:val="27"/>
        </w:numPr>
        <w:ind w:left="284" w:hanging="284"/>
        <w:rPr>
          <w:rFonts w:cs="Calibri"/>
        </w:rPr>
      </w:pPr>
      <w:r>
        <w:rPr>
          <w:rFonts w:cs="Calibri"/>
        </w:rPr>
        <w:lastRenderedPageBreak/>
        <w:t xml:space="preserve">ANCLE </w:t>
      </w:r>
      <w:r w:rsidR="006D18A5" w:rsidRPr="006D18A5">
        <w:rPr>
          <w:rFonts w:cs="Calibri"/>
        </w:rPr>
        <w:t xml:space="preserve">(Allied Health and Nursing Collaborative Leg Engagement) </w:t>
      </w:r>
      <w:r>
        <w:rPr>
          <w:rFonts w:cs="Calibri"/>
        </w:rPr>
        <w:t xml:space="preserve">Café for the local community (Cyncoed) </w:t>
      </w:r>
      <w:r w:rsidR="003A7A91">
        <w:rPr>
          <w:rFonts w:cs="Calibri"/>
        </w:rPr>
        <w:t>–</w:t>
      </w:r>
      <w:r>
        <w:rPr>
          <w:rFonts w:cs="Calibri"/>
        </w:rPr>
        <w:t xml:space="preserve"> </w:t>
      </w:r>
      <w:r w:rsidR="002A780E">
        <w:rPr>
          <w:rFonts w:cs="Calibri"/>
        </w:rPr>
        <w:t xml:space="preserve">the </w:t>
      </w:r>
      <w:r w:rsidR="009F2420">
        <w:rPr>
          <w:rFonts w:cs="Calibri"/>
        </w:rPr>
        <w:t>c</w:t>
      </w:r>
      <w:r w:rsidR="002A780E">
        <w:rPr>
          <w:rFonts w:cs="Calibri"/>
        </w:rPr>
        <w:t xml:space="preserve">rew performed </w:t>
      </w:r>
      <w:r w:rsidR="00D01751" w:rsidRPr="00D01751">
        <w:rPr>
          <w:rFonts w:cs="Calibri"/>
        </w:rPr>
        <w:t>for patients with chronic venous leg ulcers – a condition that can lead to loneliness and isolation.</w:t>
      </w:r>
      <w:r w:rsidR="00F70EAF">
        <w:rPr>
          <w:rFonts w:cs="Calibri"/>
        </w:rPr>
        <w:t xml:space="preserve"> </w:t>
      </w:r>
      <w:r w:rsidR="00F70EAF" w:rsidRPr="00F70EAF">
        <w:rPr>
          <w:rFonts w:cs="Calibri"/>
        </w:rPr>
        <w:t xml:space="preserve">The </w:t>
      </w:r>
      <w:r w:rsidR="00F70EAF">
        <w:rPr>
          <w:rFonts w:cs="Calibri"/>
        </w:rPr>
        <w:t>c</w:t>
      </w:r>
      <w:r w:rsidR="00F70EAF" w:rsidRPr="00F70EAF">
        <w:rPr>
          <w:rFonts w:cs="Calibri"/>
        </w:rPr>
        <w:t>afé provides a friendly accessible space that enables patients and their caregivers to come together with other individuals who share their challenges, make connections, receive treatment, and take part in mood-boosting activities.</w:t>
      </w:r>
    </w:p>
    <w:p w14:paraId="1FA9CE29" w14:textId="56B8371D" w:rsidR="00131960" w:rsidRDefault="00131960" w:rsidP="00BB4A6C">
      <w:pPr>
        <w:pStyle w:val="ParagraffRhestr"/>
        <w:numPr>
          <w:ilvl w:val="0"/>
          <w:numId w:val="27"/>
        </w:numPr>
        <w:ind w:left="284" w:hanging="284"/>
        <w:rPr>
          <w:rFonts w:cs="Calibri"/>
        </w:rPr>
      </w:pPr>
      <w:r>
        <w:rPr>
          <w:rFonts w:cs="Calibri"/>
        </w:rPr>
        <w:t xml:space="preserve">Outdoor performance (Cyncoed) </w:t>
      </w:r>
      <w:r w:rsidR="009F2420">
        <w:rPr>
          <w:rFonts w:cs="Calibri"/>
        </w:rPr>
        <w:t>–</w:t>
      </w:r>
      <w:r>
        <w:rPr>
          <w:rFonts w:cs="Calibri"/>
        </w:rPr>
        <w:t xml:space="preserve"> </w:t>
      </w:r>
      <w:r w:rsidR="009F2420">
        <w:rPr>
          <w:rFonts w:cs="Calibri"/>
        </w:rPr>
        <w:t>the crew gave a</w:t>
      </w:r>
      <w:r w:rsidR="00C17F8C">
        <w:rPr>
          <w:rFonts w:cs="Calibri"/>
        </w:rPr>
        <w:t xml:space="preserve"> lunchtime</w:t>
      </w:r>
      <w:r w:rsidR="00653F9A">
        <w:rPr>
          <w:rFonts w:cs="Calibri"/>
        </w:rPr>
        <w:t xml:space="preserve"> </w:t>
      </w:r>
      <w:r w:rsidR="00C17F8C">
        <w:rPr>
          <w:rFonts w:cs="Calibri"/>
        </w:rPr>
        <w:t>open air performance to the University’s community at the beginning of the summer term.</w:t>
      </w:r>
    </w:p>
    <w:p w14:paraId="566F135F" w14:textId="6A11F5FE" w:rsidR="00C17F8C" w:rsidRPr="009567F8" w:rsidRDefault="00C17F8C" w:rsidP="00BB4A6C">
      <w:pPr>
        <w:pStyle w:val="ParagraffRhestr"/>
        <w:numPr>
          <w:ilvl w:val="0"/>
          <w:numId w:val="27"/>
        </w:numPr>
        <w:ind w:left="284" w:hanging="284"/>
        <w:rPr>
          <w:rFonts w:cs="Calibri"/>
        </w:rPr>
      </w:pPr>
      <w:proofErr w:type="spellStart"/>
      <w:r>
        <w:rPr>
          <w:rFonts w:cs="Calibri"/>
        </w:rPr>
        <w:t>Tafwyl</w:t>
      </w:r>
      <w:proofErr w:type="spellEnd"/>
      <w:r>
        <w:rPr>
          <w:rFonts w:cs="Calibri"/>
        </w:rPr>
        <w:t xml:space="preserve"> (Bute Park in the city centre) </w:t>
      </w:r>
      <w:r w:rsidR="008B5218">
        <w:rPr>
          <w:rFonts w:cs="Calibri"/>
        </w:rPr>
        <w:t>–</w:t>
      </w:r>
      <w:r>
        <w:rPr>
          <w:rFonts w:cs="Calibri"/>
        </w:rPr>
        <w:t xml:space="preserve"> </w:t>
      </w:r>
      <w:r w:rsidR="008B5218">
        <w:rPr>
          <w:rFonts w:cs="Calibri"/>
        </w:rPr>
        <w:t xml:space="preserve">it was lovely for the crew to perform in public for the first time outside the University’s Tent at </w:t>
      </w:r>
      <w:hyperlink w:anchor="Tafwyl" w:history="1">
        <w:proofErr w:type="spellStart"/>
        <w:r w:rsidR="008B5218" w:rsidRPr="005F0DDF">
          <w:rPr>
            <w:rStyle w:val="Hyperddolen"/>
            <w:rFonts w:cs="Calibri"/>
          </w:rPr>
          <w:t>Tafwyl</w:t>
        </w:r>
        <w:proofErr w:type="spellEnd"/>
      </w:hyperlink>
      <w:r w:rsidR="008B5218" w:rsidRPr="005F0DDF">
        <w:rPr>
          <w:rFonts w:cs="Calibri"/>
        </w:rPr>
        <w:t>.</w:t>
      </w:r>
    </w:p>
    <w:p w14:paraId="4B14B1EB" w14:textId="77777777" w:rsidR="00833B69" w:rsidRPr="00A86E4C" w:rsidRDefault="00833B69" w:rsidP="00BB4A6C">
      <w:pPr>
        <w:rPr>
          <w:rFonts w:cs="Calibri"/>
        </w:rPr>
      </w:pPr>
    </w:p>
    <w:p w14:paraId="715B5B43" w14:textId="35E4EB07" w:rsidR="005B5D31" w:rsidRPr="00A86E4C" w:rsidRDefault="00A12FF6" w:rsidP="00BB4A6C">
      <w:pPr>
        <w:pStyle w:val="Pennawd2"/>
        <w:rPr>
          <w:rFonts w:ascii="Calibri" w:hAnsi="Calibri" w:cs="Calibri"/>
        </w:rPr>
      </w:pPr>
      <w:bookmarkStart w:id="16" w:name="_Toc213310987"/>
      <w:r w:rsidRPr="00A668B9">
        <w:rPr>
          <w:rFonts w:ascii="Calibri" w:hAnsi="Calibri" w:cs="Calibri"/>
        </w:rPr>
        <w:t>New guidance for staff</w:t>
      </w:r>
      <w:bookmarkEnd w:id="16"/>
      <w:r w:rsidRPr="00A668B9">
        <w:rPr>
          <w:rFonts w:ascii="Calibri" w:hAnsi="Calibri" w:cs="Calibri"/>
        </w:rPr>
        <w:t xml:space="preserve"> </w:t>
      </w:r>
    </w:p>
    <w:p w14:paraId="3CD0B9BB" w14:textId="0D69FDA1" w:rsidR="00D171B8" w:rsidRDefault="00D171B8" w:rsidP="00BB4A6C">
      <w:pPr>
        <w:rPr>
          <w:rFonts w:cs="Calibri"/>
        </w:rPr>
      </w:pPr>
      <w:r>
        <w:rPr>
          <w:rFonts w:cs="Calibri"/>
        </w:rPr>
        <w:t>As part of the University’s commitment to encourage the use of Welsh across the organisation</w:t>
      </w:r>
      <w:r w:rsidR="00AC3684">
        <w:rPr>
          <w:rFonts w:cs="Calibri"/>
        </w:rPr>
        <w:t xml:space="preserve">, </w:t>
      </w:r>
      <w:r w:rsidR="00981FA5">
        <w:rPr>
          <w:rFonts w:cs="Calibri"/>
        </w:rPr>
        <w:t xml:space="preserve">during the year, </w:t>
      </w:r>
      <w:r w:rsidR="00AC3684">
        <w:rPr>
          <w:rFonts w:cs="Calibri"/>
        </w:rPr>
        <w:t xml:space="preserve">Cardiff Met has published the </w:t>
      </w:r>
      <w:r w:rsidR="00981FA5">
        <w:rPr>
          <w:rFonts w:cs="Calibri"/>
        </w:rPr>
        <w:t xml:space="preserve">guidance documents on the staff intranet on the </w:t>
      </w:r>
      <w:r w:rsidR="00AC3684">
        <w:rPr>
          <w:rFonts w:cs="Calibri"/>
        </w:rPr>
        <w:t>following</w:t>
      </w:r>
      <w:r w:rsidR="00981FA5">
        <w:rPr>
          <w:rFonts w:cs="Calibri"/>
        </w:rPr>
        <w:t xml:space="preserve"> topics:</w:t>
      </w:r>
    </w:p>
    <w:p w14:paraId="7BBF6C0F" w14:textId="79D68B03" w:rsidR="00981FA5" w:rsidRDefault="00E64238" w:rsidP="00BB4A6C">
      <w:pPr>
        <w:pStyle w:val="ParagraffRhestr"/>
        <w:numPr>
          <w:ilvl w:val="0"/>
          <w:numId w:val="29"/>
        </w:numPr>
        <w:ind w:left="284" w:hanging="284"/>
        <w:rPr>
          <w:rFonts w:cs="Calibri"/>
        </w:rPr>
      </w:pPr>
      <w:r>
        <w:rPr>
          <w:rFonts w:cs="Calibri"/>
        </w:rPr>
        <w:t>Bilingual video meetings via Teams</w:t>
      </w:r>
    </w:p>
    <w:p w14:paraId="2D844295" w14:textId="05716B91" w:rsidR="00E64238" w:rsidRDefault="00644AC7" w:rsidP="00BB4A6C">
      <w:pPr>
        <w:pStyle w:val="ParagraffRhestr"/>
        <w:numPr>
          <w:ilvl w:val="0"/>
          <w:numId w:val="29"/>
        </w:numPr>
        <w:ind w:left="284" w:hanging="284"/>
        <w:rPr>
          <w:rFonts w:cs="Calibri"/>
        </w:rPr>
      </w:pPr>
      <w:r>
        <w:rPr>
          <w:rFonts w:cs="Calibri"/>
        </w:rPr>
        <w:t>Welsh captioning in Panopto</w:t>
      </w:r>
    </w:p>
    <w:p w14:paraId="6873742B" w14:textId="3A9D9CD3" w:rsidR="00644AC7" w:rsidRDefault="00644AC7" w:rsidP="00BB4A6C">
      <w:pPr>
        <w:pStyle w:val="ParagraffRhestr"/>
        <w:numPr>
          <w:ilvl w:val="0"/>
          <w:numId w:val="29"/>
        </w:numPr>
        <w:ind w:left="284" w:hanging="284"/>
        <w:rPr>
          <w:rFonts w:cs="Calibri"/>
        </w:rPr>
      </w:pPr>
      <w:r>
        <w:rPr>
          <w:rFonts w:cs="Calibri"/>
        </w:rPr>
        <w:t>Bilingual Forms in Microsoft Forms</w:t>
      </w:r>
    </w:p>
    <w:p w14:paraId="196FA234" w14:textId="7F25BC3E" w:rsidR="00644AC7" w:rsidRPr="00981FA5" w:rsidRDefault="0057191B" w:rsidP="00BB4A6C">
      <w:pPr>
        <w:pStyle w:val="ParagraffRhestr"/>
        <w:numPr>
          <w:ilvl w:val="0"/>
          <w:numId w:val="29"/>
        </w:numPr>
        <w:ind w:left="284" w:hanging="284"/>
        <w:rPr>
          <w:rFonts w:cs="Calibri"/>
        </w:rPr>
      </w:pPr>
      <w:r>
        <w:rPr>
          <w:rFonts w:cs="Calibri"/>
        </w:rPr>
        <w:t>Bilingual surveys in Qualtrics</w:t>
      </w:r>
    </w:p>
    <w:p w14:paraId="5E8099F2" w14:textId="3D712C26" w:rsidR="00833B69" w:rsidRDefault="0057191B" w:rsidP="00BB4A6C">
      <w:pPr>
        <w:rPr>
          <w:rFonts w:cs="Calibri"/>
        </w:rPr>
      </w:pPr>
      <w:r>
        <w:rPr>
          <w:rFonts w:cs="Calibri"/>
        </w:rPr>
        <w:t xml:space="preserve">These </w:t>
      </w:r>
      <w:r w:rsidR="00741F29">
        <w:rPr>
          <w:rFonts w:cs="Calibri"/>
        </w:rPr>
        <w:t>have been widely promoted to staff via the Welsh Co-ordinators.</w:t>
      </w:r>
    </w:p>
    <w:p w14:paraId="0491DE02" w14:textId="77777777" w:rsidR="0057191B" w:rsidRPr="00A86E4C" w:rsidRDefault="0057191B" w:rsidP="00BB4A6C">
      <w:pPr>
        <w:rPr>
          <w:rFonts w:cs="Calibri"/>
        </w:rPr>
      </w:pPr>
    </w:p>
    <w:p w14:paraId="70C351B0" w14:textId="59D36F98" w:rsidR="00606826" w:rsidRPr="00A90F0C" w:rsidRDefault="00741F29" w:rsidP="00BB4A6C">
      <w:pPr>
        <w:pStyle w:val="Pennawd2"/>
        <w:rPr>
          <w:rFonts w:ascii="Calibri" w:hAnsi="Calibri" w:cs="Calibri"/>
        </w:rPr>
      </w:pPr>
      <w:bookmarkStart w:id="17" w:name="_Toc213310988"/>
      <w:r w:rsidRPr="00DA1630">
        <w:rPr>
          <w:rFonts w:ascii="Calibri" w:hAnsi="Calibri" w:cs="Calibri"/>
        </w:rPr>
        <w:t>Welsh e-mail addresses</w:t>
      </w:r>
      <w:bookmarkEnd w:id="17"/>
    </w:p>
    <w:p w14:paraId="4A452C37" w14:textId="018CEBF9" w:rsidR="00266AC2" w:rsidRPr="00A90F0C" w:rsidRDefault="00FA5DA6" w:rsidP="00BB4A6C">
      <w:pPr>
        <w:rPr>
          <w:rFonts w:cs="Calibri"/>
        </w:rPr>
      </w:pPr>
      <w:r w:rsidRPr="00A90F0C">
        <w:rPr>
          <w:rFonts w:cs="Calibri"/>
        </w:rPr>
        <w:t>The IT department has set up Welsh e-mail addresses</w:t>
      </w:r>
      <w:r w:rsidR="00A1072C" w:rsidRPr="00A90F0C">
        <w:rPr>
          <w:rFonts w:cs="Calibri"/>
        </w:rPr>
        <w:t xml:space="preserve"> for all University staff so that staff are able to use </w:t>
      </w:r>
      <w:r w:rsidR="00927893" w:rsidRPr="00A90F0C">
        <w:t>metcaerdydd.ac.uk as well as cardiffmet.ac.uk addresses.</w:t>
      </w:r>
      <w:r w:rsidR="00A90F0C" w:rsidRPr="00A90F0C">
        <w:t xml:space="preserve"> Guidance </w:t>
      </w:r>
      <w:r w:rsidR="00A90F0C">
        <w:t>on how to use these addresses</w:t>
      </w:r>
      <w:r w:rsidR="00D473B8">
        <w:t xml:space="preserve"> is available on the staff intranet, which has been promoted to staff </w:t>
      </w:r>
      <w:r w:rsidR="00D473B8">
        <w:rPr>
          <w:rFonts w:cs="Calibri"/>
        </w:rPr>
        <w:t>via the Welsh Co-ordinators and the Welsh Language Staff Network.</w:t>
      </w:r>
    </w:p>
    <w:p w14:paraId="440A1201" w14:textId="77777777" w:rsidR="00632F08" w:rsidRPr="00A86E4C" w:rsidRDefault="00632F08" w:rsidP="00BB4A6C">
      <w:pPr>
        <w:rPr>
          <w:rFonts w:cs="Calibri"/>
          <w:b/>
          <w:bCs/>
        </w:rPr>
      </w:pPr>
    </w:p>
    <w:p w14:paraId="510236C0" w14:textId="7A00741D" w:rsidR="006A6390" w:rsidRPr="00A86E4C" w:rsidRDefault="006E1347" w:rsidP="00BB4A6C">
      <w:pPr>
        <w:pStyle w:val="Pennawd2"/>
        <w:rPr>
          <w:rFonts w:ascii="Calibri" w:hAnsi="Calibri" w:cs="Calibri"/>
        </w:rPr>
      </w:pPr>
      <w:bookmarkStart w:id="18" w:name="_Toc213310989"/>
      <w:r>
        <w:rPr>
          <w:rFonts w:ascii="Calibri" w:hAnsi="Calibri" w:cs="Calibri"/>
        </w:rPr>
        <w:t>New website</w:t>
      </w:r>
      <w:bookmarkEnd w:id="18"/>
    </w:p>
    <w:p w14:paraId="5233D152" w14:textId="41B5C3E1" w:rsidR="00A62F1A" w:rsidRDefault="002246B3" w:rsidP="00BB4A6C">
      <w:pPr>
        <w:rPr>
          <w:rFonts w:cs="Calibri"/>
        </w:rPr>
      </w:pPr>
      <w:r w:rsidRPr="00A86E4C">
        <w:rPr>
          <w:rFonts w:cs="Calibri"/>
        </w:rPr>
        <w:t xml:space="preserve">The </w:t>
      </w:r>
      <w:r w:rsidR="002B0ACD" w:rsidRPr="00A86E4C">
        <w:rPr>
          <w:rFonts w:cs="Calibri"/>
        </w:rPr>
        <w:t>U</w:t>
      </w:r>
      <w:r w:rsidRPr="00A86E4C">
        <w:rPr>
          <w:rFonts w:cs="Calibri"/>
        </w:rPr>
        <w:t>niversity</w:t>
      </w:r>
      <w:r w:rsidR="00A94307">
        <w:rPr>
          <w:rFonts w:cs="Calibri"/>
        </w:rPr>
        <w:t xml:space="preserve"> launched a </w:t>
      </w:r>
      <w:hyperlink r:id="rId13" w:history="1">
        <w:r w:rsidR="00A94307" w:rsidRPr="00871346">
          <w:rPr>
            <w:rStyle w:val="Hyperddolen"/>
            <w:rFonts w:cs="Calibri"/>
          </w:rPr>
          <w:t>new website</w:t>
        </w:r>
      </w:hyperlink>
      <w:r w:rsidR="00A94307">
        <w:rPr>
          <w:rFonts w:cs="Calibri"/>
        </w:rPr>
        <w:t xml:space="preserve"> in Feb</w:t>
      </w:r>
      <w:r w:rsidR="00871346">
        <w:rPr>
          <w:rFonts w:cs="Calibri"/>
        </w:rPr>
        <w:t xml:space="preserve">ruary </w:t>
      </w:r>
      <w:r w:rsidR="00A62F1A">
        <w:rPr>
          <w:rFonts w:cs="Calibri"/>
        </w:rPr>
        <w:t>which a</w:t>
      </w:r>
      <w:r w:rsidR="00A62F1A" w:rsidRPr="00A62F1A">
        <w:rPr>
          <w:rFonts w:cs="Calibri"/>
        </w:rPr>
        <w:t>llow</w:t>
      </w:r>
      <w:r w:rsidR="00A62F1A">
        <w:rPr>
          <w:rFonts w:cs="Calibri"/>
        </w:rPr>
        <w:t>s</w:t>
      </w:r>
      <w:r w:rsidR="00A62F1A" w:rsidRPr="00A62F1A">
        <w:rPr>
          <w:rFonts w:cs="Calibri"/>
        </w:rPr>
        <w:t xml:space="preserve"> </w:t>
      </w:r>
      <w:r w:rsidR="00A62F1A">
        <w:rPr>
          <w:rFonts w:cs="Calibri"/>
        </w:rPr>
        <w:t>Cardiff Met</w:t>
      </w:r>
      <w:r w:rsidR="00A62F1A" w:rsidRPr="00A62F1A">
        <w:rPr>
          <w:rFonts w:cs="Calibri"/>
        </w:rPr>
        <w:t xml:space="preserve"> to support our student recruitment strategic aims, showcase our globally recognised research, improve the user experience through the creation of engaging content, and ensure that compliance standards are met.</w:t>
      </w:r>
      <w:r w:rsidR="00FD7B42">
        <w:rPr>
          <w:rFonts w:cs="Calibri"/>
        </w:rPr>
        <w:t xml:space="preserve"> </w:t>
      </w:r>
      <w:r w:rsidR="00A62F1A">
        <w:rPr>
          <w:rFonts w:cs="Calibri"/>
        </w:rPr>
        <w:t>The website in</w:t>
      </w:r>
      <w:r w:rsidR="00FD7B42">
        <w:rPr>
          <w:rFonts w:cs="Calibri"/>
        </w:rPr>
        <w:t>cludes:</w:t>
      </w:r>
    </w:p>
    <w:p w14:paraId="29CDCC9D" w14:textId="3D96AA03" w:rsidR="00FD7B42" w:rsidRDefault="00A27972" w:rsidP="00BB4A6C">
      <w:pPr>
        <w:pStyle w:val="ParagraffRhestr"/>
        <w:numPr>
          <w:ilvl w:val="0"/>
          <w:numId w:val="30"/>
        </w:numPr>
        <w:ind w:left="284" w:hanging="284"/>
        <w:rPr>
          <w:rFonts w:cs="Calibri"/>
        </w:rPr>
      </w:pPr>
      <w:r>
        <w:rPr>
          <w:rFonts w:cs="Calibri"/>
        </w:rPr>
        <w:t>Updated</w:t>
      </w:r>
      <w:r w:rsidR="00583A6D">
        <w:rPr>
          <w:rFonts w:cs="Calibri"/>
        </w:rPr>
        <w:t xml:space="preserve"> </w:t>
      </w:r>
      <w:hyperlink r:id="rId14" w:history="1">
        <w:r w:rsidR="00583A6D" w:rsidRPr="001D0C17">
          <w:rPr>
            <w:rStyle w:val="Hyperddolen"/>
            <w:rFonts w:cs="Calibri"/>
          </w:rPr>
          <w:t>Welsh Language Unit pages</w:t>
        </w:r>
      </w:hyperlink>
      <w:r w:rsidR="00583A6D">
        <w:rPr>
          <w:rFonts w:cs="Calibri"/>
        </w:rPr>
        <w:t xml:space="preserve"> – the pages now </w:t>
      </w:r>
      <w:r w:rsidR="00A21946">
        <w:rPr>
          <w:rFonts w:cs="Calibri"/>
        </w:rPr>
        <w:t>reflect all the work of the Welsh Language Unit bett</w:t>
      </w:r>
      <w:r w:rsidR="00BE1FB0">
        <w:rPr>
          <w:rFonts w:cs="Calibri"/>
        </w:rPr>
        <w:t xml:space="preserve">er, in more informal and engaging language. They also include a new group </w:t>
      </w:r>
      <w:r w:rsidR="00907EE7">
        <w:rPr>
          <w:rFonts w:cs="Calibri"/>
        </w:rPr>
        <w:t>o</w:t>
      </w:r>
      <w:r w:rsidR="00BE1FB0">
        <w:rPr>
          <w:rFonts w:cs="Calibri"/>
        </w:rPr>
        <w:t>f pages</w:t>
      </w:r>
      <w:r w:rsidR="00D7154D">
        <w:rPr>
          <w:rFonts w:cs="Calibri"/>
        </w:rPr>
        <w:t xml:space="preserve"> on the </w:t>
      </w:r>
      <w:hyperlink r:id="rId15" w:history="1">
        <w:r w:rsidR="00D7154D" w:rsidRPr="00907EE7">
          <w:rPr>
            <w:rStyle w:val="Hyperddolen"/>
            <w:rFonts w:cs="Calibri"/>
          </w:rPr>
          <w:t xml:space="preserve">Coleg Cymraeg </w:t>
        </w:r>
        <w:proofErr w:type="spellStart"/>
        <w:r w:rsidR="00D7154D" w:rsidRPr="00907EE7">
          <w:rPr>
            <w:rStyle w:val="Hyperddolen"/>
            <w:rFonts w:cs="Calibri"/>
          </w:rPr>
          <w:t>Cenedlaethol</w:t>
        </w:r>
        <w:proofErr w:type="spellEnd"/>
        <w:r w:rsidR="00D7154D" w:rsidRPr="00907EE7">
          <w:rPr>
            <w:rStyle w:val="Hyperddolen"/>
            <w:rFonts w:cs="Calibri"/>
          </w:rPr>
          <w:t xml:space="preserve"> at Cardiff Met</w:t>
        </w:r>
      </w:hyperlink>
      <w:r w:rsidR="00D7154D">
        <w:rPr>
          <w:rFonts w:cs="Calibri"/>
        </w:rPr>
        <w:t>.</w:t>
      </w:r>
    </w:p>
    <w:p w14:paraId="52856FE0" w14:textId="20F87B00" w:rsidR="00907EE7" w:rsidRDefault="00DA7E9C" w:rsidP="00BB4A6C">
      <w:pPr>
        <w:pStyle w:val="ParagraffRhestr"/>
        <w:numPr>
          <w:ilvl w:val="0"/>
          <w:numId w:val="30"/>
        </w:numPr>
        <w:ind w:left="284" w:hanging="284"/>
        <w:rPr>
          <w:rFonts w:cs="Calibri"/>
        </w:rPr>
      </w:pPr>
      <w:hyperlink r:id="rId16" w:history="1">
        <w:r w:rsidRPr="00D22BAD">
          <w:rPr>
            <w:rStyle w:val="Hyperddolen"/>
            <w:rFonts w:cs="Calibri"/>
          </w:rPr>
          <w:t>Section on Studying in Welsh</w:t>
        </w:r>
      </w:hyperlink>
      <w:r w:rsidR="00D22BAD">
        <w:rPr>
          <w:rFonts w:cs="Calibri"/>
        </w:rPr>
        <w:t xml:space="preserve"> – this section includes a new page on the </w:t>
      </w:r>
      <w:hyperlink r:id="rId17" w:history="1">
        <w:r w:rsidR="00D22BAD" w:rsidRPr="00411FCE">
          <w:rPr>
            <w:rStyle w:val="Hyperddolen"/>
            <w:rFonts w:cs="Calibri"/>
          </w:rPr>
          <w:t>courses</w:t>
        </w:r>
      </w:hyperlink>
      <w:r w:rsidR="00D22BAD">
        <w:rPr>
          <w:rFonts w:cs="Calibri"/>
        </w:rPr>
        <w:t xml:space="preserve"> which offer 40 or more credits</w:t>
      </w:r>
      <w:r w:rsidR="00411FCE">
        <w:rPr>
          <w:rFonts w:cs="Calibri"/>
        </w:rPr>
        <w:t xml:space="preserve"> per year through the medium of Welsh.</w:t>
      </w:r>
    </w:p>
    <w:p w14:paraId="6C04D630" w14:textId="4940CF34" w:rsidR="00411FCE" w:rsidRPr="00411FCE" w:rsidRDefault="001B1EE2" w:rsidP="00BB4A6C">
      <w:pPr>
        <w:rPr>
          <w:rFonts w:cs="Calibri"/>
        </w:rPr>
      </w:pPr>
      <w:r>
        <w:rPr>
          <w:rFonts w:cs="Calibri"/>
        </w:rPr>
        <w:t xml:space="preserve">During the summer term, the Welsh Language Unit checked a sample of pages </w:t>
      </w:r>
      <w:r w:rsidR="009B6EB4">
        <w:rPr>
          <w:rFonts w:cs="Calibri"/>
        </w:rPr>
        <w:t>from the new website across a</w:t>
      </w:r>
      <w:r w:rsidR="00B54AC1">
        <w:rPr>
          <w:rFonts w:cs="Calibri"/>
        </w:rPr>
        <w:t>ll University departments to check compliance with the Welsh Language Standards. The results showed a high level of compliance.</w:t>
      </w:r>
    </w:p>
    <w:p w14:paraId="573DF31A" w14:textId="77777777" w:rsidR="005F3C3B" w:rsidRPr="00A86E4C" w:rsidRDefault="005F3C3B" w:rsidP="00BB4A6C">
      <w:pPr>
        <w:rPr>
          <w:rFonts w:cs="Calibri"/>
          <w:b/>
          <w:bCs/>
        </w:rPr>
      </w:pPr>
    </w:p>
    <w:p w14:paraId="6C963528" w14:textId="111B9113" w:rsidR="001805F5" w:rsidRPr="00A86E4C" w:rsidRDefault="00A54A55" w:rsidP="00BB4A6C">
      <w:pPr>
        <w:pStyle w:val="Pennawd2"/>
        <w:rPr>
          <w:rFonts w:ascii="Calibri" w:hAnsi="Calibri" w:cs="Calibri"/>
        </w:rPr>
      </w:pPr>
      <w:bookmarkStart w:id="19" w:name="_Toc213310990"/>
      <w:r>
        <w:rPr>
          <w:rFonts w:ascii="Calibri" w:hAnsi="Calibri" w:cs="Calibri"/>
        </w:rPr>
        <w:t>Incorporating Welsh language and culture into the University’s wider events</w:t>
      </w:r>
      <w:bookmarkEnd w:id="19"/>
    </w:p>
    <w:p w14:paraId="098555B3" w14:textId="3DA93B2A" w:rsidR="00A54F96" w:rsidRDefault="00B87291" w:rsidP="00BB4A6C">
      <w:pPr>
        <w:rPr>
          <w:rFonts w:cs="Calibri"/>
        </w:rPr>
      </w:pPr>
      <w:r w:rsidRPr="00A86E4C">
        <w:rPr>
          <w:rFonts w:cs="Calibri"/>
        </w:rPr>
        <w:t>As well as</w:t>
      </w:r>
      <w:r w:rsidR="00583391">
        <w:rPr>
          <w:rFonts w:cs="Calibri"/>
        </w:rPr>
        <w:t xml:space="preserve"> organising events for</w:t>
      </w:r>
      <w:r w:rsidR="008A7090">
        <w:rPr>
          <w:rFonts w:cs="Calibri"/>
        </w:rPr>
        <w:t xml:space="preserve"> national Welsh da</w:t>
      </w:r>
      <w:r w:rsidR="00353242">
        <w:rPr>
          <w:rFonts w:cs="Calibri"/>
        </w:rPr>
        <w:t xml:space="preserve">ys for the whole University community, the Welsh Language Unit offered </w:t>
      </w:r>
      <w:proofErr w:type="gramStart"/>
      <w:r w:rsidR="00353242">
        <w:rPr>
          <w:rFonts w:cs="Calibri"/>
        </w:rPr>
        <w:t>a number of</w:t>
      </w:r>
      <w:proofErr w:type="gramEnd"/>
      <w:r w:rsidR="00353242">
        <w:rPr>
          <w:rFonts w:cs="Calibri"/>
        </w:rPr>
        <w:t xml:space="preserve"> </w:t>
      </w:r>
      <w:r w:rsidR="0099510E">
        <w:rPr>
          <w:rFonts w:cs="Calibri"/>
        </w:rPr>
        <w:t xml:space="preserve">activities as part of the University’s wider events, namely Global Week (for staff and students) and Mental Health </w:t>
      </w:r>
      <w:r w:rsidR="00184C29">
        <w:rPr>
          <w:rFonts w:cs="Calibri"/>
        </w:rPr>
        <w:t xml:space="preserve">and Learning at Work </w:t>
      </w:r>
      <w:r w:rsidR="0099510E">
        <w:rPr>
          <w:rFonts w:cs="Calibri"/>
        </w:rPr>
        <w:t>Wee</w:t>
      </w:r>
      <w:r w:rsidR="00184C29">
        <w:rPr>
          <w:rFonts w:cs="Calibri"/>
        </w:rPr>
        <w:t xml:space="preserve">k (for staff). </w:t>
      </w:r>
      <w:r w:rsidR="0048481E" w:rsidRPr="00A86E4C">
        <w:rPr>
          <w:rFonts w:cs="Calibri"/>
        </w:rPr>
        <w:t>The details are in the table below.</w:t>
      </w:r>
    </w:p>
    <w:tbl>
      <w:tblPr>
        <w:tblStyle w:val="GridTabl"/>
        <w:tblW w:w="0" w:type="auto"/>
        <w:tblLook w:val="04A0" w:firstRow="1" w:lastRow="0" w:firstColumn="1" w:lastColumn="0" w:noHBand="0" w:noVBand="1"/>
      </w:tblPr>
      <w:tblGrid>
        <w:gridCol w:w="4508"/>
        <w:gridCol w:w="4508"/>
      </w:tblGrid>
      <w:tr w:rsidR="00C83273" w14:paraId="184511AC" w14:textId="77777777" w:rsidTr="00C83273">
        <w:tc>
          <w:tcPr>
            <w:tcW w:w="4508" w:type="dxa"/>
          </w:tcPr>
          <w:p w14:paraId="5BB6DD0F" w14:textId="05F88145" w:rsidR="00C83273" w:rsidRPr="00ED3324" w:rsidRDefault="00C83273" w:rsidP="00BB4A6C">
            <w:pPr>
              <w:rPr>
                <w:rFonts w:cs="Calibri"/>
                <w:b/>
                <w:bCs/>
              </w:rPr>
            </w:pPr>
            <w:r w:rsidRPr="00ED3324">
              <w:rPr>
                <w:rFonts w:cs="Calibri"/>
                <w:b/>
                <w:bCs/>
              </w:rPr>
              <w:t>Global Week (w/c 17 March)</w:t>
            </w:r>
          </w:p>
        </w:tc>
        <w:tc>
          <w:tcPr>
            <w:tcW w:w="4508" w:type="dxa"/>
          </w:tcPr>
          <w:p w14:paraId="114B7E9D" w14:textId="63D53E68" w:rsidR="00C83273" w:rsidRPr="00ED3324" w:rsidRDefault="00ED3324" w:rsidP="00BB4A6C">
            <w:pPr>
              <w:rPr>
                <w:rFonts w:cs="Calibri"/>
                <w:b/>
                <w:bCs/>
              </w:rPr>
            </w:pPr>
            <w:r w:rsidRPr="00ED3324">
              <w:rPr>
                <w:rFonts w:cs="Calibri"/>
                <w:b/>
                <w:bCs/>
              </w:rPr>
              <w:t>Mental Health and Learning at Work Week (w/c 12 May)</w:t>
            </w:r>
          </w:p>
        </w:tc>
      </w:tr>
      <w:tr w:rsidR="00C83273" w14:paraId="3B295498" w14:textId="77777777" w:rsidTr="00C83273">
        <w:tc>
          <w:tcPr>
            <w:tcW w:w="4508" w:type="dxa"/>
          </w:tcPr>
          <w:p w14:paraId="44CB0D22" w14:textId="77777777" w:rsidR="00C83273" w:rsidRPr="00A664B2" w:rsidRDefault="0004504B" w:rsidP="00BB4A6C">
            <w:pPr>
              <w:pStyle w:val="ParagraffRhestr"/>
              <w:numPr>
                <w:ilvl w:val="0"/>
                <w:numId w:val="31"/>
              </w:numPr>
              <w:ind w:left="310" w:hanging="284"/>
              <w:rPr>
                <w:rFonts w:cs="Calibri"/>
              </w:rPr>
            </w:pPr>
            <w:r w:rsidRPr="00A664B2">
              <w:rPr>
                <w:rFonts w:cs="Calibri"/>
              </w:rPr>
              <w:t>Wales at the Global Village</w:t>
            </w:r>
          </w:p>
          <w:p w14:paraId="0B5B876D" w14:textId="77777777" w:rsidR="0004504B" w:rsidRPr="0004504B" w:rsidRDefault="0004504B" w:rsidP="00BB4A6C">
            <w:pPr>
              <w:pStyle w:val="ParagraffRhestr"/>
              <w:numPr>
                <w:ilvl w:val="0"/>
                <w:numId w:val="31"/>
              </w:numPr>
              <w:ind w:left="310" w:hanging="284"/>
              <w:rPr>
                <w:rFonts w:cs="Calibri"/>
                <w:lang w:val="cy-GB"/>
              </w:rPr>
            </w:pPr>
            <w:r w:rsidRPr="0004504B">
              <w:rPr>
                <w:rFonts w:cs="Calibri"/>
              </w:rPr>
              <w:t>The Welsh Language and Culture Quiz</w:t>
            </w:r>
          </w:p>
          <w:p w14:paraId="25959AA8" w14:textId="77777777" w:rsidR="0004504B" w:rsidRPr="0004504B" w:rsidRDefault="0004504B" w:rsidP="00BB4A6C">
            <w:pPr>
              <w:pStyle w:val="ParagraffRhestr"/>
              <w:numPr>
                <w:ilvl w:val="0"/>
                <w:numId w:val="31"/>
              </w:numPr>
              <w:ind w:left="310" w:hanging="284"/>
              <w:rPr>
                <w:rFonts w:cs="Calibri"/>
                <w:lang w:val="cy-GB"/>
              </w:rPr>
            </w:pPr>
            <w:r w:rsidRPr="0004504B">
              <w:rPr>
                <w:rFonts w:cs="Calibri"/>
              </w:rPr>
              <w:t>Welsh Language Taster</w:t>
            </w:r>
          </w:p>
          <w:p w14:paraId="2CC3B5A6" w14:textId="5B9F27DD" w:rsidR="0004504B" w:rsidRPr="00A664B2" w:rsidRDefault="00A664B2" w:rsidP="00BB4A6C">
            <w:pPr>
              <w:pStyle w:val="ParagraffRhestr"/>
              <w:numPr>
                <w:ilvl w:val="0"/>
                <w:numId w:val="31"/>
              </w:numPr>
              <w:ind w:left="310" w:hanging="284"/>
              <w:rPr>
                <w:rFonts w:cs="Calibri"/>
                <w:lang w:val="cy-GB"/>
              </w:rPr>
            </w:pPr>
            <w:r w:rsidRPr="00A664B2">
              <w:rPr>
                <w:rFonts w:cs="Calibri"/>
              </w:rPr>
              <w:t>Create a daffodil photo magnet</w:t>
            </w:r>
          </w:p>
        </w:tc>
        <w:tc>
          <w:tcPr>
            <w:tcW w:w="4508" w:type="dxa"/>
          </w:tcPr>
          <w:p w14:paraId="778A2582" w14:textId="77777777" w:rsidR="00C83273" w:rsidRDefault="00DE5C51" w:rsidP="00BB4A6C">
            <w:pPr>
              <w:pStyle w:val="ParagraffRhestr"/>
              <w:numPr>
                <w:ilvl w:val="0"/>
                <w:numId w:val="31"/>
              </w:numPr>
              <w:ind w:left="343"/>
              <w:rPr>
                <w:rFonts w:cs="Calibri"/>
              </w:rPr>
            </w:pPr>
            <w:r w:rsidRPr="00DE5C51">
              <w:rPr>
                <w:rFonts w:cs="Calibri"/>
                <w:b/>
                <w:bCs/>
              </w:rPr>
              <w:t>Cornel Cymraeg:</w:t>
            </w:r>
            <w:r w:rsidRPr="00DE5C51">
              <w:rPr>
                <w:rFonts w:cs="Calibri"/>
              </w:rPr>
              <w:t xml:space="preserve"> a chance for a Welsh chat</w:t>
            </w:r>
          </w:p>
          <w:p w14:paraId="1DF96CF7" w14:textId="77777777" w:rsidR="00D96F0A" w:rsidRPr="00D96F0A" w:rsidRDefault="00D96F0A" w:rsidP="00BB4A6C">
            <w:pPr>
              <w:pStyle w:val="ParagraffRhestr"/>
              <w:numPr>
                <w:ilvl w:val="0"/>
                <w:numId w:val="31"/>
              </w:numPr>
              <w:ind w:left="343"/>
              <w:rPr>
                <w:rFonts w:cs="Calibri"/>
                <w:lang w:val="cy-GB"/>
              </w:rPr>
            </w:pPr>
            <w:r w:rsidRPr="00D96F0A">
              <w:rPr>
                <w:rFonts w:cs="Calibri"/>
                <w:b/>
                <w:bCs/>
              </w:rPr>
              <w:t xml:space="preserve">Welsh Taster Session: </w:t>
            </w:r>
            <w:r w:rsidRPr="00D96F0A">
              <w:rPr>
                <w:rFonts w:cs="Calibri"/>
              </w:rPr>
              <w:t>learn some everyday Welsh</w:t>
            </w:r>
          </w:p>
          <w:p w14:paraId="3CC2013C" w14:textId="77777777" w:rsidR="00D96F0A" w:rsidRPr="00D96F0A" w:rsidRDefault="00D96F0A" w:rsidP="00BB4A6C">
            <w:pPr>
              <w:pStyle w:val="ParagraffRhestr"/>
              <w:numPr>
                <w:ilvl w:val="0"/>
                <w:numId w:val="31"/>
              </w:numPr>
              <w:ind w:left="343"/>
              <w:rPr>
                <w:rFonts w:cs="Calibri"/>
                <w:lang w:val="cy-GB"/>
              </w:rPr>
            </w:pPr>
            <w:r w:rsidRPr="00D96F0A">
              <w:rPr>
                <w:rFonts w:cs="Calibri"/>
                <w:b/>
                <w:bCs/>
              </w:rPr>
              <w:t xml:space="preserve">Reading in Welsh with Children: </w:t>
            </w:r>
            <w:r w:rsidRPr="00D96F0A">
              <w:rPr>
                <w:rFonts w:cs="Calibri"/>
              </w:rPr>
              <w:t>a chance to practice reading your own Welsh books to help the children in your life</w:t>
            </w:r>
          </w:p>
          <w:p w14:paraId="652D0DA1" w14:textId="77777777" w:rsidR="00D96F0A" w:rsidRPr="00D96F0A" w:rsidRDefault="00D96F0A" w:rsidP="00BB4A6C">
            <w:pPr>
              <w:pStyle w:val="ParagraffRhestr"/>
              <w:numPr>
                <w:ilvl w:val="0"/>
                <w:numId w:val="31"/>
              </w:numPr>
              <w:ind w:left="343"/>
              <w:rPr>
                <w:rFonts w:cs="Calibri"/>
                <w:lang w:val="cy-GB"/>
              </w:rPr>
            </w:pPr>
            <w:r w:rsidRPr="00D96F0A">
              <w:rPr>
                <w:rFonts w:cs="Calibri"/>
                <w:b/>
                <w:bCs/>
              </w:rPr>
              <w:t xml:space="preserve">Come and Chill: </w:t>
            </w:r>
            <w:r w:rsidRPr="00D96F0A">
              <w:rPr>
                <w:rFonts w:cs="Calibri"/>
              </w:rPr>
              <w:t>colouring session with relaxing harp music in the background</w:t>
            </w:r>
          </w:p>
          <w:p w14:paraId="6B1C63B0" w14:textId="2414E9AB" w:rsidR="00DE5C51" w:rsidRPr="00D96F0A" w:rsidRDefault="00D96F0A" w:rsidP="00BB4A6C">
            <w:pPr>
              <w:pStyle w:val="ParagraffRhestr"/>
              <w:numPr>
                <w:ilvl w:val="0"/>
                <w:numId w:val="31"/>
              </w:numPr>
              <w:ind w:left="343"/>
              <w:rPr>
                <w:rFonts w:cs="Calibri"/>
                <w:lang w:val="cy-GB"/>
              </w:rPr>
            </w:pPr>
            <w:r w:rsidRPr="00D96F0A">
              <w:rPr>
                <w:rFonts w:cs="Calibri"/>
                <w:b/>
                <w:bCs/>
              </w:rPr>
              <w:t>Friday Frolic:</w:t>
            </w:r>
            <w:r w:rsidRPr="00D96F0A">
              <w:rPr>
                <w:rFonts w:cs="Calibri"/>
              </w:rPr>
              <w:t xml:space="preserve"> come for a walk around Roath Park Lake </w:t>
            </w:r>
          </w:p>
        </w:tc>
      </w:tr>
    </w:tbl>
    <w:p w14:paraId="641ABF66" w14:textId="77777777" w:rsidR="00757D75" w:rsidRPr="00A86E4C" w:rsidRDefault="00757D75" w:rsidP="00BB4A6C">
      <w:pPr>
        <w:rPr>
          <w:rFonts w:cs="Calibri"/>
        </w:rPr>
      </w:pPr>
    </w:p>
    <w:p w14:paraId="5453B2D5" w14:textId="0FBD8000" w:rsidR="00F63852" w:rsidRPr="00A86E4C" w:rsidRDefault="00867B5D" w:rsidP="00BB4A6C">
      <w:pPr>
        <w:pStyle w:val="Pennawd2"/>
        <w:rPr>
          <w:rFonts w:ascii="Calibri" w:hAnsi="Calibri" w:cs="Calibri"/>
        </w:rPr>
      </w:pPr>
      <w:bookmarkStart w:id="20" w:name="_Toc213310991"/>
      <w:r>
        <w:rPr>
          <w:rFonts w:ascii="Calibri" w:hAnsi="Calibri" w:cs="Calibri"/>
        </w:rPr>
        <w:t>Launching a new Instagram account</w:t>
      </w:r>
      <w:bookmarkEnd w:id="20"/>
    </w:p>
    <w:p w14:paraId="7B6D9C96" w14:textId="15867C62" w:rsidR="001D45F6" w:rsidRDefault="009D2B9E" w:rsidP="00BB4A6C">
      <w:pPr>
        <w:rPr>
          <w:rFonts w:cs="Calibri"/>
        </w:rPr>
      </w:pPr>
      <w:r w:rsidRPr="00A86E4C">
        <w:rPr>
          <w:rFonts w:cs="Calibri"/>
        </w:rPr>
        <w:t xml:space="preserve">The </w:t>
      </w:r>
      <w:r w:rsidR="00512B12">
        <w:rPr>
          <w:rFonts w:cs="Calibri"/>
        </w:rPr>
        <w:t xml:space="preserve">new Welsh Language Unit staff launched </w:t>
      </w:r>
      <w:r w:rsidR="00450DFC">
        <w:rPr>
          <w:rFonts w:cs="Calibri"/>
        </w:rPr>
        <w:t xml:space="preserve">an Instagram account for </w:t>
      </w:r>
      <w:hyperlink r:id="rId18" w:history="1">
        <w:r w:rsidR="00450DFC" w:rsidRPr="00995276">
          <w:rPr>
            <w:rStyle w:val="Hyperddolen"/>
            <w:rFonts w:cs="Calibri"/>
          </w:rPr>
          <w:t xml:space="preserve">Cardiff Met’s Coleg Cymraeg </w:t>
        </w:r>
        <w:proofErr w:type="spellStart"/>
        <w:r w:rsidR="00450DFC" w:rsidRPr="00995276">
          <w:rPr>
            <w:rStyle w:val="Hyperddolen"/>
            <w:rFonts w:cs="Calibri"/>
          </w:rPr>
          <w:t>Cenedlaethol</w:t>
        </w:r>
        <w:proofErr w:type="spellEnd"/>
        <w:r w:rsidR="00450DFC" w:rsidRPr="00995276">
          <w:rPr>
            <w:rStyle w:val="Hyperddolen"/>
            <w:rFonts w:cs="Calibri"/>
          </w:rPr>
          <w:t xml:space="preserve"> Branch</w:t>
        </w:r>
      </w:hyperlink>
      <w:r w:rsidR="00450DFC">
        <w:rPr>
          <w:rFonts w:cs="Calibri"/>
        </w:rPr>
        <w:t xml:space="preserve"> </w:t>
      </w:r>
      <w:r w:rsidR="001D45F6">
        <w:rPr>
          <w:rFonts w:cs="Calibri"/>
        </w:rPr>
        <w:t>at the Urdd Eisteddfod.</w:t>
      </w:r>
      <w:r w:rsidR="00995276">
        <w:rPr>
          <w:rFonts w:cs="Calibri"/>
        </w:rPr>
        <w:t xml:space="preserve"> This new account</w:t>
      </w:r>
      <w:r w:rsidR="00077003">
        <w:rPr>
          <w:rFonts w:cs="Calibri"/>
        </w:rPr>
        <w:t xml:space="preserve"> is a great place for Welsh students to </w:t>
      </w:r>
      <w:r w:rsidR="00AF2FC7">
        <w:rPr>
          <w:rFonts w:cs="Calibri"/>
        </w:rPr>
        <w:t xml:space="preserve">get the latest information about studying through the medium of Welsh, </w:t>
      </w:r>
      <w:r w:rsidR="00207CCD">
        <w:rPr>
          <w:rFonts w:cs="Calibri"/>
        </w:rPr>
        <w:t xml:space="preserve">the opportunities of the Coleg Cymraeg </w:t>
      </w:r>
      <w:proofErr w:type="spellStart"/>
      <w:r w:rsidR="00207CCD">
        <w:rPr>
          <w:rFonts w:cs="Calibri"/>
        </w:rPr>
        <w:t>Cenedlaethol</w:t>
      </w:r>
      <w:proofErr w:type="spellEnd"/>
      <w:r w:rsidR="00207CCD">
        <w:rPr>
          <w:rFonts w:cs="Calibri"/>
        </w:rPr>
        <w:t xml:space="preserve"> and the University’s</w:t>
      </w:r>
      <w:r w:rsidR="00212CAC">
        <w:rPr>
          <w:rFonts w:cs="Calibri"/>
        </w:rPr>
        <w:t xml:space="preserve"> Welsh Community.</w:t>
      </w:r>
    </w:p>
    <w:p w14:paraId="38F7C284" w14:textId="77777777" w:rsidR="00BB4A6C" w:rsidRPr="00A86E4C" w:rsidRDefault="00BB4A6C" w:rsidP="00BB4A6C">
      <w:pPr>
        <w:rPr>
          <w:rFonts w:cs="Calibri"/>
        </w:rPr>
      </w:pPr>
    </w:p>
    <w:p w14:paraId="11DC9618" w14:textId="50AFE718" w:rsidR="001213C3" w:rsidRPr="00A86E4C" w:rsidRDefault="00212CAC" w:rsidP="00BB4A6C">
      <w:pPr>
        <w:pStyle w:val="Pennawd2"/>
        <w:rPr>
          <w:rFonts w:ascii="Calibri" w:hAnsi="Calibri" w:cs="Calibri"/>
        </w:rPr>
      </w:pPr>
      <w:bookmarkStart w:id="21" w:name="Tafwyl"/>
      <w:bookmarkStart w:id="22" w:name="_Toc213310992"/>
      <w:bookmarkEnd w:id="21"/>
      <w:proofErr w:type="spellStart"/>
      <w:r>
        <w:rPr>
          <w:rFonts w:ascii="Calibri" w:hAnsi="Calibri" w:cs="Calibri"/>
        </w:rPr>
        <w:lastRenderedPageBreak/>
        <w:t>Tafwyl</w:t>
      </w:r>
      <w:bookmarkEnd w:id="22"/>
      <w:proofErr w:type="spellEnd"/>
    </w:p>
    <w:p w14:paraId="03ED7B84" w14:textId="6ECF523F" w:rsidR="00E9332C" w:rsidRDefault="00651E22" w:rsidP="00BB4A6C">
      <w:pPr>
        <w:rPr>
          <w:rFonts w:cs="Calibri"/>
        </w:rPr>
      </w:pPr>
      <w:r>
        <w:rPr>
          <w:rFonts w:cs="Calibri"/>
        </w:rPr>
        <w:t xml:space="preserve">The University sponsored a tent at </w:t>
      </w:r>
      <w:proofErr w:type="spellStart"/>
      <w:r>
        <w:rPr>
          <w:rFonts w:cs="Calibri"/>
        </w:rPr>
        <w:t>Tafwyl</w:t>
      </w:r>
      <w:proofErr w:type="spellEnd"/>
      <w:r>
        <w:rPr>
          <w:rFonts w:cs="Calibri"/>
        </w:rPr>
        <w:t xml:space="preserve"> for the first time. </w:t>
      </w:r>
      <w:r w:rsidR="00E9332C">
        <w:rPr>
          <w:rFonts w:cs="Calibri"/>
        </w:rPr>
        <w:t xml:space="preserve">The </w:t>
      </w:r>
      <w:hyperlink r:id="rId19" w:history="1">
        <w:r w:rsidR="00E9332C" w:rsidRPr="00E9332C">
          <w:rPr>
            <w:rStyle w:val="Hyperddolen"/>
            <w:rFonts w:cs="Calibri"/>
          </w:rPr>
          <w:t>computer gaming area</w:t>
        </w:r>
      </w:hyperlink>
      <w:r w:rsidR="00E9332C">
        <w:rPr>
          <w:rFonts w:cs="Calibri"/>
        </w:rPr>
        <w:t xml:space="preserve"> was new to the festival.</w:t>
      </w:r>
      <w:r w:rsidR="002C6EAD">
        <w:rPr>
          <w:rFonts w:cs="Calibri"/>
        </w:rPr>
        <w:t xml:space="preserve"> Esports Wales was there leading the video game tournament</w:t>
      </w:r>
      <w:r w:rsidR="00DD4357">
        <w:rPr>
          <w:rFonts w:cs="Calibri"/>
        </w:rPr>
        <w:t>, and the University displayed its gaming and robotics work.</w:t>
      </w:r>
    </w:p>
    <w:p w14:paraId="57CDE2AF" w14:textId="25625A40" w:rsidR="00BE2EEB" w:rsidRDefault="00BE2EEB" w:rsidP="00BB4A6C">
      <w:pPr>
        <w:rPr>
          <w:rFonts w:cs="Calibri"/>
        </w:rPr>
      </w:pPr>
      <w:r>
        <w:rPr>
          <w:rFonts w:cs="Calibri"/>
        </w:rPr>
        <w:t xml:space="preserve">In addition, </w:t>
      </w:r>
      <w:proofErr w:type="spellStart"/>
      <w:r w:rsidR="00A91089">
        <w:rPr>
          <w:rFonts w:cs="Calibri"/>
        </w:rPr>
        <w:t>Tafwyl</w:t>
      </w:r>
      <w:proofErr w:type="spellEnd"/>
      <w:r w:rsidR="00A91089">
        <w:rPr>
          <w:rFonts w:cs="Calibri"/>
        </w:rPr>
        <w:t xml:space="preserve"> was the Learners’ Summer Trip for Work Welsh staff. The trip </w:t>
      </w:r>
      <w:r w:rsidR="006D08F8">
        <w:rPr>
          <w:rFonts w:cs="Calibri"/>
        </w:rPr>
        <w:t>i</w:t>
      </w:r>
      <w:r w:rsidR="00A91089">
        <w:rPr>
          <w:rFonts w:cs="Calibri"/>
        </w:rPr>
        <w:t xml:space="preserve">ncluded a visit to the </w:t>
      </w:r>
      <w:r w:rsidR="00FB2198">
        <w:rPr>
          <w:rFonts w:cs="Calibri"/>
        </w:rPr>
        <w:t>v</w:t>
      </w:r>
      <w:r w:rsidR="005259F1">
        <w:rPr>
          <w:rFonts w:cs="Calibri"/>
        </w:rPr>
        <w:t xml:space="preserve">ideo </w:t>
      </w:r>
      <w:r w:rsidR="00FB2198">
        <w:rPr>
          <w:rFonts w:cs="Calibri"/>
        </w:rPr>
        <w:t>g</w:t>
      </w:r>
      <w:r w:rsidR="005259F1">
        <w:rPr>
          <w:rFonts w:cs="Calibri"/>
        </w:rPr>
        <w:t>ames area</w:t>
      </w:r>
      <w:r w:rsidR="00FB2198">
        <w:rPr>
          <w:rFonts w:cs="Calibri"/>
        </w:rPr>
        <w:t xml:space="preserve"> and an opportunity to hear the Ukulele Crew</w:t>
      </w:r>
      <w:r w:rsidR="00B7481A">
        <w:rPr>
          <w:rFonts w:cs="Calibri"/>
        </w:rPr>
        <w:t xml:space="preserve">, enjoy </w:t>
      </w:r>
      <w:r w:rsidR="001A034A">
        <w:rPr>
          <w:rFonts w:cs="Calibri"/>
        </w:rPr>
        <w:t>Bronwen Lewis’</w:t>
      </w:r>
      <w:r w:rsidR="00B7481A">
        <w:rPr>
          <w:rFonts w:cs="Calibri"/>
        </w:rPr>
        <w:t xml:space="preserve"> per</w:t>
      </w:r>
      <w:r w:rsidR="001A034A">
        <w:rPr>
          <w:rFonts w:cs="Calibri"/>
        </w:rPr>
        <w:t xml:space="preserve">formance over lunch and </w:t>
      </w:r>
      <w:r w:rsidR="006D08F8">
        <w:rPr>
          <w:rFonts w:cs="Calibri"/>
        </w:rPr>
        <w:t>roam around the festival ground.</w:t>
      </w:r>
    </w:p>
    <w:p w14:paraId="13A9FD76" w14:textId="77777777" w:rsidR="00EB54A1" w:rsidRDefault="00EB54A1" w:rsidP="00BB4A6C">
      <w:pPr>
        <w:rPr>
          <w:lang w:val="cy-GB"/>
        </w:rPr>
      </w:pPr>
    </w:p>
    <w:p w14:paraId="62C3CEA5" w14:textId="4B350883" w:rsidR="00EB54A1" w:rsidRPr="00A86E4C" w:rsidRDefault="00EB54A1" w:rsidP="00BB4A6C">
      <w:pPr>
        <w:pStyle w:val="Pennawd2"/>
        <w:rPr>
          <w:rFonts w:ascii="Calibri" w:hAnsi="Calibri" w:cs="Calibri"/>
        </w:rPr>
      </w:pPr>
      <w:bookmarkStart w:id="23" w:name="_Toc213310993"/>
      <w:r>
        <w:rPr>
          <w:rFonts w:ascii="Calibri" w:hAnsi="Calibri" w:cs="Calibri"/>
        </w:rPr>
        <w:t>New lanyards</w:t>
      </w:r>
      <w:bookmarkEnd w:id="23"/>
    </w:p>
    <w:p w14:paraId="0CDB82F6" w14:textId="79A0C237" w:rsidR="00EB54A1" w:rsidRDefault="004F36D8" w:rsidP="00BB4A6C">
      <w:pPr>
        <w:rPr>
          <w:rFonts w:cs="Calibri"/>
        </w:rPr>
      </w:pPr>
      <w:r>
        <w:rPr>
          <w:rFonts w:cs="Calibri"/>
        </w:rPr>
        <w:t xml:space="preserve">‘Iaith Gwaith’ </w:t>
      </w:r>
      <w:r w:rsidR="002611E0">
        <w:rPr>
          <w:rFonts w:cs="Calibri"/>
        </w:rPr>
        <w:t>(the orange speech bubble which</w:t>
      </w:r>
      <w:r w:rsidR="00872B0D">
        <w:rPr>
          <w:rFonts w:cs="Calibri"/>
        </w:rPr>
        <w:t xml:space="preserve"> shows somebody can speak Welsh) </w:t>
      </w:r>
      <w:r>
        <w:rPr>
          <w:rFonts w:cs="Calibri"/>
        </w:rPr>
        <w:t xml:space="preserve">and </w:t>
      </w:r>
      <w:r w:rsidR="00A07038">
        <w:rPr>
          <w:rFonts w:cs="Calibri"/>
        </w:rPr>
        <w:t>‘</w:t>
      </w:r>
      <w:proofErr w:type="spellStart"/>
      <w:r w:rsidR="00A07038">
        <w:rPr>
          <w:rFonts w:cs="Calibri"/>
        </w:rPr>
        <w:t>Dysgwr</w:t>
      </w:r>
      <w:proofErr w:type="spellEnd"/>
      <w:r w:rsidR="00A07038">
        <w:rPr>
          <w:rFonts w:cs="Calibri"/>
        </w:rPr>
        <w:t>’</w:t>
      </w:r>
      <w:r w:rsidR="00872B0D">
        <w:rPr>
          <w:rFonts w:cs="Calibri"/>
        </w:rPr>
        <w:t xml:space="preserve"> (learner) lanyards</w:t>
      </w:r>
      <w:r w:rsidR="009902E6">
        <w:rPr>
          <w:rFonts w:cs="Calibri"/>
        </w:rPr>
        <w:t xml:space="preserve"> are available to students and staff from the University’s two campuses. They’re promoted widely through:</w:t>
      </w:r>
    </w:p>
    <w:p w14:paraId="06B0C68B" w14:textId="7E5EE26B" w:rsidR="009902E6" w:rsidRDefault="00277048" w:rsidP="00BB4A6C">
      <w:pPr>
        <w:pStyle w:val="ParagraffRhestr"/>
        <w:numPr>
          <w:ilvl w:val="0"/>
          <w:numId w:val="32"/>
        </w:numPr>
        <w:ind w:left="284" w:hanging="284"/>
        <w:rPr>
          <w:lang w:val="cy-GB"/>
        </w:rPr>
      </w:pPr>
      <w:r>
        <w:rPr>
          <w:lang w:val="cy-GB"/>
        </w:rPr>
        <w:t>E-</w:t>
      </w:r>
      <w:proofErr w:type="spellStart"/>
      <w:r>
        <w:rPr>
          <w:lang w:val="cy-GB"/>
        </w:rPr>
        <w:t>mails</w:t>
      </w:r>
      <w:proofErr w:type="spellEnd"/>
      <w:r w:rsidR="0080117F">
        <w:rPr>
          <w:lang w:val="cy-GB"/>
        </w:rPr>
        <w:t xml:space="preserve"> to staff Learning Welsh</w:t>
      </w:r>
    </w:p>
    <w:p w14:paraId="2859957F" w14:textId="599D3B62" w:rsidR="0080117F" w:rsidRDefault="0080117F" w:rsidP="00BB4A6C">
      <w:pPr>
        <w:pStyle w:val="ParagraffRhestr"/>
        <w:numPr>
          <w:ilvl w:val="0"/>
          <w:numId w:val="32"/>
        </w:numPr>
        <w:ind w:left="284" w:hanging="284"/>
        <w:rPr>
          <w:lang w:val="cy-GB"/>
        </w:rPr>
      </w:pPr>
      <w:r>
        <w:rPr>
          <w:lang w:val="cy-GB"/>
        </w:rPr>
        <w:t>The Welsh Co-</w:t>
      </w:r>
      <w:proofErr w:type="spellStart"/>
      <w:r>
        <w:rPr>
          <w:lang w:val="cy-GB"/>
        </w:rPr>
        <w:t>ordinator</w:t>
      </w:r>
      <w:proofErr w:type="spellEnd"/>
      <w:r>
        <w:rPr>
          <w:lang w:val="cy-GB"/>
        </w:rPr>
        <w:t xml:space="preserve"> </w:t>
      </w:r>
      <w:proofErr w:type="spellStart"/>
      <w:r>
        <w:rPr>
          <w:lang w:val="cy-GB"/>
        </w:rPr>
        <w:t>channel</w:t>
      </w:r>
      <w:proofErr w:type="spellEnd"/>
      <w:r>
        <w:rPr>
          <w:lang w:val="cy-GB"/>
        </w:rPr>
        <w:t xml:space="preserve"> </w:t>
      </w:r>
      <w:proofErr w:type="spellStart"/>
      <w:r>
        <w:rPr>
          <w:lang w:val="cy-GB"/>
        </w:rPr>
        <w:t>on</w:t>
      </w:r>
      <w:proofErr w:type="spellEnd"/>
      <w:r>
        <w:rPr>
          <w:lang w:val="cy-GB"/>
        </w:rPr>
        <w:t xml:space="preserve"> </w:t>
      </w:r>
      <w:proofErr w:type="spellStart"/>
      <w:r>
        <w:rPr>
          <w:lang w:val="cy-GB"/>
        </w:rPr>
        <w:t>Teams</w:t>
      </w:r>
      <w:proofErr w:type="spellEnd"/>
    </w:p>
    <w:p w14:paraId="03737653" w14:textId="5B977165" w:rsidR="0080117F" w:rsidRDefault="0080117F" w:rsidP="00BB4A6C">
      <w:pPr>
        <w:pStyle w:val="ParagraffRhestr"/>
        <w:numPr>
          <w:ilvl w:val="0"/>
          <w:numId w:val="32"/>
        </w:numPr>
        <w:ind w:left="284" w:hanging="284"/>
        <w:rPr>
          <w:lang w:val="cy-GB"/>
        </w:rPr>
      </w:pPr>
      <w:r>
        <w:rPr>
          <w:lang w:val="cy-GB"/>
        </w:rPr>
        <w:t xml:space="preserve">The Welsh </w:t>
      </w:r>
      <w:proofErr w:type="spellStart"/>
      <w:r>
        <w:rPr>
          <w:lang w:val="cy-GB"/>
        </w:rPr>
        <w:t>Language</w:t>
      </w:r>
      <w:proofErr w:type="spellEnd"/>
      <w:r>
        <w:rPr>
          <w:lang w:val="cy-GB"/>
        </w:rPr>
        <w:t xml:space="preserve"> Staff Network</w:t>
      </w:r>
    </w:p>
    <w:p w14:paraId="24B7A4AE" w14:textId="33816B27" w:rsidR="0080117F" w:rsidRDefault="000374C2" w:rsidP="00BB4A6C">
      <w:pPr>
        <w:pStyle w:val="ParagraffRhestr"/>
        <w:numPr>
          <w:ilvl w:val="0"/>
          <w:numId w:val="32"/>
        </w:numPr>
        <w:ind w:left="284" w:hanging="284"/>
        <w:rPr>
          <w:lang w:val="cy-GB"/>
        </w:rPr>
      </w:pPr>
      <w:r>
        <w:rPr>
          <w:lang w:val="cy-GB"/>
        </w:rPr>
        <w:t xml:space="preserve">The Welsh </w:t>
      </w:r>
      <w:proofErr w:type="spellStart"/>
      <w:r>
        <w:rPr>
          <w:lang w:val="cy-GB"/>
        </w:rPr>
        <w:t>Language</w:t>
      </w:r>
      <w:proofErr w:type="spellEnd"/>
      <w:r>
        <w:rPr>
          <w:lang w:val="cy-GB"/>
        </w:rPr>
        <w:t xml:space="preserve"> </w:t>
      </w:r>
      <w:proofErr w:type="spellStart"/>
      <w:r>
        <w:rPr>
          <w:lang w:val="cy-GB"/>
        </w:rPr>
        <w:t>Unit’s</w:t>
      </w:r>
      <w:proofErr w:type="spellEnd"/>
      <w:r>
        <w:rPr>
          <w:lang w:val="cy-GB"/>
        </w:rPr>
        <w:t xml:space="preserve"> </w:t>
      </w:r>
      <w:proofErr w:type="spellStart"/>
      <w:r>
        <w:rPr>
          <w:lang w:val="cy-GB"/>
        </w:rPr>
        <w:t>Session</w:t>
      </w:r>
      <w:proofErr w:type="spellEnd"/>
      <w:r>
        <w:rPr>
          <w:lang w:val="cy-GB"/>
        </w:rPr>
        <w:t xml:space="preserve"> at the </w:t>
      </w:r>
      <w:proofErr w:type="spellStart"/>
      <w:r>
        <w:rPr>
          <w:lang w:val="cy-GB"/>
        </w:rPr>
        <w:t>Benefits</w:t>
      </w:r>
      <w:proofErr w:type="spellEnd"/>
      <w:r>
        <w:rPr>
          <w:lang w:val="cy-GB"/>
        </w:rPr>
        <w:t xml:space="preserve"> </w:t>
      </w:r>
      <w:proofErr w:type="spellStart"/>
      <w:r>
        <w:rPr>
          <w:lang w:val="cy-GB"/>
        </w:rPr>
        <w:t>Market</w:t>
      </w:r>
      <w:proofErr w:type="spellEnd"/>
      <w:r>
        <w:rPr>
          <w:lang w:val="cy-GB"/>
        </w:rPr>
        <w:t xml:space="preserve"> (</w:t>
      </w:r>
      <w:proofErr w:type="spellStart"/>
      <w:r>
        <w:rPr>
          <w:lang w:val="cy-GB"/>
        </w:rPr>
        <w:t>an</w:t>
      </w:r>
      <w:proofErr w:type="spellEnd"/>
      <w:r>
        <w:rPr>
          <w:lang w:val="cy-GB"/>
        </w:rPr>
        <w:t xml:space="preserve"> </w:t>
      </w:r>
      <w:proofErr w:type="spellStart"/>
      <w:r>
        <w:rPr>
          <w:lang w:val="cy-GB"/>
        </w:rPr>
        <w:t>event</w:t>
      </w:r>
      <w:proofErr w:type="spellEnd"/>
      <w:r>
        <w:rPr>
          <w:lang w:val="cy-GB"/>
        </w:rPr>
        <w:t xml:space="preserve"> </w:t>
      </w:r>
      <w:proofErr w:type="spellStart"/>
      <w:r>
        <w:rPr>
          <w:lang w:val="cy-GB"/>
        </w:rPr>
        <w:t>every</w:t>
      </w:r>
      <w:proofErr w:type="spellEnd"/>
      <w:r>
        <w:rPr>
          <w:lang w:val="cy-GB"/>
        </w:rPr>
        <w:t xml:space="preserve"> term </w:t>
      </w:r>
      <w:proofErr w:type="spellStart"/>
      <w:r>
        <w:rPr>
          <w:lang w:val="cy-GB"/>
        </w:rPr>
        <w:t>for</w:t>
      </w:r>
      <w:proofErr w:type="spellEnd"/>
      <w:r>
        <w:rPr>
          <w:lang w:val="cy-GB"/>
        </w:rPr>
        <w:t xml:space="preserve"> </w:t>
      </w:r>
      <w:proofErr w:type="spellStart"/>
      <w:r>
        <w:rPr>
          <w:lang w:val="cy-GB"/>
        </w:rPr>
        <w:t>new</w:t>
      </w:r>
      <w:proofErr w:type="spellEnd"/>
      <w:r>
        <w:rPr>
          <w:lang w:val="cy-GB"/>
        </w:rPr>
        <w:t xml:space="preserve"> staff)</w:t>
      </w:r>
    </w:p>
    <w:p w14:paraId="092D67E9" w14:textId="43DD526E" w:rsidR="000374C2" w:rsidRDefault="000374C2" w:rsidP="00BB4A6C">
      <w:pPr>
        <w:pStyle w:val="ParagraffRhestr"/>
        <w:numPr>
          <w:ilvl w:val="0"/>
          <w:numId w:val="32"/>
        </w:numPr>
        <w:ind w:left="284" w:hanging="284"/>
        <w:rPr>
          <w:lang w:val="cy-GB"/>
        </w:rPr>
      </w:pPr>
      <w:proofErr w:type="spellStart"/>
      <w:r>
        <w:rPr>
          <w:lang w:val="cy-GB"/>
        </w:rPr>
        <w:t>Intranet</w:t>
      </w:r>
      <w:proofErr w:type="spellEnd"/>
      <w:r>
        <w:rPr>
          <w:lang w:val="cy-GB"/>
        </w:rPr>
        <w:t xml:space="preserve"> </w:t>
      </w:r>
      <w:proofErr w:type="spellStart"/>
      <w:r>
        <w:rPr>
          <w:lang w:val="cy-GB"/>
        </w:rPr>
        <w:t>articles</w:t>
      </w:r>
      <w:proofErr w:type="spellEnd"/>
    </w:p>
    <w:p w14:paraId="2A455E38" w14:textId="6041060B" w:rsidR="000374C2" w:rsidRDefault="00884DAD" w:rsidP="00BB4A6C">
      <w:pPr>
        <w:pStyle w:val="ParagraffRhestr"/>
        <w:numPr>
          <w:ilvl w:val="0"/>
          <w:numId w:val="32"/>
        </w:numPr>
        <w:ind w:left="284" w:hanging="284"/>
        <w:rPr>
          <w:lang w:val="cy-GB"/>
        </w:rPr>
      </w:pPr>
      <w:r>
        <w:rPr>
          <w:lang w:val="cy-GB"/>
        </w:rPr>
        <w:t xml:space="preserve">Welsh </w:t>
      </w:r>
      <w:proofErr w:type="spellStart"/>
      <w:r>
        <w:rPr>
          <w:lang w:val="cy-GB"/>
        </w:rPr>
        <w:t>Language</w:t>
      </w:r>
      <w:proofErr w:type="spellEnd"/>
      <w:r>
        <w:rPr>
          <w:lang w:val="cy-GB"/>
        </w:rPr>
        <w:t xml:space="preserve"> </w:t>
      </w:r>
      <w:proofErr w:type="spellStart"/>
      <w:r>
        <w:rPr>
          <w:lang w:val="cy-GB"/>
        </w:rPr>
        <w:t>Hub</w:t>
      </w:r>
      <w:proofErr w:type="spellEnd"/>
      <w:r>
        <w:rPr>
          <w:lang w:val="cy-GB"/>
        </w:rPr>
        <w:t xml:space="preserve"> </w:t>
      </w:r>
      <w:proofErr w:type="spellStart"/>
      <w:r>
        <w:rPr>
          <w:lang w:val="cy-GB"/>
        </w:rPr>
        <w:t>on</w:t>
      </w:r>
      <w:proofErr w:type="spellEnd"/>
      <w:r>
        <w:rPr>
          <w:lang w:val="cy-GB"/>
        </w:rPr>
        <w:t xml:space="preserve"> the </w:t>
      </w:r>
      <w:proofErr w:type="spellStart"/>
      <w:r w:rsidR="00F33E07">
        <w:rPr>
          <w:lang w:val="cy-GB"/>
        </w:rPr>
        <w:t>s</w:t>
      </w:r>
      <w:r w:rsidR="00A10400">
        <w:rPr>
          <w:lang w:val="cy-GB"/>
        </w:rPr>
        <w:t>tudent</w:t>
      </w:r>
      <w:proofErr w:type="spellEnd"/>
      <w:r w:rsidR="00A10400">
        <w:rPr>
          <w:lang w:val="cy-GB"/>
        </w:rPr>
        <w:t xml:space="preserve"> </w:t>
      </w:r>
      <w:proofErr w:type="spellStart"/>
      <w:r w:rsidR="00A10400">
        <w:rPr>
          <w:lang w:val="cy-GB"/>
        </w:rPr>
        <w:t>intranet</w:t>
      </w:r>
      <w:proofErr w:type="spellEnd"/>
      <w:r w:rsidR="00A10400">
        <w:rPr>
          <w:lang w:val="cy-GB"/>
        </w:rPr>
        <w:t xml:space="preserve"> (</w:t>
      </w:r>
      <w:proofErr w:type="spellStart"/>
      <w:r w:rsidR="00A10400">
        <w:rPr>
          <w:lang w:val="cy-GB"/>
        </w:rPr>
        <w:t>MetCentral</w:t>
      </w:r>
      <w:proofErr w:type="spellEnd"/>
      <w:r w:rsidR="00A10400">
        <w:rPr>
          <w:lang w:val="cy-GB"/>
        </w:rPr>
        <w:t>)</w:t>
      </w:r>
    </w:p>
    <w:p w14:paraId="0402820E" w14:textId="1ABD07F2" w:rsidR="00BA5297" w:rsidRPr="00BB4A6C" w:rsidRDefault="00BA5297" w:rsidP="00BB4A6C">
      <w:pPr>
        <w:pStyle w:val="ParagraffRhestr"/>
        <w:numPr>
          <w:ilvl w:val="0"/>
          <w:numId w:val="32"/>
        </w:numPr>
        <w:ind w:left="284" w:hanging="284"/>
        <w:rPr>
          <w:lang w:val="cy-GB"/>
        </w:rPr>
      </w:pPr>
      <w:r>
        <w:rPr>
          <w:lang w:val="cy-GB"/>
        </w:rPr>
        <w:t xml:space="preserve">Welsh </w:t>
      </w:r>
      <w:proofErr w:type="spellStart"/>
      <w:r w:rsidR="007B19E8">
        <w:rPr>
          <w:lang w:val="cy-GB"/>
        </w:rPr>
        <w:t>e</w:t>
      </w:r>
      <w:r>
        <w:rPr>
          <w:lang w:val="cy-GB"/>
        </w:rPr>
        <w:t>vents</w:t>
      </w:r>
      <w:proofErr w:type="spellEnd"/>
    </w:p>
    <w:p w14:paraId="17C31849" w14:textId="6C1C2945" w:rsidR="007432EF" w:rsidRDefault="007432EF" w:rsidP="00BB4A6C">
      <w:pPr>
        <w:rPr>
          <w:lang w:val="cy-GB"/>
        </w:rPr>
      </w:pPr>
      <w:r>
        <w:rPr>
          <w:lang w:val="cy-GB"/>
        </w:rPr>
        <w:t xml:space="preserve">Staff </w:t>
      </w:r>
      <w:proofErr w:type="spellStart"/>
      <w:r>
        <w:rPr>
          <w:lang w:val="cy-GB"/>
        </w:rPr>
        <w:t>have</w:t>
      </w:r>
      <w:proofErr w:type="spellEnd"/>
      <w:r>
        <w:rPr>
          <w:lang w:val="cy-GB"/>
        </w:rPr>
        <w:t xml:space="preserve"> had to </w:t>
      </w:r>
      <w:proofErr w:type="spellStart"/>
      <w:r>
        <w:rPr>
          <w:lang w:val="cy-GB"/>
        </w:rPr>
        <w:t>choose</w:t>
      </w:r>
      <w:proofErr w:type="spellEnd"/>
      <w:r>
        <w:rPr>
          <w:lang w:val="cy-GB"/>
        </w:rPr>
        <w:t xml:space="preserve"> </w:t>
      </w:r>
      <w:proofErr w:type="spellStart"/>
      <w:r>
        <w:rPr>
          <w:lang w:val="cy-GB"/>
        </w:rPr>
        <w:t>between</w:t>
      </w:r>
      <w:proofErr w:type="spellEnd"/>
      <w:r>
        <w:rPr>
          <w:lang w:val="cy-GB"/>
        </w:rPr>
        <w:t xml:space="preserve"> </w:t>
      </w:r>
      <w:proofErr w:type="spellStart"/>
      <w:r w:rsidR="00BE4811">
        <w:rPr>
          <w:lang w:val="cy-GB"/>
        </w:rPr>
        <w:t>w</w:t>
      </w:r>
      <w:r>
        <w:rPr>
          <w:lang w:val="cy-GB"/>
        </w:rPr>
        <w:t>earing</w:t>
      </w:r>
      <w:proofErr w:type="spellEnd"/>
      <w:r>
        <w:rPr>
          <w:lang w:val="cy-GB"/>
        </w:rPr>
        <w:t xml:space="preserve"> a Cardiff Met </w:t>
      </w:r>
      <w:proofErr w:type="spellStart"/>
      <w:r>
        <w:rPr>
          <w:lang w:val="cy-GB"/>
        </w:rPr>
        <w:t>lanyard</w:t>
      </w:r>
      <w:proofErr w:type="spellEnd"/>
      <w:r>
        <w:rPr>
          <w:lang w:val="cy-GB"/>
        </w:rPr>
        <w:t xml:space="preserve"> or </w:t>
      </w:r>
      <w:proofErr w:type="spellStart"/>
      <w:r>
        <w:rPr>
          <w:lang w:val="cy-GB"/>
        </w:rPr>
        <w:t>one</w:t>
      </w:r>
      <w:proofErr w:type="spellEnd"/>
      <w:r>
        <w:rPr>
          <w:lang w:val="cy-GB"/>
        </w:rPr>
        <w:t xml:space="preserve"> </w:t>
      </w:r>
      <w:proofErr w:type="spellStart"/>
      <w:r>
        <w:rPr>
          <w:lang w:val="cy-GB"/>
        </w:rPr>
        <w:t>which</w:t>
      </w:r>
      <w:proofErr w:type="spellEnd"/>
      <w:r w:rsidR="00674736">
        <w:rPr>
          <w:lang w:val="cy-GB"/>
        </w:rPr>
        <w:t xml:space="preserve"> </w:t>
      </w:r>
      <w:proofErr w:type="spellStart"/>
      <w:r w:rsidR="00674736">
        <w:rPr>
          <w:lang w:val="cy-GB"/>
        </w:rPr>
        <w:t>showed</w:t>
      </w:r>
      <w:proofErr w:type="spellEnd"/>
      <w:r w:rsidR="00674736">
        <w:rPr>
          <w:lang w:val="cy-GB"/>
        </w:rPr>
        <w:t xml:space="preserve"> </w:t>
      </w:r>
      <w:proofErr w:type="spellStart"/>
      <w:r w:rsidR="00674736">
        <w:rPr>
          <w:lang w:val="cy-GB"/>
        </w:rPr>
        <w:t>their</w:t>
      </w:r>
      <w:proofErr w:type="spellEnd"/>
      <w:r w:rsidR="00674736">
        <w:rPr>
          <w:lang w:val="cy-GB"/>
        </w:rPr>
        <w:t xml:space="preserve"> Welsh </w:t>
      </w:r>
      <w:proofErr w:type="spellStart"/>
      <w:r w:rsidR="00674736">
        <w:rPr>
          <w:lang w:val="cy-GB"/>
        </w:rPr>
        <w:t>language</w:t>
      </w:r>
      <w:proofErr w:type="spellEnd"/>
      <w:r w:rsidR="00674736">
        <w:rPr>
          <w:lang w:val="cy-GB"/>
        </w:rPr>
        <w:t xml:space="preserve"> </w:t>
      </w:r>
      <w:proofErr w:type="spellStart"/>
      <w:r w:rsidR="00BE4811">
        <w:rPr>
          <w:lang w:val="cy-GB"/>
        </w:rPr>
        <w:t>s</w:t>
      </w:r>
      <w:r w:rsidR="00674736">
        <w:rPr>
          <w:lang w:val="cy-GB"/>
        </w:rPr>
        <w:t>kills</w:t>
      </w:r>
      <w:proofErr w:type="spellEnd"/>
      <w:r w:rsidR="00674736">
        <w:rPr>
          <w:lang w:val="cy-GB"/>
        </w:rPr>
        <w:t xml:space="preserve"> – </w:t>
      </w:r>
      <w:proofErr w:type="spellStart"/>
      <w:r w:rsidR="00674736">
        <w:rPr>
          <w:lang w:val="cy-GB"/>
        </w:rPr>
        <w:t>either</w:t>
      </w:r>
      <w:proofErr w:type="spellEnd"/>
      <w:r w:rsidR="00674736">
        <w:rPr>
          <w:lang w:val="cy-GB"/>
        </w:rPr>
        <w:t xml:space="preserve"> a </w:t>
      </w:r>
      <w:proofErr w:type="spellStart"/>
      <w:r w:rsidR="00674736">
        <w:rPr>
          <w:lang w:val="cy-GB"/>
        </w:rPr>
        <w:t>speaker</w:t>
      </w:r>
      <w:proofErr w:type="spellEnd"/>
      <w:r w:rsidR="00674736">
        <w:rPr>
          <w:lang w:val="cy-GB"/>
        </w:rPr>
        <w:t xml:space="preserve"> or </w:t>
      </w:r>
      <w:proofErr w:type="spellStart"/>
      <w:r w:rsidR="00674736">
        <w:rPr>
          <w:lang w:val="cy-GB"/>
        </w:rPr>
        <w:t>learner</w:t>
      </w:r>
      <w:proofErr w:type="spellEnd"/>
      <w:r w:rsidR="00674736">
        <w:rPr>
          <w:lang w:val="cy-GB"/>
        </w:rPr>
        <w:t xml:space="preserve"> </w:t>
      </w:r>
      <w:proofErr w:type="spellStart"/>
      <w:r w:rsidR="00674736">
        <w:rPr>
          <w:lang w:val="cy-GB"/>
        </w:rPr>
        <w:t>one</w:t>
      </w:r>
      <w:proofErr w:type="spellEnd"/>
      <w:r w:rsidR="00674736">
        <w:rPr>
          <w:lang w:val="cy-GB"/>
        </w:rPr>
        <w:t xml:space="preserve">. </w:t>
      </w:r>
      <w:proofErr w:type="spellStart"/>
      <w:r w:rsidR="00674736">
        <w:rPr>
          <w:lang w:val="cy-GB"/>
        </w:rPr>
        <w:t>Some</w:t>
      </w:r>
      <w:proofErr w:type="spellEnd"/>
      <w:r w:rsidR="00674736">
        <w:rPr>
          <w:lang w:val="cy-GB"/>
        </w:rPr>
        <w:t xml:space="preserve"> </w:t>
      </w:r>
      <w:proofErr w:type="spellStart"/>
      <w:r w:rsidR="00674736">
        <w:rPr>
          <w:lang w:val="cy-GB"/>
        </w:rPr>
        <w:t>members</w:t>
      </w:r>
      <w:proofErr w:type="spellEnd"/>
      <w:r w:rsidR="00674736">
        <w:rPr>
          <w:lang w:val="cy-GB"/>
        </w:rPr>
        <w:t xml:space="preserve"> of staff </w:t>
      </w:r>
      <w:proofErr w:type="spellStart"/>
      <w:r w:rsidR="00674736">
        <w:rPr>
          <w:lang w:val="cy-GB"/>
        </w:rPr>
        <w:t>have</w:t>
      </w:r>
      <w:proofErr w:type="spellEnd"/>
      <w:r w:rsidR="00674736">
        <w:rPr>
          <w:lang w:val="cy-GB"/>
        </w:rPr>
        <w:t xml:space="preserve"> </w:t>
      </w:r>
      <w:proofErr w:type="spellStart"/>
      <w:r w:rsidR="00674736">
        <w:rPr>
          <w:lang w:val="cy-GB"/>
        </w:rPr>
        <w:t>decided</w:t>
      </w:r>
      <w:proofErr w:type="spellEnd"/>
      <w:r w:rsidR="00674736">
        <w:rPr>
          <w:lang w:val="cy-GB"/>
        </w:rPr>
        <w:t xml:space="preserve"> to </w:t>
      </w:r>
      <w:proofErr w:type="spellStart"/>
      <w:r w:rsidR="00674736">
        <w:rPr>
          <w:lang w:val="cy-GB"/>
        </w:rPr>
        <w:t>wear</w:t>
      </w:r>
      <w:proofErr w:type="spellEnd"/>
      <w:r w:rsidR="00674736">
        <w:rPr>
          <w:lang w:val="cy-GB"/>
        </w:rPr>
        <w:t xml:space="preserve"> </w:t>
      </w:r>
      <w:proofErr w:type="spellStart"/>
      <w:r w:rsidR="00674736">
        <w:rPr>
          <w:lang w:val="cy-GB"/>
        </w:rPr>
        <w:t>both</w:t>
      </w:r>
      <w:proofErr w:type="spellEnd"/>
      <w:r w:rsidR="00674736">
        <w:rPr>
          <w:lang w:val="cy-GB"/>
        </w:rPr>
        <w:t xml:space="preserve"> or </w:t>
      </w:r>
      <w:proofErr w:type="spellStart"/>
      <w:r w:rsidR="00674736">
        <w:rPr>
          <w:lang w:val="cy-GB"/>
        </w:rPr>
        <w:t>add</w:t>
      </w:r>
      <w:proofErr w:type="spellEnd"/>
      <w:r w:rsidR="00674736">
        <w:rPr>
          <w:lang w:val="cy-GB"/>
        </w:rPr>
        <w:t xml:space="preserve"> a </w:t>
      </w:r>
      <w:r w:rsidR="00062981">
        <w:rPr>
          <w:lang w:val="cy-GB"/>
        </w:rPr>
        <w:t xml:space="preserve">‘Iaith Gwaith’ </w:t>
      </w:r>
      <w:r w:rsidR="000A08F6">
        <w:rPr>
          <w:lang w:val="cy-GB"/>
        </w:rPr>
        <w:t xml:space="preserve">pin </w:t>
      </w:r>
      <w:proofErr w:type="spellStart"/>
      <w:r w:rsidR="000A08F6">
        <w:rPr>
          <w:lang w:val="cy-GB"/>
        </w:rPr>
        <w:t>badge</w:t>
      </w:r>
      <w:proofErr w:type="spellEnd"/>
      <w:r w:rsidR="000A08F6">
        <w:rPr>
          <w:lang w:val="cy-GB"/>
        </w:rPr>
        <w:t xml:space="preserve"> to </w:t>
      </w:r>
      <w:proofErr w:type="spellStart"/>
      <w:r w:rsidR="000A08F6">
        <w:rPr>
          <w:lang w:val="cy-GB"/>
        </w:rPr>
        <w:t>their</w:t>
      </w:r>
      <w:proofErr w:type="spellEnd"/>
      <w:r w:rsidR="000A08F6">
        <w:rPr>
          <w:lang w:val="cy-GB"/>
        </w:rPr>
        <w:t xml:space="preserve"> Cardiff Met </w:t>
      </w:r>
      <w:proofErr w:type="spellStart"/>
      <w:r w:rsidR="000A08F6">
        <w:rPr>
          <w:lang w:val="cy-GB"/>
        </w:rPr>
        <w:t>lanyards</w:t>
      </w:r>
      <w:proofErr w:type="spellEnd"/>
      <w:r w:rsidR="000A08F6">
        <w:rPr>
          <w:lang w:val="cy-GB"/>
        </w:rPr>
        <w:t>.</w:t>
      </w:r>
    </w:p>
    <w:p w14:paraId="28D5032B" w14:textId="28790822" w:rsidR="000A08F6" w:rsidRPr="00BA5297" w:rsidRDefault="000A08F6" w:rsidP="00BB4A6C">
      <w:pPr>
        <w:rPr>
          <w:lang w:val="cy-GB"/>
        </w:rPr>
      </w:pPr>
      <w:proofErr w:type="spellStart"/>
      <w:r>
        <w:rPr>
          <w:lang w:val="cy-GB"/>
        </w:rPr>
        <w:t>During</w:t>
      </w:r>
      <w:proofErr w:type="spellEnd"/>
      <w:r>
        <w:rPr>
          <w:lang w:val="cy-GB"/>
        </w:rPr>
        <w:t xml:space="preserve"> the </w:t>
      </w:r>
      <w:proofErr w:type="spellStart"/>
      <w:r>
        <w:rPr>
          <w:lang w:val="cy-GB"/>
        </w:rPr>
        <w:t>reporting</w:t>
      </w:r>
      <w:proofErr w:type="spellEnd"/>
      <w:r>
        <w:rPr>
          <w:lang w:val="cy-GB"/>
        </w:rPr>
        <w:t xml:space="preserve"> </w:t>
      </w:r>
      <w:proofErr w:type="spellStart"/>
      <w:r>
        <w:rPr>
          <w:lang w:val="cy-GB"/>
        </w:rPr>
        <w:t>year</w:t>
      </w:r>
      <w:proofErr w:type="spellEnd"/>
      <w:r>
        <w:rPr>
          <w:lang w:val="cy-GB"/>
        </w:rPr>
        <w:t xml:space="preserve">, the </w:t>
      </w:r>
      <w:proofErr w:type="spellStart"/>
      <w:r>
        <w:rPr>
          <w:lang w:val="cy-GB"/>
        </w:rPr>
        <w:t>University</w:t>
      </w:r>
      <w:proofErr w:type="spellEnd"/>
      <w:r>
        <w:rPr>
          <w:lang w:val="cy-GB"/>
        </w:rPr>
        <w:t xml:space="preserve"> </w:t>
      </w:r>
      <w:proofErr w:type="spellStart"/>
      <w:r>
        <w:rPr>
          <w:lang w:val="cy-GB"/>
        </w:rPr>
        <w:t>has</w:t>
      </w:r>
      <w:proofErr w:type="spellEnd"/>
      <w:r>
        <w:rPr>
          <w:lang w:val="cy-GB"/>
        </w:rPr>
        <w:t xml:space="preserve"> </w:t>
      </w:r>
      <w:proofErr w:type="spellStart"/>
      <w:r>
        <w:rPr>
          <w:lang w:val="cy-GB"/>
        </w:rPr>
        <w:t>reveived</w:t>
      </w:r>
      <w:proofErr w:type="spellEnd"/>
      <w:r>
        <w:rPr>
          <w:lang w:val="cy-GB"/>
        </w:rPr>
        <w:t xml:space="preserve"> a </w:t>
      </w:r>
      <w:proofErr w:type="spellStart"/>
      <w:r w:rsidR="001B30DF">
        <w:rPr>
          <w:lang w:val="cy-GB"/>
        </w:rPr>
        <w:t>licence</w:t>
      </w:r>
      <w:proofErr w:type="spellEnd"/>
      <w:r w:rsidR="001B30DF">
        <w:rPr>
          <w:lang w:val="cy-GB"/>
        </w:rPr>
        <w:t xml:space="preserve"> </w:t>
      </w:r>
      <w:proofErr w:type="spellStart"/>
      <w:r w:rsidR="001B30DF">
        <w:rPr>
          <w:lang w:val="cy-GB"/>
        </w:rPr>
        <w:t>from</w:t>
      </w:r>
      <w:proofErr w:type="spellEnd"/>
      <w:r w:rsidR="001B30DF">
        <w:rPr>
          <w:lang w:val="cy-GB"/>
        </w:rPr>
        <w:t xml:space="preserve"> the </w:t>
      </w:r>
      <w:r w:rsidR="00BF2EFB">
        <w:rPr>
          <w:lang w:val="cy-GB"/>
        </w:rPr>
        <w:t xml:space="preserve">Welsh </w:t>
      </w:r>
      <w:proofErr w:type="spellStart"/>
      <w:r w:rsidR="00BF2EFB">
        <w:rPr>
          <w:lang w:val="cy-GB"/>
        </w:rPr>
        <w:t>Language</w:t>
      </w:r>
      <w:proofErr w:type="spellEnd"/>
      <w:r w:rsidR="00BF2EFB">
        <w:rPr>
          <w:lang w:val="cy-GB"/>
        </w:rPr>
        <w:t xml:space="preserve"> </w:t>
      </w:r>
      <w:proofErr w:type="spellStart"/>
      <w:r w:rsidR="00BF2EFB">
        <w:rPr>
          <w:lang w:val="cy-GB"/>
        </w:rPr>
        <w:t>Commissioner’s</w:t>
      </w:r>
      <w:proofErr w:type="spellEnd"/>
      <w:r w:rsidR="00BF2EFB">
        <w:rPr>
          <w:lang w:val="cy-GB"/>
        </w:rPr>
        <w:t xml:space="preserve"> Office to</w:t>
      </w:r>
      <w:r w:rsidR="00CD112D">
        <w:rPr>
          <w:lang w:val="cy-GB"/>
        </w:rPr>
        <w:t xml:space="preserve"> be </w:t>
      </w:r>
      <w:proofErr w:type="spellStart"/>
      <w:r w:rsidR="00CD112D">
        <w:rPr>
          <w:lang w:val="cy-GB"/>
        </w:rPr>
        <w:t>able</w:t>
      </w:r>
      <w:proofErr w:type="spellEnd"/>
      <w:r w:rsidR="00CD112D">
        <w:rPr>
          <w:lang w:val="cy-GB"/>
        </w:rPr>
        <w:t xml:space="preserve"> to </w:t>
      </w:r>
      <w:proofErr w:type="spellStart"/>
      <w:r w:rsidR="00CD112D">
        <w:rPr>
          <w:lang w:val="cy-GB"/>
        </w:rPr>
        <w:t>combine</w:t>
      </w:r>
      <w:proofErr w:type="spellEnd"/>
      <w:r w:rsidR="00CD112D">
        <w:rPr>
          <w:lang w:val="cy-GB"/>
        </w:rPr>
        <w:t xml:space="preserve"> </w:t>
      </w:r>
      <w:r w:rsidR="00F857A3">
        <w:rPr>
          <w:lang w:val="cy-GB"/>
        </w:rPr>
        <w:t>the Car</w:t>
      </w:r>
      <w:r w:rsidR="00751757">
        <w:rPr>
          <w:lang w:val="cy-GB"/>
        </w:rPr>
        <w:t xml:space="preserve">diff Met and Welsh </w:t>
      </w:r>
      <w:proofErr w:type="spellStart"/>
      <w:r w:rsidR="00751757">
        <w:rPr>
          <w:lang w:val="cy-GB"/>
        </w:rPr>
        <w:t>language</w:t>
      </w:r>
      <w:proofErr w:type="spellEnd"/>
      <w:r w:rsidR="00751757">
        <w:rPr>
          <w:lang w:val="cy-GB"/>
        </w:rPr>
        <w:t xml:space="preserve"> </w:t>
      </w:r>
      <w:proofErr w:type="spellStart"/>
      <w:r w:rsidR="00751757">
        <w:rPr>
          <w:lang w:val="cy-GB"/>
        </w:rPr>
        <w:t>skills</w:t>
      </w:r>
      <w:proofErr w:type="spellEnd"/>
      <w:r w:rsidR="00751757">
        <w:rPr>
          <w:lang w:val="cy-GB"/>
        </w:rPr>
        <w:t xml:space="preserve"> (</w:t>
      </w:r>
      <w:proofErr w:type="spellStart"/>
      <w:r w:rsidR="00751757">
        <w:rPr>
          <w:lang w:val="cy-GB"/>
        </w:rPr>
        <w:t>one</w:t>
      </w:r>
      <w:proofErr w:type="spellEnd"/>
      <w:r w:rsidR="00751757">
        <w:rPr>
          <w:lang w:val="cy-GB"/>
        </w:rPr>
        <w:t xml:space="preserve"> </w:t>
      </w:r>
      <w:proofErr w:type="spellStart"/>
      <w:r w:rsidR="00751757">
        <w:rPr>
          <w:lang w:val="cy-GB"/>
        </w:rPr>
        <w:t>design</w:t>
      </w:r>
      <w:proofErr w:type="spellEnd"/>
      <w:r w:rsidR="00751757">
        <w:rPr>
          <w:lang w:val="cy-GB"/>
        </w:rPr>
        <w:t xml:space="preserve"> </w:t>
      </w:r>
      <w:proofErr w:type="spellStart"/>
      <w:r w:rsidR="00751757">
        <w:rPr>
          <w:lang w:val="cy-GB"/>
        </w:rPr>
        <w:t>for</w:t>
      </w:r>
      <w:proofErr w:type="spellEnd"/>
      <w:r w:rsidR="00751757">
        <w:rPr>
          <w:lang w:val="cy-GB"/>
        </w:rPr>
        <w:t xml:space="preserve"> </w:t>
      </w:r>
      <w:proofErr w:type="spellStart"/>
      <w:r w:rsidR="00751757">
        <w:rPr>
          <w:lang w:val="cy-GB"/>
        </w:rPr>
        <w:t>speakers</w:t>
      </w:r>
      <w:proofErr w:type="spellEnd"/>
      <w:r w:rsidR="00751757">
        <w:rPr>
          <w:lang w:val="cy-GB"/>
        </w:rPr>
        <w:t xml:space="preserve"> and </w:t>
      </w:r>
      <w:proofErr w:type="spellStart"/>
      <w:r w:rsidR="00751757">
        <w:rPr>
          <w:lang w:val="cy-GB"/>
        </w:rPr>
        <w:t>another</w:t>
      </w:r>
      <w:proofErr w:type="spellEnd"/>
      <w:r w:rsidR="00751757">
        <w:rPr>
          <w:lang w:val="cy-GB"/>
        </w:rPr>
        <w:t xml:space="preserve"> </w:t>
      </w:r>
      <w:proofErr w:type="spellStart"/>
      <w:r w:rsidR="00751757">
        <w:rPr>
          <w:lang w:val="cy-GB"/>
        </w:rPr>
        <w:t>for</w:t>
      </w:r>
      <w:proofErr w:type="spellEnd"/>
      <w:r w:rsidR="00751757">
        <w:rPr>
          <w:lang w:val="cy-GB"/>
        </w:rPr>
        <w:t xml:space="preserve"> </w:t>
      </w:r>
      <w:proofErr w:type="spellStart"/>
      <w:r w:rsidR="00751757">
        <w:rPr>
          <w:lang w:val="cy-GB"/>
        </w:rPr>
        <w:t>learners</w:t>
      </w:r>
      <w:proofErr w:type="spellEnd"/>
      <w:r w:rsidR="00751757">
        <w:rPr>
          <w:lang w:val="cy-GB"/>
        </w:rPr>
        <w:t>).</w:t>
      </w:r>
      <w:r w:rsidR="00DA5DF6">
        <w:rPr>
          <w:lang w:val="cy-GB"/>
        </w:rPr>
        <w:t xml:space="preserve"> The </w:t>
      </w:r>
      <w:proofErr w:type="spellStart"/>
      <w:r w:rsidR="00DA5DF6">
        <w:rPr>
          <w:lang w:val="cy-GB"/>
        </w:rPr>
        <w:t>new</w:t>
      </w:r>
      <w:proofErr w:type="spellEnd"/>
      <w:r w:rsidR="00DA5DF6">
        <w:rPr>
          <w:lang w:val="cy-GB"/>
        </w:rPr>
        <w:t xml:space="preserve"> </w:t>
      </w:r>
      <w:proofErr w:type="spellStart"/>
      <w:r w:rsidR="004B1D0E">
        <w:rPr>
          <w:lang w:val="cy-GB"/>
        </w:rPr>
        <w:t>lanyards</w:t>
      </w:r>
      <w:proofErr w:type="spellEnd"/>
      <w:r w:rsidR="004B1D0E">
        <w:rPr>
          <w:lang w:val="cy-GB"/>
        </w:rPr>
        <w:t xml:space="preserve"> </w:t>
      </w:r>
      <w:proofErr w:type="spellStart"/>
      <w:r w:rsidR="004B1D0E">
        <w:rPr>
          <w:lang w:val="cy-GB"/>
        </w:rPr>
        <w:t>will</w:t>
      </w:r>
      <w:proofErr w:type="spellEnd"/>
      <w:r w:rsidR="004B1D0E">
        <w:rPr>
          <w:lang w:val="cy-GB"/>
        </w:rPr>
        <w:t xml:space="preserve"> be </w:t>
      </w:r>
      <w:proofErr w:type="spellStart"/>
      <w:r w:rsidR="004B1D0E">
        <w:rPr>
          <w:lang w:val="cy-GB"/>
        </w:rPr>
        <w:t>available</w:t>
      </w:r>
      <w:proofErr w:type="spellEnd"/>
      <w:r w:rsidR="004B1D0E">
        <w:rPr>
          <w:lang w:val="cy-GB"/>
        </w:rPr>
        <w:t xml:space="preserve"> to </w:t>
      </w:r>
      <w:proofErr w:type="spellStart"/>
      <w:r w:rsidR="00462B45">
        <w:rPr>
          <w:lang w:val="cy-GB"/>
        </w:rPr>
        <w:t>students</w:t>
      </w:r>
      <w:proofErr w:type="spellEnd"/>
      <w:r w:rsidR="00462B45">
        <w:rPr>
          <w:lang w:val="cy-GB"/>
        </w:rPr>
        <w:t xml:space="preserve"> and staff </w:t>
      </w:r>
      <w:r w:rsidR="00F54DA6">
        <w:rPr>
          <w:lang w:val="cy-GB"/>
        </w:rPr>
        <w:t xml:space="preserve">at the </w:t>
      </w:r>
      <w:proofErr w:type="spellStart"/>
      <w:r w:rsidR="00F54DA6">
        <w:rPr>
          <w:lang w:val="cy-GB"/>
        </w:rPr>
        <w:t>start</w:t>
      </w:r>
      <w:proofErr w:type="spellEnd"/>
      <w:r w:rsidR="00F54DA6">
        <w:rPr>
          <w:lang w:val="cy-GB"/>
        </w:rPr>
        <w:t xml:space="preserve"> of the </w:t>
      </w:r>
      <w:r w:rsidR="00413D05">
        <w:rPr>
          <w:lang w:val="cy-GB"/>
        </w:rPr>
        <w:t xml:space="preserve">2025-26 </w:t>
      </w:r>
      <w:proofErr w:type="spellStart"/>
      <w:r w:rsidR="00F54DA6">
        <w:rPr>
          <w:lang w:val="cy-GB"/>
        </w:rPr>
        <w:t>academic</w:t>
      </w:r>
      <w:proofErr w:type="spellEnd"/>
      <w:r w:rsidR="00F54DA6">
        <w:rPr>
          <w:lang w:val="cy-GB"/>
        </w:rPr>
        <w:t xml:space="preserve"> </w:t>
      </w:r>
      <w:proofErr w:type="spellStart"/>
      <w:r w:rsidR="00F54DA6">
        <w:rPr>
          <w:lang w:val="cy-GB"/>
        </w:rPr>
        <w:t>year</w:t>
      </w:r>
      <w:proofErr w:type="spellEnd"/>
      <w:r w:rsidR="00F54DA6">
        <w:rPr>
          <w:lang w:val="cy-GB"/>
        </w:rPr>
        <w:t>.</w:t>
      </w:r>
      <w:r w:rsidR="00DA5DF6">
        <w:rPr>
          <w:lang w:val="cy-GB"/>
        </w:rPr>
        <w:t xml:space="preserve"> </w:t>
      </w:r>
      <w:r w:rsidR="00751757">
        <w:rPr>
          <w:lang w:val="cy-GB"/>
        </w:rPr>
        <w:t xml:space="preserve"> </w:t>
      </w:r>
    </w:p>
    <w:p w14:paraId="290BFF2B" w14:textId="77777777" w:rsidR="006D08F8" w:rsidRPr="00A86E4C" w:rsidRDefault="006D08F8" w:rsidP="00BB4A6C">
      <w:pPr>
        <w:rPr>
          <w:rFonts w:cs="Calibri"/>
        </w:rPr>
      </w:pPr>
    </w:p>
    <w:p w14:paraId="73F44D19" w14:textId="202AB181" w:rsidR="00853BF7" w:rsidRPr="00A86E4C" w:rsidRDefault="00DF3AEA" w:rsidP="00BB4A6C">
      <w:pPr>
        <w:pStyle w:val="Pennawd1"/>
        <w:rPr>
          <w:rFonts w:ascii="Calibri" w:hAnsi="Calibri" w:cs="Calibri"/>
        </w:rPr>
      </w:pPr>
      <w:bookmarkStart w:id="24" w:name="_Toc213310994"/>
      <w:r w:rsidRPr="00A86E4C">
        <w:rPr>
          <w:rFonts w:ascii="Calibri" w:hAnsi="Calibri" w:cs="Calibri"/>
        </w:rPr>
        <w:t xml:space="preserve">5 </w:t>
      </w:r>
      <w:r w:rsidR="007C3909" w:rsidRPr="00A86E4C">
        <w:rPr>
          <w:rFonts w:ascii="Calibri" w:hAnsi="Calibri" w:cs="Calibri"/>
        </w:rPr>
        <w:t>Data for</w:t>
      </w:r>
      <w:r w:rsidR="006F5863" w:rsidRPr="00A86E4C">
        <w:rPr>
          <w:rFonts w:ascii="Calibri" w:hAnsi="Calibri" w:cs="Calibri"/>
        </w:rPr>
        <w:t xml:space="preserve"> 202</w:t>
      </w:r>
      <w:r w:rsidR="000834AD">
        <w:rPr>
          <w:rFonts w:ascii="Calibri" w:hAnsi="Calibri" w:cs="Calibri"/>
        </w:rPr>
        <w:t>4</w:t>
      </w:r>
      <w:r w:rsidR="006F5863" w:rsidRPr="00A86E4C">
        <w:rPr>
          <w:rFonts w:ascii="Calibri" w:hAnsi="Calibri" w:cs="Calibri"/>
        </w:rPr>
        <w:t>-2</w:t>
      </w:r>
      <w:r w:rsidR="000834AD">
        <w:rPr>
          <w:rFonts w:ascii="Calibri" w:hAnsi="Calibri" w:cs="Calibri"/>
        </w:rPr>
        <w:t>5</w:t>
      </w:r>
      <w:bookmarkEnd w:id="24"/>
      <w:r w:rsidR="006F5863" w:rsidRPr="00A86E4C">
        <w:rPr>
          <w:rFonts w:ascii="Calibri" w:hAnsi="Calibri" w:cs="Calibri"/>
        </w:rPr>
        <w:t xml:space="preserve"> </w:t>
      </w:r>
    </w:p>
    <w:p w14:paraId="2A09A4B6" w14:textId="349FCB47" w:rsidR="00681C86" w:rsidRPr="00A86E4C" w:rsidRDefault="00681C86" w:rsidP="00BB4A6C">
      <w:pPr>
        <w:rPr>
          <w:rFonts w:cs="Calibri"/>
        </w:rPr>
      </w:pPr>
      <w:r w:rsidRPr="00A86E4C">
        <w:rPr>
          <w:rFonts w:cs="Calibri"/>
        </w:rPr>
        <w:t>This section presents data on specific areas covered by the standards</w:t>
      </w:r>
      <w:r w:rsidR="001614BE" w:rsidRPr="00A86E4C">
        <w:rPr>
          <w:rFonts w:cs="Calibri"/>
        </w:rPr>
        <w:t>.</w:t>
      </w:r>
    </w:p>
    <w:p w14:paraId="01115798" w14:textId="77777777" w:rsidR="00A52043" w:rsidRPr="00A86E4C" w:rsidRDefault="00A52043" w:rsidP="00BB4A6C">
      <w:pPr>
        <w:rPr>
          <w:rFonts w:cs="Calibri"/>
        </w:rPr>
      </w:pPr>
    </w:p>
    <w:p w14:paraId="17E1CE8E" w14:textId="59BC480F" w:rsidR="00E73F54" w:rsidRPr="00A86E4C" w:rsidRDefault="00681C86" w:rsidP="00BB4A6C">
      <w:pPr>
        <w:pStyle w:val="Pennawd2"/>
        <w:rPr>
          <w:rFonts w:ascii="Calibri" w:hAnsi="Calibri" w:cs="Calibri"/>
        </w:rPr>
      </w:pPr>
      <w:bookmarkStart w:id="25" w:name="_Toc213310995"/>
      <w:r w:rsidRPr="00A86E4C">
        <w:rPr>
          <w:rFonts w:ascii="Calibri" w:hAnsi="Calibri" w:cs="Calibri"/>
        </w:rPr>
        <w:lastRenderedPageBreak/>
        <w:t>Learning opportunities</w:t>
      </w:r>
      <w:bookmarkEnd w:id="25"/>
    </w:p>
    <w:p w14:paraId="62FC5D1D" w14:textId="099462E7" w:rsidR="00F77FAD" w:rsidRPr="00A86E4C" w:rsidRDefault="00AB5E73" w:rsidP="00BB4A6C">
      <w:pPr>
        <w:rPr>
          <w:rFonts w:cs="Calibri"/>
        </w:rPr>
      </w:pPr>
      <w:r w:rsidRPr="00A86E4C">
        <w:rPr>
          <w:rFonts w:cs="Calibri"/>
        </w:rPr>
        <w:t xml:space="preserve">The University is expected to </w:t>
      </w:r>
      <w:r w:rsidR="00420AF5" w:rsidRPr="00A86E4C">
        <w:rPr>
          <w:rFonts w:cs="Calibri"/>
        </w:rPr>
        <w:t xml:space="preserve">assess the need </w:t>
      </w:r>
      <w:r w:rsidR="00FE1305" w:rsidRPr="00A86E4C">
        <w:rPr>
          <w:rFonts w:cs="Calibri"/>
        </w:rPr>
        <w:t xml:space="preserve">for learning opportunities offered to the public and to </w:t>
      </w:r>
      <w:r w:rsidR="00420AF5" w:rsidRPr="00A86E4C">
        <w:rPr>
          <w:rFonts w:cs="Calibri"/>
        </w:rPr>
        <w:t>publish</w:t>
      </w:r>
      <w:r w:rsidR="00FE1305" w:rsidRPr="00A86E4C">
        <w:rPr>
          <w:rFonts w:cs="Calibri"/>
        </w:rPr>
        <w:t xml:space="preserve"> that information.</w:t>
      </w:r>
      <w:r w:rsidR="00420AF5" w:rsidRPr="00A86E4C">
        <w:rPr>
          <w:rFonts w:cs="Calibri"/>
        </w:rPr>
        <w:t xml:space="preserve"> </w:t>
      </w:r>
      <w:r w:rsidR="00F60799" w:rsidRPr="00A86E4C">
        <w:rPr>
          <w:rFonts w:cs="Calibri"/>
        </w:rPr>
        <w:t>The Cardiff Open Art School</w:t>
      </w:r>
      <w:r w:rsidR="009F3BA6" w:rsidRPr="00A86E4C">
        <w:rPr>
          <w:rFonts w:cs="Calibri"/>
        </w:rPr>
        <w:t xml:space="preserve"> runs a variety of courses for the public. </w:t>
      </w:r>
      <w:r w:rsidR="001614BE" w:rsidRPr="00A86E4C">
        <w:rPr>
          <w:rFonts w:cs="Calibri"/>
        </w:rPr>
        <w:t>Each course must reach a minimum number of bookings to run (8 usually). As people register, the University asks whether they’re interested in taking part in a course through the medium of Welsh. The details are in the table below</w:t>
      </w:r>
      <w:r w:rsidR="00C44B94" w:rsidRPr="00A86E4C">
        <w:rPr>
          <w:rFonts w:cs="Calibri"/>
        </w:rPr>
        <w:t>.</w:t>
      </w:r>
    </w:p>
    <w:tbl>
      <w:tblPr>
        <w:tblStyle w:val="GridTabl"/>
        <w:tblW w:w="0" w:type="auto"/>
        <w:tblLook w:val="04A0" w:firstRow="1" w:lastRow="0" w:firstColumn="1" w:lastColumn="0" w:noHBand="0" w:noVBand="1"/>
      </w:tblPr>
      <w:tblGrid>
        <w:gridCol w:w="3964"/>
        <w:gridCol w:w="1276"/>
        <w:gridCol w:w="1276"/>
        <w:gridCol w:w="1254"/>
        <w:gridCol w:w="1246"/>
      </w:tblGrid>
      <w:tr w:rsidR="003F5988" w:rsidRPr="00A86E4C" w14:paraId="36686525" w14:textId="77777777" w:rsidTr="005B6092">
        <w:tc>
          <w:tcPr>
            <w:tcW w:w="3964" w:type="dxa"/>
          </w:tcPr>
          <w:p w14:paraId="5AFE24C2" w14:textId="77777777" w:rsidR="003F5988" w:rsidRPr="00A86E4C" w:rsidRDefault="003F5988" w:rsidP="00BB4A6C">
            <w:pPr>
              <w:rPr>
                <w:rFonts w:cs="Calibri"/>
              </w:rPr>
            </w:pPr>
          </w:p>
        </w:tc>
        <w:tc>
          <w:tcPr>
            <w:tcW w:w="3806" w:type="dxa"/>
            <w:gridSpan w:val="3"/>
          </w:tcPr>
          <w:p w14:paraId="1151114E" w14:textId="58671C16" w:rsidR="003F5988" w:rsidRPr="00A86E4C" w:rsidRDefault="000F4FB1" w:rsidP="00BB4A6C">
            <w:pPr>
              <w:rPr>
                <w:rFonts w:cs="Calibri"/>
                <w:b/>
                <w:bCs/>
              </w:rPr>
            </w:pPr>
            <w:r w:rsidRPr="00A86E4C">
              <w:rPr>
                <w:rFonts w:cs="Calibri"/>
                <w:b/>
                <w:bCs/>
              </w:rPr>
              <w:t xml:space="preserve">Interested in a </w:t>
            </w:r>
            <w:r w:rsidR="00DE52EA" w:rsidRPr="00A86E4C">
              <w:rPr>
                <w:rFonts w:cs="Calibri"/>
                <w:b/>
                <w:bCs/>
              </w:rPr>
              <w:t>course through the medium of Welsh?</w:t>
            </w:r>
          </w:p>
        </w:tc>
        <w:tc>
          <w:tcPr>
            <w:tcW w:w="1246" w:type="dxa"/>
          </w:tcPr>
          <w:p w14:paraId="6E11A809" w14:textId="77777777" w:rsidR="003F5988" w:rsidRPr="00A86E4C" w:rsidRDefault="003F5988" w:rsidP="00BB4A6C">
            <w:pPr>
              <w:rPr>
                <w:rFonts w:cs="Calibri"/>
                <w:b/>
                <w:bCs/>
              </w:rPr>
            </w:pPr>
          </w:p>
        </w:tc>
      </w:tr>
      <w:tr w:rsidR="007430BD" w:rsidRPr="00A86E4C" w14:paraId="4CC70147" w14:textId="77777777" w:rsidTr="0058221B">
        <w:tc>
          <w:tcPr>
            <w:tcW w:w="3964" w:type="dxa"/>
          </w:tcPr>
          <w:p w14:paraId="33A0868C" w14:textId="77777777" w:rsidR="007430BD" w:rsidRPr="00A86E4C" w:rsidRDefault="007430BD" w:rsidP="00BB4A6C">
            <w:pPr>
              <w:rPr>
                <w:rFonts w:cs="Calibri"/>
              </w:rPr>
            </w:pPr>
          </w:p>
        </w:tc>
        <w:tc>
          <w:tcPr>
            <w:tcW w:w="1276" w:type="dxa"/>
          </w:tcPr>
          <w:p w14:paraId="305676F0" w14:textId="49554414" w:rsidR="007430BD" w:rsidRPr="00A86E4C" w:rsidRDefault="00DE52EA" w:rsidP="00BB4A6C">
            <w:pPr>
              <w:rPr>
                <w:rFonts w:cs="Calibri"/>
                <w:b/>
                <w:bCs/>
              </w:rPr>
            </w:pPr>
            <w:r w:rsidRPr="00A86E4C">
              <w:rPr>
                <w:rFonts w:cs="Calibri"/>
                <w:b/>
                <w:bCs/>
              </w:rPr>
              <w:t>Yes</w:t>
            </w:r>
          </w:p>
        </w:tc>
        <w:tc>
          <w:tcPr>
            <w:tcW w:w="1276" w:type="dxa"/>
          </w:tcPr>
          <w:p w14:paraId="001D9302" w14:textId="0D9F3171" w:rsidR="007430BD" w:rsidRPr="00A86E4C" w:rsidRDefault="00E254A7" w:rsidP="00BB4A6C">
            <w:pPr>
              <w:rPr>
                <w:rFonts w:cs="Calibri"/>
                <w:b/>
                <w:bCs/>
              </w:rPr>
            </w:pPr>
            <w:r w:rsidRPr="00A86E4C">
              <w:rPr>
                <w:rFonts w:cs="Calibri"/>
                <w:b/>
                <w:bCs/>
              </w:rPr>
              <w:t>N</w:t>
            </w:r>
            <w:r w:rsidR="00DE52EA" w:rsidRPr="00A86E4C">
              <w:rPr>
                <w:rFonts w:cs="Calibri"/>
                <w:b/>
                <w:bCs/>
              </w:rPr>
              <w:t>o</w:t>
            </w:r>
          </w:p>
        </w:tc>
        <w:tc>
          <w:tcPr>
            <w:tcW w:w="1254" w:type="dxa"/>
          </w:tcPr>
          <w:p w14:paraId="099D6196" w14:textId="7A1F6D9E" w:rsidR="007430BD" w:rsidRPr="00A86E4C" w:rsidRDefault="00DE52EA" w:rsidP="00BB4A6C">
            <w:pPr>
              <w:rPr>
                <w:rFonts w:cs="Calibri"/>
                <w:b/>
                <w:bCs/>
              </w:rPr>
            </w:pPr>
            <w:r w:rsidRPr="00A86E4C">
              <w:rPr>
                <w:rFonts w:cs="Calibri"/>
                <w:b/>
                <w:bCs/>
              </w:rPr>
              <w:t>Maybe</w:t>
            </w:r>
          </w:p>
        </w:tc>
        <w:tc>
          <w:tcPr>
            <w:tcW w:w="1246" w:type="dxa"/>
          </w:tcPr>
          <w:p w14:paraId="75B57143" w14:textId="01EBBDED" w:rsidR="007430BD" w:rsidRPr="00A86E4C" w:rsidRDefault="00DE52EA" w:rsidP="00BB4A6C">
            <w:pPr>
              <w:rPr>
                <w:rFonts w:cs="Calibri"/>
                <w:b/>
                <w:bCs/>
              </w:rPr>
            </w:pPr>
            <w:r w:rsidRPr="00A86E4C">
              <w:rPr>
                <w:rFonts w:cs="Calibri"/>
                <w:b/>
                <w:bCs/>
              </w:rPr>
              <w:t>Total</w:t>
            </w:r>
          </w:p>
        </w:tc>
      </w:tr>
      <w:tr w:rsidR="007430BD" w:rsidRPr="00A86E4C" w14:paraId="33EEEB2E" w14:textId="77777777" w:rsidTr="0058221B">
        <w:tc>
          <w:tcPr>
            <w:tcW w:w="3964" w:type="dxa"/>
          </w:tcPr>
          <w:p w14:paraId="0BC32D66" w14:textId="3CE9109E" w:rsidR="007430BD" w:rsidRPr="00A86E4C" w:rsidRDefault="00B71818" w:rsidP="00BB4A6C">
            <w:pPr>
              <w:rPr>
                <w:rFonts w:cs="Calibri"/>
                <w:b/>
                <w:bCs/>
              </w:rPr>
            </w:pPr>
            <w:r w:rsidRPr="00A86E4C">
              <w:rPr>
                <w:rFonts w:cs="Calibri"/>
                <w:b/>
                <w:bCs/>
              </w:rPr>
              <w:t>Autumn</w:t>
            </w:r>
            <w:r w:rsidR="00E254A7" w:rsidRPr="00A86E4C">
              <w:rPr>
                <w:rFonts w:cs="Calibri"/>
                <w:b/>
                <w:bCs/>
              </w:rPr>
              <w:t xml:space="preserve"> 202</w:t>
            </w:r>
            <w:r w:rsidR="00D4500E">
              <w:rPr>
                <w:rFonts w:cs="Calibri"/>
                <w:b/>
                <w:bCs/>
              </w:rPr>
              <w:t>4</w:t>
            </w:r>
          </w:p>
        </w:tc>
        <w:tc>
          <w:tcPr>
            <w:tcW w:w="1276" w:type="dxa"/>
          </w:tcPr>
          <w:p w14:paraId="59B15947" w14:textId="75439A68" w:rsidR="007430BD" w:rsidRPr="00A86E4C" w:rsidRDefault="007430BD" w:rsidP="00BB4A6C">
            <w:pPr>
              <w:rPr>
                <w:rFonts w:cs="Calibri"/>
              </w:rPr>
            </w:pPr>
          </w:p>
        </w:tc>
        <w:tc>
          <w:tcPr>
            <w:tcW w:w="1276" w:type="dxa"/>
          </w:tcPr>
          <w:p w14:paraId="03BACD9E" w14:textId="137E7462" w:rsidR="007430BD" w:rsidRPr="00A86E4C" w:rsidRDefault="007430BD" w:rsidP="00BB4A6C">
            <w:pPr>
              <w:rPr>
                <w:rFonts w:cs="Calibri"/>
              </w:rPr>
            </w:pPr>
          </w:p>
        </w:tc>
        <w:tc>
          <w:tcPr>
            <w:tcW w:w="1254" w:type="dxa"/>
          </w:tcPr>
          <w:p w14:paraId="306ECB31" w14:textId="518C6EAB" w:rsidR="007430BD" w:rsidRPr="00A86E4C" w:rsidRDefault="007430BD" w:rsidP="00BB4A6C">
            <w:pPr>
              <w:rPr>
                <w:rFonts w:cs="Calibri"/>
              </w:rPr>
            </w:pPr>
          </w:p>
        </w:tc>
        <w:tc>
          <w:tcPr>
            <w:tcW w:w="1246" w:type="dxa"/>
          </w:tcPr>
          <w:p w14:paraId="2575D166" w14:textId="696E8FB8" w:rsidR="007430BD" w:rsidRPr="00A86E4C" w:rsidRDefault="007430BD" w:rsidP="00BB4A6C">
            <w:pPr>
              <w:rPr>
                <w:rFonts w:cs="Calibri"/>
              </w:rPr>
            </w:pPr>
          </w:p>
        </w:tc>
      </w:tr>
      <w:tr w:rsidR="00DB2EB3" w:rsidRPr="00A86E4C" w14:paraId="26A32A34" w14:textId="77777777" w:rsidTr="00084B99">
        <w:tc>
          <w:tcPr>
            <w:tcW w:w="3964" w:type="dxa"/>
          </w:tcPr>
          <w:p w14:paraId="6FC1153B" w14:textId="7BF47228" w:rsidR="00DB2EB3" w:rsidRPr="00A86E4C" w:rsidRDefault="00DB2EB3" w:rsidP="00BB4A6C">
            <w:pPr>
              <w:rPr>
                <w:rFonts w:cs="Calibri"/>
              </w:rPr>
            </w:pPr>
            <w:r>
              <w:rPr>
                <w:rFonts w:cs="Calibri"/>
              </w:rPr>
              <w:t>Learn to sew – garment making</w:t>
            </w:r>
          </w:p>
        </w:tc>
        <w:tc>
          <w:tcPr>
            <w:tcW w:w="1276" w:type="dxa"/>
            <w:vAlign w:val="bottom"/>
          </w:tcPr>
          <w:p w14:paraId="5D586A40" w14:textId="74E26B3E" w:rsidR="00DB2EB3" w:rsidRPr="00A86E4C" w:rsidRDefault="00DB2EB3" w:rsidP="00BB4A6C">
            <w:pPr>
              <w:rPr>
                <w:rFonts w:cs="Calibri"/>
              </w:rPr>
            </w:pPr>
            <w:r>
              <w:rPr>
                <w:rFonts w:cs="Calibri"/>
                <w:color w:val="000000"/>
                <w:lang w:eastAsia="en-GB"/>
                <w14:ligatures w14:val="none"/>
              </w:rPr>
              <w:t>0</w:t>
            </w:r>
          </w:p>
        </w:tc>
        <w:tc>
          <w:tcPr>
            <w:tcW w:w="1276" w:type="dxa"/>
            <w:vAlign w:val="bottom"/>
          </w:tcPr>
          <w:p w14:paraId="23F0EFCB" w14:textId="2D3915CC" w:rsidR="00DB2EB3" w:rsidRPr="00A86E4C" w:rsidRDefault="00DB2EB3" w:rsidP="00BB4A6C">
            <w:pPr>
              <w:rPr>
                <w:rFonts w:cs="Calibri"/>
              </w:rPr>
            </w:pPr>
            <w:r>
              <w:rPr>
                <w:rFonts w:cs="Calibri"/>
                <w:color w:val="000000"/>
                <w:lang w:eastAsia="en-GB"/>
                <w14:ligatures w14:val="none"/>
              </w:rPr>
              <w:t>9</w:t>
            </w:r>
          </w:p>
        </w:tc>
        <w:tc>
          <w:tcPr>
            <w:tcW w:w="1254" w:type="dxa"/>
            <w:vAlign w:val="bottom"/>
          </w:tcPr>
          <w:p w14:paraId="6D2C10B7" w14:textId="0205F8B9" w:rsidR="00DB2EB3" w:rsidRPr="00A86E4C" w:rsidRDefault="00DB2EB3" w:rsidP="00BB4A6C">
            <w:pPr>
              <w:rPr>
                <w:rFonts w:cs="Calibri"/>
              </w:rPr>
            </w:pPr>
            <w:r>
              <w:rPr>
                <w:rFonts w:cs="Calibri"/>
                <w:color w:val="000000"/>
                <w:lang w:eastAsia="en-GB"/>
                <w14:ligatures w14:val="none"/>
              </w:rPr>
              <w:t>0</w:t>
            </w:r>
          </w:p>
        </w:tc>
        <w:tc>
          <w:tcPr>
            <w:tcW w:w="1246" w:type="dxa"/>
            <w:vAlign w:val="bottom"/>
          </w:tcPr>
          <w:p w14:paraId="4E8A31BE" w14:textId="3A237ADE" w:rsidR="00DB2EB3" w:rsidRPr="00A86E4C" w:rsidRDefault="00DB2EB3" w:rsidP="00BB4A6C">
            <w:pPr>
              <w:rPr>
                <w:rFonts w:cs="Calibri"/>
              </w:rPr>
            </w:pPr>
            <w:r>
              <w:rPr>
                <w:rFonts w:cs="Calibri"/>
                <w:color w:val="000000"/>
                <w:lang w:eastAsia="en-GB"/>
                <w14:ligatures w14:val="none"/>
              </w:rPr>
              <w:t>9</w:t>
            </w:r>
          </w:p>
        </w:tc>
      </w:tr>
      <w:tr w:rsidR="00DB2EB3" w:rsidRPr="00A86E4C" w14:paraId="73EBC331" w14:textId="77777777" w:rsidTr="00084B99">
        <w:tc>
          <w:tcPr>
            <w:tcW w:w="3964" w:type="dxa"/>
          </w:tcPr>
          <w:p w14:paraId="3D7F918B" w14:textId="55104A78" w:rsidR="00DB2EB3" w:rsidRPr="00A86E4C" w:rsidRDefault="00DB2EB3" w:rsidP="00BB4A6C">
            <w:pPr>
              <w:rPr>
                <w:rFonts w:cs="Calibri"/>
              </w:rPr>
            </w:pPr>
            <w:r w:rsidRPr="00A86E4C">
              <w:rPr>
                <w:rFonts w:cs="Calibri"/>
              </w:rPr>
              <w:t>Life drawing</w:t>
            </w:r>
          </w:p>
        </w:tc>
        <w:tc>
          <w:tcPr>
            <w:tcW w:w="1276" w:type="dxa"/>
            <w:vAlign w:val="bottom"/>
          </w:tcPr>
          <w:p w14:paraId="61FF5E08" w14:textId="7E2D7030" w:rsidR="00DB2EB3" w:rsidRPr="00A86E4C" w:rsidRDefault="00DB2EB3" w:rsidP="00BB4A6C">
            <w:pPr>
              <w:rPr>
                <w:rFonts w:cs="Calibri"/>
              </w:rPr>
            </w:pPr>
            <w:r>
              <w:rPr>
                <w:rFonts w:cs="Calibri"/>
                <w:color w:val="000000"/>
                <w:lang w:eastAsia="en-GB"/>
                <w14:ligatures w14:val="none"/>
              </w:rPr>
              <w:t>0</w:t>
            </w:r>
          </w:p>
        </w:tc>
        <w:tc>
          <w:tcPr>
            <w:tcW w:w="1276" w:type="dxa"/>
            <w:vAlign w:val="bottom"/>
          </w:tcPr>
          <w:p w14:paraId="1CC73F43" w14:textId="3035D49B" w:rsidR="00DB2EB3" w:rsidRPr="00A86E4C" w:rsidRDefault="00DB2EB3" w:rsidP="00BB4A6C">
            <w:pPr>
              <w:rPr>
                <w:rFonts w:cs="Calibri"/>
              </w:rPr>
            </w:pPr>
            <w:r>
              <w:rPr>
                <w:rFonts w:cs="Calibri"/>
                <w:color w:val="000000"/>
                <w:lang w:eastAsia="en-GB"/>
                <w14:ligatures w14:val="none"/>
              </w:rPr>
              <w:t>11</w:t>
            </w:r>
          </w:p>
        </w:tc>
        <w:tc>
          <w:tcPr>
            <w:tcW w:w="1254" w:type="dxa"/>
            <w:vAlign w:val="bottom"/>
          </w:tcPr>
          <w:p w14:paraId="22D2A577" w14:textId="1C29F8D5" w:rsidR="00DB2EB3" w:rsidRPr="00A86E4C" w:rsidRDefault="00DB2EB3" w:rsidP="00BB4A6C">
            <w:pPr>
              <w:rPr>
                <w:rFonts w:cs="Calibri"/>
              </w:rPr>
            </w:pPr>
            <w:r>
              <w:rPr>
                <w:rFonts w:cs="Calibri"/>
                <w:color w:val="000000"/>
                <w:lang w:eastAsia="en-GB"/>
                <w14:ligatures w14:val="none"/>
              </w:rPr>
              <w:t>0</w:t>
            </w:r>
          </w:p>
        </w:tc>
        <w:tc>
          <w:tcPr>
            <w:tcW w:w="1246" w:type="dxa"/>
            <w:vAlign w:val="bottom"/>
          </w:tcPr>
          <w:p w14:paraId="06227B95" w14:textId="113BB18A" w:rsidR="00DB2EB3" w:rsidRPr="00A86E4C" w:rsidRDefault="00DB2EB3" w:rsidP="00BB4A6C">
            <w:pPr>
              <w:rPr>
                <w:rFonts w:cs="Calibri"/>
              </w:rPr>
            </w:pPr>
            <w:r>
              <w:rPr>
                <w:rFonts w:cs="Calibri"/>
                <w:color w:val="000000"/>
                <w:lang w:eastAsia="en-GB"/>
                <w14:ligatures w14:val="none"/>
              </w:rPr>
              <w:t>11</w:t>
            </w:r>
          </w:p>
        </w:tc>
      </w:tr>
      <w:tr w:rsidR="00DB2EB3" w:rsidRPr="00A86E4C" w14:paraId="4EEEB2A7" w14:textId="77777777" w:rsidTr="00084B99">
        <w:tc>
          <w:tcPr>
            <w:tcW w:w="3964" w:type="dxa"/>
          </w:tcPr>
          <w:p w14:paraId="57E731DC" w14:textId="3B5013CE" w:rsidR="00DB2EB3" w:rsidRPr="00A86E4C" w:rsidRDefault="00DB2EB3" w:rsidP="00BB4A6C">
            <w:pPr>
              <w:rPr>
                <w:rFonts w:cs="Calibri"/>
              </w:rPr>
            </w:pPr>
            <w:r w:rsidRPr="00A86E4C">
              <w:rPr>
                <w:rFonts w:cs="Calibri"/>
              </w:rPr>
              <w:t>An introduction to drawing</w:t>
            </w:r>
          </w:p>
        </w:tc>
        <w:tc>
          <w:tcPr>
            <w:tcW w:w="1276" w:type="dxa"/>
            <w:vAlign w:val="bottom"/>
          </w:tcPr>
          <w:p w14:paraId="5B70A80D" w14:textId="3A16AA6A" w:rsidR="00DB2EB3" w:rsidRPr="00A86E4C" w:rsidRDefault="00DB2EB3" w:rsidP="00BB4A6C">
            <w:pPr>
              <w:rPr>
                <w:rFonts w:cs="Calibri"/>
              </w:rPr>
            </w:pPr>
            <w:r>
              <w:rPr>
                <w:rFonts w:cs="Calibri"/>
                <w:color w:val="000000"/>
                <w:lang w:eastAsia="en-GB"/>
                <w14:ligatures w14:val="none"/>
              </w:rPr>
              <w:t>2</w:t>
            </w:r>
          </w:p>
        </w:tc>
        <w:tc>
          <w:tcPr>
            <w:tcW w:w="1276" w:type="dxa"/>
            <w:vAlign w:val="bottom"/>
          </w:tcPr>
          <w:p w14:paraId="0BEBE07B" w14:textId="12946F97" w:rsidR="00DB2EB3" w:rsidRPr="00A86E4C" w:rsidRDefault="00DB2EB3" w:rsidP="00BB4A6C">
            <w:pPr>
              <w:rPr>
                <w:rFonts w:cs="Calibri"/>
              </w:rPr>
            </w:pPr>
            <w:r>
              <w:rPr>
                <w:rFonts w:cs="Calibri"/>
                <w:color w:val="000000"/>
                <w:lang w:eastAsia="en-GB"/>
                <w14:ligatures w14:val="none"/>
              </w:rPr>
              <w:t>5</w:t>
            </w:r>
          </w:p>
        </w:tc>
        <w:tc>
          <w:tcPr>
            <w:tcW w:w="1254" w:type="dxa"/>
            <w:vAlign w:val="bottom"/>
          </w:tcPr>
          <w:p w14:paraId="730F756B" w14:textId="6389A77B" w:rsidR="00DB2EB3" w:rsidRPr="00A86E4C" w:rsidRDefault="00DB2EB3" w:rsidP="00BB4A6C">
            <w:pPr>
              <w:rPr>
                <w:rFonts w:cs="Calibri"/>
              </w:rPr>
            </w:pPr>
            <w:r>
              <w:rPr>
                <w:rFonts w:cs="Calibri"/>
                <w:color w:val="000000"/>
                <w:lang w:eastAsia="en-GB"/>
                <w14:ligatures w14:val="none"/>
              </w:rPr>
              <w:t>1</w:t>
            </w:r>
          </w:p>
        </w:tc>
        <w:tc>
          <w:tcPr>
            <w:tcW w:w="1246" w:type="dxa"/>
            <w:vAlign w:val="bottom"/>
          </w:tcPr>
          <w:p w14:paraId="3318868E" w14:textId="32EAF94B" w:rsidR="00DB2EB3" w:rsidRPr="00A86E4C" w:rsidRDefault="00DB2EB3" w:rsidP="00BB4A6C">
            <w:pPr>
              <w:rPr>
                <w:rFonts w:cs="Calibri"/>
              </w:rPr>
            </w:pPr>
            <w:r>
              <w:rPr>
                <w:rFonts w:cs="Calibri"/>
                <w:color w:val="000000"/>
                <w:lang w:eastAsia="en-GB"/>
                <w14:ligatures w14:val="none"/>
              </w:rPr>
              <w:t>8</w:t>
            </w:r>
          </w:p>
        </w:tc>
      </w:tr>
      <w:tr w:rsidR="00DB2EB3" w:rsidRPr="00A86E4C" w14:paraId="7D0B425C" w14:textId="77777777" w:rsidTr="00084B99">
        <w:tc>
          <w:tcPr>
            <w:tcW w:w="3964" w:type="dxa"/>
          </w:tcPr>
          <w:p w14:paraId="72DB64FE" w14:textId="29983296" w:rsidR="00DB2EB3" w:rsidRPr="00A86E4C" w:rsidRDefault="00DB2EB3" w:rsidP="00BB4A6C">
            <w:pPr>
              <w:rPr>
                <w:rFonts w:cs="Calibri"/>
              </w:rPr>
            </w:pPr>
            <w:r w:rsidRPr="00A86E4C">
              <w:rPr>
                <w:rFonts w:cs="Calibri"/>
              </w:rPr>
              <w:t>Painting the human figure</w:t>
            </w:r>
          </w:p>
        </w:tc>
        <w:tc>
          <w:tcPr>
            <w:tcW w:w="1276" w:type="dxa"/>
            <w:vAlign w:val="bottom"/>
          </w:tcPr>
          <w:p w14:paraId="65BE5FFA" w14:textId="7B6A8364" w:rsidR="00DB2EB3" w:rsidRPr="00A86E4C" w:rsidRDefault="00DB2EB3" w:rsidP="00BB4A6C">
            <w:pPr>
              <w:rPr>
                <w:rFonts w:cs="Calibri"/>
              </w:rPr>
            </w:pPr>
            <w:r>
              <w:rPr>
                <w:rFonts w:cs="Calibri"/>
                <w:color w:val="000000"/>
                <w:lang w:eastAsia="en-GB"/>
                <w14:ligatures w14:val="none"/>
              </w:rPr>
              <w:t>3</w:t>
            </w:r>
          </w:p>
        </w:tc>
        <w:tc>
          <w:tcPr>
            <w:tcW w:w="1276" w:type="dxa"/>
            <w:vAlign w:val="bottom"/>
          </w:tcPr>
          <w:p w14:paraId="5374F5D3" w14:textId="403F88AB" w:rsidR="00DB2EB3" w:rsidRPr="00A86E4C" w:rsidRDefault="00DB2EB3" w:rsidP="00BB4A6C">
            <w:pPr>
              <w:rPr>
                <w:rFonts w:cs="Calibri"/>
              </w:rPr>
            </w:pPr>
            <w:r>
              <w:rPr>
                <w:rFonts w:cs="Calibri"/>
                <w:color w:val="000000"/>
                <w:lang w:eastAsia="en-GB"/>
                <w14:ligatures w14:val="none"/>
              </w:rPr>
              <w:t>6</w:t>
            </w:r>
          </w:p>
        </w:tc>
        <w:tc>
          <w:tcPr>
            <w:tcW w:w="1254" w:type="dxa"/>
            <w:vAlign w:val="bottom"/>
          </w:tcPr>
          <w:p w14:paraId="49079118" w14:textId="606ACCFB" w:rsidR="00DB2EB3" w:rsidRPr="00A86E4C" w:rsidRDefault="00DB2EB3" w:rsidP="00BB4A6C">
            <w:pPr>
              <w:rPr>
                <w:rFonts w:cs="Calibri"/>
              </w:rPr>
            </w:pPr>
            <w:r>
              <w:rPr>
                <w:rFonts w:cs="Calibri"/>
                <w:color w:val="000000"/>
                <w:lang w:eastAsia="en-GB"/>
                <w14:ligatures w14:val="none"/>
              </w:rPr>
              <w:t>0</w:t>
            </w:r>
          </w:p>
        </w:tc>
        <w:tc>
          <w:tcPr>
            <w:tcW w:w="1246" w:type="dxa"/>
            <w:vAlign w:val="bottom"/>
          </w:tcPr>
          <w:p w14:paraId="42561FB5" w14:textId="7C46903F" w:rsidR="00DB2EB3" w:rsidRPr="00A86E4C" w:rsidRDefault="00DB2EB3" w:rsidP="00BB4A6C">
            <w:pPr>
              <w:rPr>
                <w:rFonts w:cs="Calibri"/>
              </w:rPr>
            </w:pPr>
            <w:r>
              <w:rPr>
                <w:rFonts w:cs="Calibri"/>
                <w:color w:val="000000"/>
                <w:lang w:eastAsia="en-GB"/>
                <w14:ligatures w14:val="none"/>
              </w:rPr>
              <w:t>9</w:t>
            </w:r>
          </w:p>
        </w:tc>
      </w:tr>
      <w:tr w:rsidR="00DB2EB3" w:rsidRPr="00A86E4C" w14:paraId="00CCC0E7" w14:textId="77777777" w:rsidTr="00084B99">
        <w:tc>
          <w:tcPr>
            <w:tcW w:w="3964" w:type="dxa"/>
          </w:tcPr>
          <w:p w14:paraId="13F401FC" w14:textId="5EFBB5C1" w:rsidR="00DB2EB3" w:rsidRPr="00A86E4C" w:rsidRDefault="00DB2EB3" w:rsidP="00BB4A6C">
            <w:pPr>
              <w:rPr>
                <w:rFonts w:cs="Calibri"/>
              </w:rPr>
            </w:pPr>
            <w:r w:rsidRPr="00A86E4C">
              <w:rPr>
                <w:rFonts w:cs="Calibri"/>
              </w:rPr>
              <w:t xml:space="preserve">Creative flow </w:t>
            </w:r>
            <w:r>
              <w:rPr>
                <w:rFonts w:cs="Calibri"/>
              </w:rPr>
              <w:t xml:space="preserve">weekend </w:t>
            </w:r>
            <w:r w:rsidRPr="00A86E4C">
              <w:rPr>
                <w:rFonts w:cs="Calibri"/>
              </w:rPr>
              <w:t>– Ocean Waves</w:t>
            </w:r>
          </w:p>
        </w:tc>
        <w:tc>
          <w:tcPr>
            <w:tcW w:w="1276" w:type="dxa"/>
            <w:vAlign w:val="bottom"/>
          </w:tcPr>
          <w:p w14:paraId="12FCCB8F" w14:textId="3A18C3A3" w:rsidR="00DB2EB3" w:rsidRPr="00A86E4C" w:rsidRDefault="00DB2EB3" w:rsidP="00BB4A6C">
            <w:pPr>
              <w:rPr>
                <w:rFonts w:cs="Calibri"/>
              </w:rPr>
            </w:pPr>
            <w:r>
              <w:rPr>
                <w:rFonts w:cs="Calibri"/>
                <w:color w:val="000000"/>
                <w:lang w:eastAsia="en-GB"/>
                <w14:ligatures w14:val="none"/>
              </w:rPr>
              <w:t>0</w:t>
            </w:r>
          </w:p>
        </w:tc>
        <w:tc>
          <w:tcPr>
            <w:tcW w:w="1276" w:type="dxa"/>
            <w:vAlign w:val="bottom"/>
          </w:tcPr>
          <w:p w14:paraId="0719EA78" w14:textId="63161CB4" w:rsidR="00DB2EB3" w:rsidRPr="00A86E4C" w:rsidRDefault="00DB2EB3" w:rsidP="00BB4A6C">
            <w:pPr>
              <w:rPr>
                <w:rFonts w:cs="Calibri"/>
              </w:rPr>
            </w:pPr>
            <w:r>
              <w:rPr>
                <w:rFonts w:cs="Calibri"/>
                <w:color w:val="000000"/>
                <w:lang w:eastAsia="en-GB"/>
                <w14:ligatures w14:val="none"/>
              </w:rPr>
              <w:t>5</w:t>
            </w:r>
          </w:p>
        </w:tc>
        <w:tc>
          <w:tcPr>
            <w:tcW w:w="1254" w:type="dxa"/>
            <w:vAlign w:val="bottom"/>
          </w:tcPr>
          <w:p w14:paraId="0844B5F2" w14:textId="62581315" w:rsidR="00DB2EB3" w:rsidRPr="00A86E4C" w:rsidRDefault="00DB2EB3" w:rsidP="00BB4A6C">
            <w:pPr>
              <w:rPr>
                <w:rFonts w:cs="Calibri"/>
              </w:rPr>
            </w:pPr>
            <w:r>
              <w:rPr>
                <w:rFonts w:cs="Calibri"/>
                <w:color w:val="000000"/>
                <w:lang w:eastAsia="en-GB"/>
                <w14:ligatures w14:val="none"/>
              </w:rPr>
              <w:t>0</w:t>
            </w:r>
          </w:p>
        </w:tc>
        <w:tc>
          <w:tcPr>
            <w:tcW w:w="1246" w:type="dxa"/>
            <w:vAlign w:val="bottom"/>
          </w:tcPr>
          <w:p w14:paraId="4F04A8CE" w14:textId="67E109D5" w:rsidR="00DB2EB3" w:rsidRPr="00A86E4C" w:rsidRDefault="00DB2EB3" w:rsidP="00BB4A6C">
            <w:pPr>
              <w:rPr>
                <w:rFonts w:cs="Calibri"/>
              </w:rPr>
            </w:pPr>
            <w:r>
              <w:rPr>
                <w:rFonts w:cs="Calibri"/>
                <w:color w:val="000000"/>
                <w:lang w:eastAsia="en-GB"/>
                <w14:ligatures w14:val="none"/>
              </w:rPr>
              <w:t>5</w:t>
            </w:r>
          </w:p>
        </w:tc>
      </w:tr>
      <w:tr w:rsidR="00DB2EB3" w:rsidRPr="00A86E4C" w14:paraId="217441FA" w14:textId="77777777" w:rsidTr="00084B99">
        <w:tc>
          <w:tcPr>
            <w:tcW w:w="3964" w:type="dxa"/>
          </w:tcPr>
          <w:p w14:paraId="4501E5AB" w14:textId="06BCFB01" w:rsidR="00DB2EB3" w:rsidRPr="00A86E4C" w:rsidRDefault="00DB2EB3" w:rsidP="00BB4A6C">
            <w:pPr>
              <w:rPr>
                <w:rFonts w:cs="Calibri"/>
              </w:rPr>
            </w:pPr>
            <w:r w:rsidRPr="00A86E4C">
              <w:rPr>
                <w:rFonts w:cs="Calibri"/>
              </w:rPr>
              <w:t>Reduction to linocut printing</w:t>
            </w:r>
          </w:p>
        </w:tc>
        <w:tc>
          <w:tcPr>
            <w:tcW w:w="1276" w:type="dxa"/>
            <w:vAlign w:val="bottom"/>
          </w:tcPr>
          <w:p w14:paraId="74D4BB4B" w14:textId="3F431E39" w:rsidR="00DB2EB3" w:rsidRPr="00A86E4C" w:rsidRDefault="00DB2EB3" w:rsidP="00BB4A6C">
            <w:pPr>
              <w:rPr>
                <w:rFonts w:cs="Calibri"/>
              </w:rPr>
            </w:pPr>
            <w:r>
              <w:rPr>
                <w:rFonts w:cs="Calibri"/>
                <w:color w:val="000000"/>
                <w:lang w:eastAsia="en-GB"/>
                <w14:ligatures w14:val="none"/>
              </w:rPr>
              <w:t>1</w:t>
            </w:r>
          </w:p>
        </w:tc>
        <w:tc>
          <w:tcPr>
            <w:tcW w:w="1276" w:type="dxa"/>
            <w:vAlign w:val="bottom"/>
          </w:tcPr>
          <w:p w14:paraId="202214D9" w14:textId="0CEB557D" w:rsidR="00DB2EB3" w:rsidRPr="00A86E4C" w:rsidRDefault="00DB2EB3" w:rsidP="00BB4A6C">
            <w:pPr>
              <w:rPr>
                <w:rFonts w:cs="Calibri"/>
              </w:rPr>
            </w:pPr>
            <w:r>
              <w:rPr>
                <w:rFonts w:cs="Calibri"/>
                <w:color w:val="000000"/>
                <w:lang w:eastAsia="en-GB"/>
                <w14:ligatures w14:val="none"/>
              </w:rPr>
              <w:t>4</w:t>
            </w:r>
          </w:p>
        </w:tc>
        <w:tc>
          <w:tcPr>
            <w:tcW w:w="1254" w:type="dxa"/>
            <w:vAlign w:val="bottom"/>
          </w:tcPr>
          <w:p w14:paraId="56869230" w14:textId="3B3B5BA6" w:rsidR="00DB2EB3" w:rsidRPr="00A86E4C" w:rsidRDefault="00DB2EB3" w:rsidP="00BB4A6C">
            <w:pPr>
              <w:rPr>
                <w:rFonts w:cs="Calibri"/>
              </w:rPr>
            </w:pPr>
            <w:r>
              <w:rPr>
                <w:rFonts w:cs="Calibri"/>
                <w:color w:val="000000"/>
                <w:lang w:eastAsia="en-GB"/>
                <w14:ligatures w14:val="none"/>
              </w:rPr>
              <w:t>0</w:t>
            </w:r>
          </w:p>
        </w:tc>
        <w:tc>
          <w:tcPr>
            <w:tcW w:w="1246" w:type="dxa"/>
            <w:vAlign w:val="bottom"/>
          </w:tcPr>
          <w:p w14:paraId="03A30E9D" w14:textId="6F37D4D4" w:rsidR="00DB2EB3" w:rsidRPr="00A86E4C" w:rsidRDefault="00DB2EB3" w:rsidP="00BB4A6C">
            <w:pPr>
              <w:rPr>
                <w:rFonts w:cs="Calibri"/>
              </w:rPr>
            </w:pPr>
            <w:r>
              <w:rPr>
                <w:rFonts w:cs="Calibri"/>
                <w:color w:val="000000"/>
                <w:lang w:eastAsia="en-GB"/>
                <w14:ligatures w14:val="none"/>
              </w:rPr>
              <w:t>5</w:t>
            </w:r>
          </w:p>
        </w:tc>
      </w:tr>
      <w:tr w:rsidR="00DB2EB3" w:rsidRPr="00A86E4C" w14:paraId="565688C9" w14:textId="77777777" w:rsidTr="0058221B">
        <w:tc>
          <w:tcPr>
            <w:tcW w:w="3964" w:type="dxa"/>
          </w:tcPr>
          <w:p w14:paraId="2C11E1CE" w14:textId="77777777" w:rsidR="00DB2EB3" w:rsidRPr="00A86E4C" w:rsidRDefault="00DB2EB3" w:rsidP="00BB4A6C">
            <w:pPr>
              <w:rPr>
                <w:rFonts w:cs="Calibri"/>
              </w:rPr>
            </w:pPr>
          </w:p>
        </w:tc>
        <w:tc>
          <w:tcPr>
            <w:tcW w:w="1276" w:type="dxa"/>
          </w:tcPr>
          <w:p w14:paraId="45105B73" w14:textId="77777777" w:rsidR="00DB2EB3" w:rsidRPr="00A86E4C" w:rsidRDefault="00DB2EB3" w:rsidP="00BB4A6C">
            <w:pPr>
              <w:rPr>
                <w:rFonts w:cs="Calibri"/>
              </w:rPr>
            </w:pPr>
          </w:p>
        </w:tc>
        <w:tc>
          <w:tcPr>
            <w:tcW w:w="1276" w:type="dxa"/>
          </w:tcPr>
          <w:p w14:paraId="1F912CC9" w14:textId="77777777" w:rsidR="00DB2EB3" w:rsidRPr="00A86E4C" w:rsidRDefault="00DB2EB3" w:rsidP="00BB4A6C">
            <w:pPr>
              <w:rPr>
                <w:rFonts w:cs="Calibri"/>
              </w:rPr>
            </w:pPr>
          </w:p>
        </w:tc>
        <w:tc>
          <w:tcPr>
            <w:tcW w:w="1254" w:type="dxa"/>
          </w:tcPr>
          <w:p w14:paraId="1F6FE4FA" w14:textId="77777777" w:rsidR="00DB2EB3" w:rsidRPr="00A86E4C" w:rsidRDefault="00DB2EB3" w:rsidP="00BB4A6C">
            <w:pPr>
              <w:rPr>
                <w:rFonts w:cs="Calibri"/>
              </w:rPr>
            </w:pPr>
          </w:p>
        </w:tc>
        <w:tc>
          <w:tcPr>
            <w:tcW w:w="1246" w:type="dxa"/>
          </w:tcPr>
          <w:p w14:paraId="22B00903" w14:textId="77777777" w:rsidR="00DB2EB3" w:rsidRPr="00A86E4C" w:rsidRDefault="00DB2EB3" w:rsidP="00BB4A6C">
            <w:pPr>
              <w:rPr>
                <w:rFonts w:cs="Calibri"/>
              </w:rPr>
            </w:pPr>
          </w:p>
        </w:tc>
      </w:tr>
      <w:tr w:rsidR="00DB2EB3" w:rsidRPr="00A86E4C" w14:paraId="04416C12" w14:textId="77777777" w:rsidTr="0058221B">
        <w:tc>
          <w:tcPr>
            <w:tcW w:w="3964" w:type="dxa"/>
          </w:tcPr>
          <w:p w14:paraId="562F8445" w14:textId="7EBD2808" w:rsidR="00DB2EB3" w:rsidRPr="00A86E4C" w:rsidRDefault="00DB2EB3" w:rsidP="00BB4A6C">
            <w:pPr>
              <w:rPr>
                <w:rFonts w:cs="Calibri"/>
              </w:rPr>
            </w:pPr>
            <w:r w:rsidRPr="00A86E4C">
              <w:rPr>
                <w:rFonts w:cs="Calibri"/>
                <w:b/>
                <w:bCs/>
              </w:rPr>
              <w:t>Spring 202</w:t>
            </w:r>
            <w:r>
              <w:rPr>
                <w:rFonts w:cs="Calibri"/>
                <w:b/>
                <w:bCs/>
              </w:rPr>
              <w:t>5</w:t>
            </w:r>
          </w:p>
        </w:tc>
        <w:tc>
          <w:tcPr>
            <w:tcW w:w="1276" w:type="dxa"/>
          </w:tcPr>
          <w:p w14:paraId="77F23B75" w14:textId="77777777" w:rsidR="00DB2EB3" w:rsidRPr="00A86E4C" w:rsidRDefault="00DB2EB3" w:rsidP="00BB4A6C">
            <w:pPr>
              <w:rPr>
                <w:rFonts w:cs="Calibri"/>
              </w:rPr>
            </w:pPr>
          </w:p>
        </w:tc>
        <w:tc>
          <w:tcPr>
            <w:tcW w:w="1276" w:type="dxa"/>
          </w:tcPr>
          <w:p w14:paraId="22DFE307" w14:textId="77777777" w:rsidR="00DB2EB3" w:rsidRPr="00A86E4C" w:rsidRDefault="00DB2EB3" w:rsidP="00BB4A6C">
            <w:pPr>
              <w:rPr>
                <w:rFonts w:cs="Calibri"/>
              </w:rPr>
            </w:pPr>
          </w:p>
        </w:tc>
        <w:tc>
          <w:tcPr>
            <w:tcW w:w="1254" w:type="dxa"/>
          </w:tcPr>
          <w:p w14:paraId="02155033" w14:textId="77777777" w:rsidR="00DB2EB3" w:rsidRPr="00A86E4C" w:rsidRDefault="00DB2EB3" w:rsidP="00BB4A6C">
            <w:pPr>
              <w:rPr>
                <w:rFonts w:cs="Calibri"/>
              </w:rPr>
            </w:pPr>
          </w:p>
        </w:tc>
        <w:tc>
          <w:tcPr>
            <w:tcW w:w="1246" w:type="dxa"/>
          </w:tcPr>
          <w:p w14:paraId="06B2610A" w14:textId="77777777" w:rsidR="00DB2EB3" w:rsidRPr="00A86E4C" w:rsidRDefault="00DB2EB3" w:rsidP="00BB4A6C">
            <w:pPr>
              <w:rPr>
                <w:rFonts w:cs="Calibri"/>
              </w:rPr>
            </w:pPr>
          </w:p>
        </w:tc>
      </w:tr>
      <w:tr w:rsidR="00DB2EB3" w:rsidRPr="00A86E4C" w14:paraId="24517E8F" w14:textId="77777777" w:rsidTr="00084B99">
        <w:tc>
          <w:tcPr>
            <w:tcW w:w="3964" w:type="dxa"/>
          </w:tcPr>
          <w:p w14:paraId="4CEDA249" w14:textId="2F1BED77" w:rsidR="00DB2EB3" w:rsidRPr="00A86E4C" w:rsidRDefault="00DB2EB3" w:rsidP="00BB4A6C">
            <w:pPr>
              <w:rPr>
                <w:rFonts w:cs="Calibri"/>
              </w:rPr>
            </w:pPr>
            <w:r>
              <w:rPr>
                <w:rFonts w:cs="Calibri"/>
              </w:rPr>
              <w:t>Learn to sew – garment making</w:t>
            </w:r>
          </w:p>
        </w:tc>
        <w:tc>
          <w:tcPr>
            <w:tcW w:w="1276" w:type="dxa"/>
            <w:vAlign w:val="bottom"/>
          </w:tcPr>
          <w:p w14:paraId="5377B3F1" w14:textId="4BECCDF0" w:rsidR="00DB2EB3" w:rsidRPr="00A86E4C" w:rsidRDefault="00DB2EB3" w:rsidP="00BB4A6C">
            <w:pPr>
              <w:rPr>
                <w:rFonts w:cs="Calibri"/>
              </w:rPr>
            </w:pPr>
            <w:r>
              <w:rPr>
                <w:rFonts w:cs="Calibri"/>
                <w:color w:val="000000"/>
                <w:lang w:eastAsia="en-GB"/>
                <w14:ligatures w14:val="none"/>
              </w:rPr>
              <w:t>1</w:t>
            </w:r>
          </w:p>
        </w:tc>
        <w:tc>
          <w:tcPr>
            <w:tcW w:w="1276" w:type="dxa"/>
            <w:vAlign w:val="bottom"/>
          </w:tcPr>
          <w:p w14:paraId="323F1432" w14:textId="56A55304" w:rsidR="00DB2EB3" w:rsidRPr="00A86E4C" w:rsidRDefault="00DB2EB3" w:rsidP="00BB4A6C">
            <w:pPr>
              <w:rPr>
                <w:rFonts w:cs="Calibri"/>
              </w:rPr>
            </w:pPr>
            <w:r>
              <w:rPr>
                <w:rFonts w:cs="Calibri"/>
                <w:color w:val="000000"/>
                <w:lang w:eastAsia="en-GB"/>
                <w14:ligatures w14:val="none"/>
              </w:rPr>
              <w:t>5</w:t>
            </w:r>
          </w:p>
        </w:tc>
        <w:tc>
          <w:tcPr>
            <w:tcW w:w="1254" w:type="dxa"/>
            <w:vAlign w:val="bottom"/>
          </w:tcPr>
          <w:p w14:paraId="38F68E5E" w14:textId="1F6EB0B3" w:rsidR="00DB2EB3" w:rsidRPr="00A86E4C" w:rsidRDefault="00DB2EB3" w:rsidP="00BB4A6C">
            <w:pPr>
              <w:rPr>
                <w:rFonts w:cs="Calibri"/>
              </w:rPr>
            </w:pPr>
            <w:r>
              <w:rPr>
                <w:rFonts w:cs="Calibri"/>
                <w:color w:val="000000"/>
                <w:lang w:eastAsia="en-GB"/>
                <w14:ligatures w14:val="none"/>
              </w:rPr>
              <w:t>1</w:t>
            </w:r>
          </w:p>
        </w:tc>
        <w:tc>
          <w:tcPr>
            <w:tcW w:w="1246" w:type="dxa"/>
            <w:vAlign w:val="bottom"/>
          </w:tcPr>
          <w:p w14:paraId="65C07B92" w14:textId="747D7A3F" w:rsidR="00DB2EB3" w:rsidRPr="00A86E4C" w:rsidRDefault="00DB2EB3" w:rsidP="00BB4A6C">
            <w:pPr>
              <w:rPr>
                <w:rFonts w:cs="Calibri"/>
              </w:rPr>
            </w:pPr>
            <w:r>
              <w:rPr>
                <w:rFonts w:cs="Calibri"/>
                <w:color w:val="000000"/>
                <w:lang w:eastAsia="en-GB"/>
                <w14:ligatures w14:val="none"/>
              </w:rPr>
              <w:t>7</w:t>
            </w:r>
          </w:p>
        </w:tc>
      </w:tr>
      <w:tr w:rsidR="00DB2EB3" w:rsidRPr="00A86E4C" w14:paraId="7EA82A03" w14:textId="77777777" w:rsidTr="00084B99">
        <w:tc>
          <w:tcPr>
            <w:tcW w:w="3964" w:type="dxa"/>
          </w:tcPr>
          <w:p w14:paraId="5C96E11C" w14:textId="15FCB5AB" w:rsidR="00DB2EB3" w:rsidRPr="00A86E4C" w:rsidRDefault="00DB2EB3" w:rsidP="00BB4A6C">
            <w:pPr>
              <w:rPr>
                <w:rFonts w:cs="Calibri"/>
              </w:rPr>
            </w:pPr>
            <w:r w:rsidRPr="00A86E4C">
              <w:rPr>
                <w:rFonts w:cs="Calibri"/>
              </w:rPr>
              <w:t>Life drawing</w:t>
            </w:r>
          </w:p>
        </w:tc>
        <w:tc>
          <w:tcPr>
            <w:tcW w:w="1276" w:type="dxa"/>
            <w:vAlign w:val="bottom"/>
          </w:tcPr>
          <w:p w14:paraId="2346CF4F" w14:textId="0CC7BE13" w:rsidR="00DB2EB3" w:rsidRPr="00A86E4C" w:rsidRDefault="00DB2EB3" w:rsidP="00BB4A6C">
            <w:pPr>
              <w:rPr>
                <w:rFonts w:cs="Calibri"/>
              </w:rPr>
            </w:pPr>
            <w:r>
              <w:rPr>
                <w:rFonts w:cs="Calibri"/>
                <w:color w:val="000000"/>
                <w:lang w:eastAsia="en-GB"/>
                <w14:ligatures w14:val="none"/>
              </w:rPr>
              <w:t>0</w:t>
            </w:r>
          </w:p>
        </w:tc>
        <w:tc>
          <w:tcPr>
            <w:tcW w:w="1276" w:type="dxa"/>
            <w:vAlign w:val="bottom"/>
          </w:tcPr>
          <w:p w14:paraId="6E8BBEE5" w14:textId="65D383B1" w:rsidR="00DB2EB3" w:rsidRPr="00A86E4C" w:rsidRDefault="00DB2EB3" w:rsidP="00BB4A6C">
            <w:pPr>
              <w:rPr>
                <w:rFonts w:cs="Calibri"/>
              </w:rPr>
            </w:pPr>
            <w:r>
              <w:rPr>
                <w:rFonts w:cs="Calibri"/>
                <w:color w:val="000000"/>
                <w:lang w:eastAsia="en-GB"/>
                <w14:ligatures w14:val="none"/>
              </w:rPr>
              <w:t>5</w:t>
            </w:r>
          </w:p>
        </w:tc>
        <w:tc>
          <w:tcPr>
            <w:tcW w:w="1254" w:type="dxa"/>
            <w:vAlign w:val="bottom"/>
          </w:tcPr>
          <w:p w14:paraId="0227560D" w14:textId="7E6FFE41" w:rsidR="00DB2EB3" w:rsidRPr="00A86E4C" w:rsidRDefault="00DB2EB3" w:rsidP="00BB4A6C">
            <w:pPr>
              <w:rPr>
                <w:rFonts w:cs="Calibri"/>
              </w:rPr>
            </w:pPr>
            <w:r>
              <w:rPr>
                <w:rFonts w:cs="Calibri"/>
                <w:color w:val="000000"/>
                <w:lang w:eastAsia="en-GB"/>
                <w14:ligatures w14:val="none"/>
              </w:rPr>
              <w:t>1</w:t>
            </w:r>
          </w:p>
        </w:tc>
        <w:tc>
          <w:tcPr>
            <w:tcW w:w="1246" w:type="dxa"/>
            <w:vAlign w:val="bottom"/>
          </w:tcPr>
          <w:p w14:paraId="3A1CD1C4" w14:textId="297A0577" w:rsidR="00DB2EB3" w:rsidRPr="00A86E4C" w:rsidRDefault="00DB2EB3" w:rsidP="00BB4A6C">
            <w:pPr>
              <w:rPr>
                <w:rFonts w:cs="Calibri"/>
              </w:rPr>
            </w:pPr>
            <w:r>
              <w:rPr>
                <w:rFonts w:cs="Calibri"/>
                <w:color w:val="000000"/>
                <w:lang w:eastAsia="en-GB"/>
                <w14:ligatures w14:val="none"/>
              </w:rPr>
              <w:t>6</w:t>
            </w:r>
          </w:p>
        </w:tc>
      </w:tr>
      <w:tr w:rsidR="00DB2EB3" w:rsidRPr="00A86E4C" w14:paraId="0C114265" w14:textId="77777777" w:rsidTr="00084B99">
        <w:tc>
          <w:tcPr>
            <w:tcW w:w="3964" w:type="dxa"/>
          </w:tcPr>
          <w:p w14:paraId="1460B5D2" w14:textId="0239AF7D" w:rsidR="00DB2EB3" w:rsidRPr="00A86E4C" w:rsidRDefault="00DB2EB3" w:rsidP="00BB4A6C">
            <w:pPr>
              <w:rPr>
                <w:rFonts w:cs="Calibri"/>
              </w:rPr>
            </w:pPr>
            <w:r>
              <w:rPr>
                <w:rFonts w:cs="Calibri"/>
              </w:rPr>
              <w:t>Doodle ease</w:t>
            </w:r>
          </w:p>
        </w:tc>
        <w:tc>
          <w:tcPr>
            <w:tcW w:w="1276" w:type="dxa"/>
            <w:vAlign w:val="bottom"/>
          </w:tcPr>
          <w:p w14:paraId="5D2BEF29" w14:textId="493077D4" w:rsidR="00DB2EB3" w:rsidRPr="00A86E4C" w:rsidRDefault="00DB2EB3" w:rsidP="00BB4A6C">
            <w:pPr>
              <w:rPr>
                <w:rFonts w:cs="Calibri"/>
              </w:rPr>
            </w:pPr>
            <w:r>
              <w:rPr>
                <w:rFonts w:cs="Calibri"/>
                <w:color w:val="000000"/>
                <w:lang w:eastAsia="en-GB"/>
                <w14:ligatures w14:val="none"/>
              </w:rPr>
              <w:t>0</w:t>
            </w:r>
          </w:p>
        </w:tc>
        <w:tc>
          <w:tcPr>
            <w:tcW w:w="1276" w:type="dxa"/>
            <w:vAlign w:val="bottom"/>
          </w:tcPr>
          <w:p w14:paraId="7982E8BC" w14:textId="6371D26F" w:rsidR="00DB2EB3" w:rsidRPr="00A86E4C" w:rsidRDefault="00DB2EB3" w:rsidP="00BB4A6C">
            <w:pPr>
              <w:rPr>
                <w:rFonts w:cs="Calibri"/>
              </w:rPr>
            </w:pPr>
            <w:r>
              <w:rPr>
                <w:rFonts w:cs="Calibri"/>
                <w:color w:val="000000"/>
                <w:lang w:eastAsia="en-GB"/>
                <w14:ligatures w14:val="none"/>
              </w:rPr>
              <w:t>2</w:t>
            </w:r>
          </w:p>
        </w:tc>
        <w:tc>
          <w:tcPr>
            <w:tcW w:w="1254" w:type="dxa"/>
            <w:vAlign w:val="bottom"/>
          </w:tcPr>
          <w:p w14:paraId="2E276344" w14:textId="20A2E509" w:rsidR="00DB2EB3" w:rsidRPr="00A86E4C" w:rsidRDefault="00DB2EB3" w:rsidP="00BB4A6C">
            <w:pPr>
              <w:rPr>
                <w:rFonts w:cs="Calibri"/>
              </w:rPr>
            </w:pPr>
            <w:r>
              <w:rPr>
                <w:rFonts w:cs="Calibri"/>
                <w:color w:val="000000"/>
                <w:lang w:eastAsia="en-GB"/>
                <w14:ligatures w14:val="none"/>
              </w:rPr>
              <w:t>1</w:t>
            </w:r>
          </w:p>
        </w:tc>
        <w:tc>
          <w:tcPr>
            <w:tcW w:w="1246" w:type="dxa"/>
            <w:vAlign w:val="bottom"/>
          </w:tcPr>
          <w:p w14:paraId="381801FE" w14:textId="243955A6" w:rsidR="00DB2EB3" w:rsidRPr="00A86E4C" w:rsidRDefault="00DB2EB3" w:rsidP="00BB4A6C">
            <w:pPr>
              <w:rPr>
                <w:rFonts w:cs="Calibri"/>
              </w:rPr>
            </w:pPr>
            <w:r>
              <w:rPr>
                <w:rFonts w:cs="Calibri"/>
                <w:color w:val="000000"/>
                <w:lang w:eastAsia="en-GB"/>
                <w14:ligatures w14:val="none"/>
              </w:rPr>
              <w:t>3</w:t>
            </w:r>
          </w:p>
        </w:tc>
      </w:tr>
      <w:tr w:rsidR="00DB2EB3" w:rsidRPr="00A86E4C" w14:paraId="2740406C" w14:textId="77777777" w:rsidTr="00084B99">
        <w:tc>
          <w:tcPr>
            <w:tcW w:w="3964" w:type="dxa"/>
          </w:tcPr>
          <w:p w14:paraId="0D2CDD5C" w14:textId="07AFF090" w:rsidR="00DB2EB3" w:rsidRPr="00827E47" w:rsidRDefault="00DB2EB3" w:rsidP="00BB4A6C">
            <w:pPr>
              <w:rPr>
                <w:rFonts w:cs="Calibri"/>
              </w:rPr>
            </w:pPr>
            <w:r w:rsidRPr="00827E47">
              <w:rPr>
                <w:rFonts w:cs="Calibri"/>
              </w:rPr>
              <w:t>Collagraph printmaking</w:t>
            </w:r>
          </w:p>
        </w:tc>
        <w:tc>
          <w:tcPr>
            <w:tcW w:w="1276" w:type="dxa"/>
            <w:vAlign w:val="bottom"/>
          </w:tcPr>
          <w:p w14:paraId="0D34BC89" w14:textId="469790CE" w:rsidR="00DB2EB3" w:rsidRPr="00A86E4C" w:rsidRDefault="00DB2EB3" w:rsidP="00BB4A6C">
            <w:pPr>
              <w:rPr>
                <w:rFonts w:cs="Calibri"/>
              </w:rPr>
            </w:pPr>
            <w:r>
              <w:rPr>
                <w:rFonts w:cs="Calibri"/>
                <w:color w:val="000000"/>
                <w:lang w:eastAsia="en-GB"/>
                <w14:ligatures w14:val="none"/>
              </w:rPr>
              <w:t>0</w:t>
            </w:r>
          </w:p>
        </w:tc>
        <w:tc>
          <w:tcPr>
            <w:tcW w:w="1276" w:type="dxa"/>
            <w:vAlign w:val="bottom"/>
          </w:tcPr>
          <w:p w14:paraId="3B318A65" w14:textId="3F9AFDF6" w:rsidR="00DB2EB3" w:rsidRPr="00A86E4C" w:rsidRDefault="00DB2EB3" w:rsidP="00BB4A6C">
            <w:pPr>
              <w:rPr>
                <w:rFonts w:cs="Calibri"/>
              </w:rPr>
            </w:pPr>
            <w:r>
              <w:rPr>
                <w:rFonts w:cs="Calibri"/>
                <w:color w:val="000000"/>
                <w:lang w:eastAsia="en-GB"/>
                <w14:ligatures w14:val="none"/>
              </w:rPr>
              <w:t>7</w:t>
            </w:r>
          </w:p>
        </w:tc>
        <w:tc>
          <w:tcPr>
            <w:tcW w:w="1254" w:type="dxa"/>
            <w:vAlign w:val="bottom"/>
          </w:tcPr>
          <w:p w14:paraId="76970820" w14:textId="380D9904" w:rsidR="00DB2EB3" w:rsidRPr="00A86E4C" w:rsidRDefault="00DB2EB3" w:rsidP="00BB4A6C">
            <w:pPr>
              <w:rPr>
                <w:rFonts w:cs="Calibri"/>
              </w:rPr>
            </w:pPr>
            <w:r>
              <w:rPr>
                <w:rFonts w:cs="Calibri"/>
                <w:color w:val="000000"/>
                <w:lang w:eastAsia="en-GB"/>
                <w14:ligatures w14:val="none"/>
              </w:rPr>
              <w:t>0</w:t>
            </w:r>
          </w:p>
        </w:tc>
        <w:tc>
          <w:tcPr>
            <w:tcW w:w="1246" w:type="dxa"/>
            <w:vAlign w:val="bottom"/>
          </w:tcPr>
          <w:p w14:paraId="1B1F9FC0" w14:textId="7CB3EF56" w:rsidR="00DB2EB3" w:rsidRPr="00A86E4C" w:rsidRDefault="00DB2EB3" w:rsidP="00BB4A6C">
            <w:pPr>
              <w:rPr>
                <w:rFonts w:cs="Calibri"/>
              </w:rPr>
            </w:pPr>
            <w:r>
              <w:rPr>
                <w:rFonts w:cs="Calibri"/>
                <w:color w:val="000000"/>
                <w:lang w:eastAsia="en-GB"/>
                <w14:ligatures w14:val="none"/>
              </w:rPr>
              <w:t>7</w:t>
            </w:r>
          </w:p>
        </w:tc>
      </w:tr>
      <w:tr w:rsidR="00DB2EB3" w:rsidRPr="00A86E4C" w14:paraId="20B41290" w14:textId="77777777" w:rsidTr="0058221B">
        <w:tc>
          <w:tcPr>
            <w:tcW w:w="3964" w:type="dxa"/>
          </w:tcPr>
          <w:p w14:paraId="66F4477F" w14:textId="25EADD47" w:rsidR="00DB2EB3" w:rsidRPr="00A86E4C" w:rsidRDefault="00DB2EB3" w:rsidP="00BB4A6C">
            <w:pPr>
              <w:rPr>
                <w:rFonts w:cs="Calibri"/>
              </w:rPr>
            </w:pPr>
          </w:p>
        </w:tc>
        <w:tc>
          <w:tcPr>
            <w:tcW w:w="1276" w:type="dxa"/>
          </w:tcPr>
          <w:p w14:paraId="4467D24A" w14:textId="1DCDF858" w:rsidR="00DB2EB3" w:rsidRPr="00A86E4C" w:rsidRDefault="00DB2EB3" w:rsidP="00BB4A6C">
            <w:pPr>
              <w:rPr>
                <w:rFonts w:cs="Calibri"/>
              </w:rPr>
            </w:pPr>
          </w:p>
        </w:tc>
        <w:tc>
          <w:tcPr>
            <w:tcW w:w="1276" w:type="dxa"/>
          </w:tcPr>
          <w:p w14:paraId="5DFB4416" w14:textId="213C351A" w:rsidR="00DB2EB3" w:rsidRPr="00A86E4C" w:rsidRDefault="00DB2EB3" w:rsidP="00BB4A6C">
            <w:pPr>
              <w:rPr>
                <w:rFonts w:cs="Calibri"/>
              </w:rPr>
            </w:pPr>
          </w:p>
        </w:tc>
        <w:tc>
          <w:tcPr>
            <w:tcW w:w="1254" w:type="dxa"/>
          </w:tcPr>
          <w:p w14:paraId="0B6FECB7" w14:textId="257C00EC" w:rsidR="00DB2EB3" w:rsidRPr="00A86E4C" w:rsidRDefault="00DB2EB3" w:rsidP="00BB4A6C">
            <w:pPr>
              <w:rPr>
                <w:rFonts w:cs="Calibri"/>
              </w:rPr>
            </w:pPr>
          </w:p>
        </w:tc>
        <w:tc>
          <w:tcPr>
            <w:tcW w:w="1246" w:type="dxa"/>
          </w:tcPr>
          <w:p w14:paraId="5FD8F176" w14:textId="5EBA2075" w:rsidR="00DB2EB3" w:rsidRPr="00A86E4C" w:rsidRDefault="00DB2EB3" w:rsidP="00BB4A6C">
            <w:pPr>
              <w:rPr>
                <w:rFonts w:cs="Calibri"/>
              </w:rPr>
            </w:pPr>
          </w:p>
        </w:tc>
      </w:tr>
      <w:tr w:rsidR="00DB2EB3" w:rsidRPr="00A86E4C" w14:paraId="00ADBED3" w14:textId="77777777" w:rsidTr="0058221B">
        <w:tc>
          <w:tcPr>
            <w:tcW w:w="3964" w:type="dxa"/>
          </w:tcPr>
          <w:p w14:paraId="3738D7DC" w14:textId="54D8A8CC" w:rsidR="00DB2EB3" w:rsidRPr="00A86E4C" w:rsidRDefault="00DB2EB3" w:rsidP="00BB4A6C">
            <w:pPr>
              <w:rPr>
                <w:rFonts w:cs="Calibri"/>
              </w:rPr>
            </w:pPr>
            <w:r w:rsidRPr="00A86E4C">
              <w:rPr>
                <w:rFonts w:cs="Calibri"/>
                <w:b/>
                <w:bCs/>
              </w:rPr>
              <w:t>Summer 202</w:t>
            </w:r>
            <w:r>
              <w:rPr>
                <w:rFonts w:cs="Calibri"/>
                <w:b/>
                <w:bCs/>
              </w:rPr>
              <w:t>5</w:t>
            </w:r>
          </w:p>
        </w:tc>
        <w:tc>
          <w:tcPr>
            <w:tcW w:w="1276" w:type="dxa"/>
          </w:tcPr>
          <w:p w14:paraId="1ABDD995" w14:textId="1EA6D330" w:rsidR="00DB2EB3" w:rsidRPr="00A86E4C" w:rsidRDefault="00DB2EB3" w:rsidP="00BB4A6C">
            <w:pPr>
              <w:rPr>
                <w:rFonts w:cs="Calibri"/>
              </w:rPr>
            </w:pPr>
          </w:p>
        </w:tc>
        <w:tc>
          <w:tcPr>
            <w:tcW w:w="1276" w:type="dxa"/>
          </w:tcPr>
          <w:p w14:paraId="0050E7A0" w14:textId="25FE0F89" w:rsidR="00DB2EB3" w:rsidRPr="00A86E4C" w:rsidRDefault="00DB2EB3" w:rsidP="00BB4A6C">
            <w:pPr>
              <w:rPr>
                <w:rFonts w:cs="Calibri"/>
              </w:rPr>
            </w:pPr>
          </w:p>
        </w:tc>
        <w:tc>
          <w:tcPr>
            <w:tcW w:w="1254" w:type="dxa"/>
          </w:tcPr>
          <w:p w14:paraId="3AD284F8" w14:textId="4D17D2C8" w:rsidR="00DB2EB3" w:rsidRPr="00A86E4C" w:rsidRDefault="00DB2EB3" w:rsidP="00BB4A6C">
            <w:pPr>
              <w:rPr>
                <w:rFonts w:cs="Calibri"/>
              </w:rPr>
            </w:pPr>
          </w:p>
        </w:tc>
        <w:tc>
          <w:tcPr>
            <w:tcW w:w="1246" w:type="dxa"/>
          </w:tcPr>
          <w:p w14:paraId="3943FF81" w14:textId="01BD0FE7" w:rsidR="00DB2EB3" w:rsidRPr="00A86E4C" w:rsidRDefault="00DB2EB3" w:rsidP="00BB4A6C">
            <w:pPr>
              <w:rPr>
                <w:rFonts w:cs="Calibri"/>
              </w:rPr>
            </w:pPr>
          </w:p>
        </w:tc>
      </w:tr>
      <w:tr w:rsidR="00DB2EB3" w:rsidRPr="00A86E4C" w14:paraId="6B87B306" w14:textId="77777777" w:rsidTr="00084B99">
        <w:tc>
          <w:tcPr>
            <w:tcW w:w="3964" w:type="dxa"/>
          </w:tcPr>
          <w:p w14:paraId="247E58A8" w14:textId="05DDAAF8" w:rsidR="00DB2EB3" w:rsidRPr="00A86E4C" w:rsidRDefault="00DB2EB3" w:rsidP="00BB4A6C">
            <w:pPr>
              <w:rPr>
                <w:rFonts w:cs="Calibri"/>
              </w:rPr>
            </w:pPr>
            <w:r w:rsidRPr="00A86E4C">
              <w:rPr>
                <w:rFonts w:cs="Calibri"/>
              </w:rPr>
              <w:t>Life drawing</w:t>
            </w:r>
          </w:p>
        </w:tc>
        <w:tc>
          <w:tcPr>
            <w:tcW w:w="1276" w:type="dxa"/>
            <w:vAlign w:val="bottom"/>
          </w:tcPr>
          <w:p w14:paraId="1E1BDAC2" w14:textId="1DF1C1FC" w:rsidR="00DB2EB3" w:rsidRPr="00A86E4C" w:rsidRDefault="00DB2EB3" w:rsidP="00BB4A6C">
            <w:pPr>
              <w:rPr>
                <w:rFonts w:cs="Calibri"/>
              </w:rPr>
            </w:pPr>
            <w:r>
              <w:rPr>
                <w:rFonts w:cs="Calibri"/>
                <w:color w:val="000000"/>
                <w:lang w:eastAsia="en-GB"/>
                <w14:ligatures w14:val="none"/>
              </w:rPr>
              <w:t>1</w:t>
            </w:r>
          </w:p>
        </w:tc>
        <w:tc>
          <w:tcPr>
            <w:tcW w:w="1276" w:type="dxa"/>
            <w:vAlign w:val="bottom"/>
          </w:tcPr>
          <w:p w14:paraId="2DA40C86" w14:textId="5EABB13E" w:rsidR="00DB2EB3" w:rsidRPr="00A86E4C" w:rsidRDefault="00DB2EB3" w:rsidP="00BB4A6C">
            <w:pPr>
              <w:rPr>
                <w:rFonts w:cs="Calibri"/>
              </w:rPr>
            </w:pPr>
            <w:r>
              <w:rPr>
                <w:rFonts w:cs="Calibri"/>
                <w:color w:val="000000"/>
                <w:lang w:eastAsia="en-GB"/>
                <w14:ligatures w14:val="none"/>
              </w:rPr>
              <w:t>2</w:t>
            </w:r>
          </w:p>
        </w:tc>
        <w:tc>
          <w:tcPr>
            <w:tcW w:w="1254" w:type="dxa"/>
            <w:vAlign w:val="bottom"/>
          </w:tcPr>
          <w:p w14:paraId="098129D1" w14:textId="7BBB8969" w:rsidR="00DB2EB3" w:rsidRPr="00A86E4C" w:rsidRDefault="00DB2EB3" w:rsidP="00BB4A6C">
            <w:pPr>
              <w:rPr>
                <w:rFonts w:cs="Calibri"/>
              </w:rPr>
            </w:pPr>
            <w:r>
              <w:rPr>
                <w:rFonts w:cs="Calibri"/>
                <w:color w:val="000000"/>
                <w:lang w:eastAsia="en-GB"/>
                <w14:ligatures w14:val="none"/>
              </w:rPr>
              <w:t>0</w:t>
            </w:r>
          </w:p>
        </w:tc>
        <w:tc>
          <w:tcPr>
            <w:tcW w:w="1246" w:type="dxa"/>
          </w:tcPr>
          <w:p w14:paraId="3B2DEA71" w14:textId="649384F1" w:rsidR="00DB2EB3" w:rsidRPr="00A86E4C" w:rsidRDefault="00DB2EB3" w:rsidP="00BB4A6C">
            <w:pPr>
              <w:rPr>
                <w:rFonts w:cs="Calibri"/>
              </w:rPr>
            </w:pPr>
            <w:r>
              <w:rPr>
                <w:rFonts w:cs="Calibri"/>
                <w:lang w:val="cy-GB"/>
              </w:rPr>
              <w:t>3</w:t>
            </w:r>
          </w:p>
        </w:tc>
      </w:tr>
      <w:tr w:rsidR="00DB2EB3" w:rsidRPr="00A86E4C" w14:paraId="2986D782" w14:textId="77777777" w:rsidTr="0058221B">
        <w:tc>
          <w:tcPr>
            <w:tcW w:w="3964" w:type="dxa"/>
          </w:tcPr>
          <w:p w14:paraId="4FEBD7BA" w14:textId="77777777" w:rsidR="00DB2EB3" w:rsidRPr="00A86E4C" w:rsidRDefault="00DB2EB3" w:rsidP="00BB4A6C">
            <w:pPr>
              <w:rPr>
                <w:rFonts w:cs="Calibri"/>
              </w:rPr>
            </w:pPr>
          </w:p>
        </w:tc>
        <w:tc>
          <w:tcPr>
            <w:tcW w:w="1276" w:type="dxa"/>
          </w:tcPr>
          <w:p w14:paraId="25BFDFCD" w14:textId="77777777" w:rsidR="00DB2EB3" w:rsidRPr="00A86E4C" w:rsidRDefault="00DB2EB3" w:rsidP="00BB4A6C">
            <w:pPr>
              <w:rPr>
                <w:rFonts w:cs="Calibri"/>
              </w:rPr>
            </w:pPr>
          </w:p>
        </w:tc>
        <w:tc>
          <w:tcPr>
            <w:tcW w:w="1276" w:type="dxa"/>
          </w:tcPr>
          <w:p w14:paraId="4CF97E29" w14:textId="77777777" w:rsidR="00DB2EB3" w:rsidRPr="00A86E4C" w:rsidRDefault="00DB2EB3" w:rsidP="00BB4A6C">
            <w:pPr>
              <w:rPr>
                <w:rFonts w:cs="Calibri"/>
              </w:rPr>
            </w:pPr>
          </w:p>
        </w:tc>
        <w:tc>
          <w:tcPr>
            <w:tcW w:w="1254" w:type="dxa"/>
          </w:tcPr>
          <w:p w14:paraId="1A69B7B3" w14:textId="77777777" w:rsidR="00DB2EB3" w:rsidRPr="00A86E4C" w:rsidRDefault="00DB2EB3" w:rsidP="00BB4A6C">
            <w:pPr>
              <w:rPr>
                <w:rFonts w:cs="Calibri"/>
              </w:rPr>
            </w:pPr>
          </w:p>
        </w:tc>
        <w:tc>
          <w:tcPr>
            <w:tcW w:w="1246" w:type="dxa"/>
          </w:tcPr>
          <w:p w14:paraId="64B90878" w14:textId="77777777" w:rsidR="00DB2EB3" w:rsidRPr="00A86E4C" w:rsidRDefault="00DB2EB3" w:rsidP="00BB4A6C">
            <w:pPr>
              <w:rPr>
                <w:rFonts w:cs="Calibri"/>
              </w:rPr>
            </w:pPr>
          </w:p>
        </w:tc>
      </w:tr>
      <w:tr w:rsidR="00DB2EB3" w:rsidRPr="00A86E4C" w14:paraId="187E64C6" w14:textId="77777777" w:rsidTr="00084B99">
        <w:tc>
          <w:tcPr>
            <w:tcW w:w="3964" w:type="dxa"/>
          </w:tcPr>
          <w:p w14:paraId="0035868A" w14:textId="120E593D" w:rsidR="00DB2EB3" w:rsidRPr="00A86E4C" w:rsidRDefault="00DB2EB3" w:rsidP="00BB4A6C">
            <w:pPr>
              <w:rPr>
                <w:rFonts w:cs="Calibri"/>
              </w:rPr>
            </w:pPr>
            <w:r w:rsidRPr="00A86E4C">
              <w:rPr>
                <w:rFonts w:cs="Calibri"/>
                <w:b/>
                <w:bCs/>
              </w:rPr>
              <w:t>Total</w:t>
            </w:r>
          </w:p>
        </w:tc>
        <w:tc>
          <w:tcPr>
            <w:tcW w:w="1276" w:type="dxa"/>
            <w:vAlign w:val="bottom"/>
          </w:tcPr>
          <w:p w14:paraId="20770F89" w14:textId="0A5FFEE0" w:rsidR="00DB2EB3" w:rsidRPr="00A86E4C" w:rsidRDefault="00DB2EB3" w:rsidP="00BB4A6C">
            <w:pPr>
              <w:rPr>
                <w:rFonts w:cs="Calibri"/>
              </w:rPr>
            </w:pPr>
            <w:r w:rsidRPr="005A572A">
              <w:rPr>
                <w:rFonts w:cs="Calibri"/>
                <w:b/>
                <w:bCs/>
                <w:lang w:eastAsia="en-GB"/>
                <w14:ligatures w14:val="none"/>
              </w:rPr>
              <w:t>8</w:t>
            </w:r>
          </w:p>
        </w:tc>
        <w:tc>
          <w:tcPr>
            <w:tcW w:w="1276" w:type="dxa"/>
            <w:vAlign w:val="bottom"/>
          </w:tcPr>
          <w:p w14:paraId="129BC57A" w14:textId="1FC18B61" w:rsidR="00DB2EB3" w:rsidRPr="00A86E4C" w:rsidRDefault="00DB2EB3" w:rsidP="00BB4A6C">
            <w:pPr>
              <w:rPr>
                <w:rFonts w:cs="Calibri"/>
              </w:rPr>
            </w:pPr>
            <w:r w:rsidRPr="005A572A">
              <w:rPr>
                <w:rFonts w:cs="Calibri"/>
                <w:b/>
                <w:bCs/>
                <w:lang w:eastAsia="en-GB"/>
                <w14:ligatures w14:val="none"/>
              </w:rPr>
              <w:t>61</w:t>
            </w:r>
          </w:p>
        </w:tc>
        <w:tc>
          <w:tcPr>
            <w:tcW w:w="1254" w:type="dxa"/>
            <w:vAlign w:val="bottom"/>
          </w:tcPr>
          <w:p w14:paraId="7CF39EDA" w14:textId="5F0CBDF6" w:rsidR="00DB2EB3" w:rsidRPr="00A86E4C" w:rsidRDefault="00DB2EB3" w:rsidP="00BB4A6C">
            <w:pPr>
              <w:rPr>
                <w:rFonts w:cs="Calibri"/>
              </w:rPr>
            </w:pPr>
            <w:r w:rsidRPr="005A572A">
              <w:rPr>
                <w:rFonts w:cs="Calibri"/>
                <w:b/>
                <w:bCs/>
                <w:lang w:eastAsia="en-GB"/>
                <w14:ligatures w14:val="none"/>
              </w:rPr>
              <w:t>4</w:t>
            </w:r>
          </w:p>
        </w:tc>
        <w:tc>
          <w:tcPr>
            <w:tcW w:w="1246" w:type="dxa"/>
          </w:tcPr>
          <w:p w14:paraId="2922009E" w14:textId="06E06947" w:rsidR="00DB2EB3" w:rsidRPr="00A86E4C" w:rsidRDefault="00DB2EB3" w:rsidP="00BB4A6C">
            <w:pPr>
              <w:rPr>
                <w:rFonts w:cs="Calibri"/>
              </w:rPr>
            </w:pPr>
            <w:r>
              <w:rPr>
                <w:rFonts w:cs="Calibri"/>
                <w:b/>
                <w:bCs/>
                <w:lang w:val="cy-GB"/>
              </w:rPr>
              <w:t>73</w:t>
            </w:r>
          </w:p>
        </w:tc>
      </w:tr>
      <w:tr w:rsidR="00DB2EB3" w:rsidRPr="00A86E4C" w14:paraId="6BE9621D" w14:textId="77777777" w:rsidTr="00084B99">
        <w:tc>
          <w:tcPr>
            <w:tcW w:w="3964" w:type="dxa"/>
          </w:tcPr>
          <w:p w14:paraId="13778628" w14:textId="3680C14F" w:rsidR="00DB2EB3" w:rsidRPr="00A86E4C" w:rsidRDefault="00DB2EB3" w:rsidP="00BB4A6C">
            <w:pPr>
              <w:rPr>
                <w:rFonts w:cs="Calibri"/>
              </w:rPr>
            </w:pPr>
            <w:r w:rsidRPr="00A86E4C">
              <w:rPr>
                <w:rFonts w:cs="Calibri"/>
                <w:b/>
                <w:bCs/>
              </w:rPr>
              <w:t>Percentage</w:t>
            </w:r>
          </w:p>
        </w:tc>
        <w:tc>
          <w:tcPr>
            <w:tcW w:w="1276" w:type="dxa"/>
            <w:vAlign w:val="bottom"/>
          </w:tcPr>
          <w:p w14:paraId="6B625FC8" w14:textId="6A337346" w:rsidR="00DB2EB3" w:rsidRPr="00A86E4C" w:rsidRDefault="00DB2EB3" w:rsidP="00BB4A6C">
            <w:pPr>
              <w:rPr>
                <w:rFonts w:cs="Calibri"/>
              </w:rPr>
            </w:pPr>
            <w:r w:rsidRPr="005A572A">
              <w:rPr>
                <w:rFonts w:cs="Calibri"/>
                <w:b/>
                <w:bCs/>
                <w:lang w:eastAsia="en-GB"/>
                <w14:ligatures w14:val="none"/>
              </w:rPr>
              <w:t>10.96%</w:t>
            </w:r>
          </w:p>
        </w:tc>
        <w:tc>
          <w:tcPr>
            <w:tcW w:w="1276" w:type="dxa"/>
            <w:vAlign w:val="bottom"/>
          </w:tcPr>
          <w:p w14:paraId="38015ECA" w14:textId="52DA4442" w:rsidR="00DB2EB3" w:rsidRPr="00A86E4C" w:rsidRDefault="00DB2EB3" w:rsidP="00BB4A6C">
            <w:pPr>
              <w:rPr>
                <w:rFonts w:cs="Calibri"/>
              </w:rPr>
            </w:pPr>
            <w:r w:rsidRPr="005A572A">
              <w:rPr>
                <w:rFonts w:cs="Calibri"/>
                <w:b/>
                <w:bCs/>
                <w:lang w:eastAsia="en-GB"/>
                <w14:ligatures w14:val="none"/>
              </w:rPr>
              <w:t>83.56%</w:t>
            </w:r>
          </w:p>
        </w:tc>
        <w:tc>
          <w:tcPr>
            <w:tcW w:w="1254" w:type="dxa"/>
            <w:vAlign w:val="bottom"/>
          </w:tcPr>
          <w:p w14:paraId="279E2AD9" w14:textId="1A796D2C" w:rsidR="00DB2EB3" w:rsidRPr="00A86E4C" w:rsidRDefault="00DB2EB3" w:rsidP="00BB4A6C">
            <w:pPr>
              <w:rPr>
                <w:rFonts w:cs="Calibri"/>
              </w:rPr>
            </w:pPr>
            <w:r w:rsidRPr="005A572A">
              <w:rPr>
                <w:rFonts w:cs="Calibri"/>
                <w:b/>
                <w:bCs/>
                <w:lang w:eastAsia="en-GB"/>
                <w14:ligatures w14:val="none"/>
              </w:rPr>
              <w:t>5.48%</w:t>
            </w:r>
          </w:p>
        </w:tc>
        <w:tc>
          <w:tcPr>
            <w:tcW w:w="1246" w:type="dxa"/>
          </w:tcPr>
          <w:p w14:paraId="79DE9AE6" w14:textId="3F5DF89E" w:rsidR="00DB2EB3" w:rsidRPr="00A86E4C" w:rsidRDefault="00DB2EB3" w:rsidP="00BB4A6C">
            <w:pPr>
              <w:rPr>
                <w:rFonts w:cs="Calibri"/>
              </w:rPr>
            </w:pPr>
            <w:r>
              <w:rPr>
                <w:rFonts w:cs="Calibri"/>
                <w:b/>
                <w:bCs/>
                <w:lang w:val="cy-GB"/>
              </w:rPr>
              <w:t>100%</w:t>
            </w:r>
          </w:p>
        </w:tc>
      </w:tr>
    </w:tbl>
    <w:p w14:paraId="193B239B" w14:textId="77777777" w:rsidR="00AE74F0" w:rsidRPr="00A86E4C" w:rsidRDefault="00AE74F0" w:rsidP="00BB4A6C">
      <w:pPr>
        <w:rPr>
          <w:rFonts w:cs="Calibri"/>
        </w:rPr>
      </w:pPr>
    </w:p>
    <w:p w14:paraId="16C0312F" w14:textId="3E202ADD" w:rsidR="00DB2EB3" w:rsidRDefault="001110F2" w:rsidP="00BB4A6C">
      <w:pPr>
        <w:rPr>
          <w:rFonts w:cs="Calibri"/>
        </w:rPr>
      </w:pPr>
      <w:r w:rsidRPr="00A86E4C">
        <w:rPr>
          <w:rFonts w:cs="Calibri"/>
        </w:rPr>
        <w:t xml:space="preserve">This means there was insufficient interest to run any courses through the medium of Welsh. </w:t>
      </w:r>
    </w:p>
    <w:p w14:paraId="4D5D8D81" w14:textId="77777777" w:rsidR="003A7A91" w:rsidRDefault="003A7A91" w:rsidP="00BB4A6C">
      <w:pPr>
        <w:rPr>
          <w:rFonts w:cs="Calibri"/>
        </w:rPr>
      </w:pPr>
    </w:p>
    <w:p w14:paraId="1F09C563" w14:textId="611C539A" w:rsidR="007371E3" w:rsidRPr="00A86E4C" w:rsidRDefault="009F1F13" w:rsidP="00BB4A6C">
      <w:pPr>
        <w:pStyle w:val="Pennawd2"/>
        <w:rPr>
          <w:rFonts w:ascii="Calibri" w:hAnsi="Calibri" w:cs="Calibri"/>
        </w:rPr>
      </w:pPr>
      <w:bookmarkStart w:id="26" w:name="Work_Welsh"/>
      <w:bookmarkStart w:id="27" w:name="_Toc213310996"/>
      <w:bookmarkEnd w:id="26"/>
      <w:r w:rsidRPr="00A86E4C">
        <w:rPr>
          <w:rFonts w:ascii="Calibri" w:hAnsi="Calibri" w:cs="Calibri"/>
        </w:rPr>
        <w:t>Language training</w:t>
      </w:r>
      <w:r w:rsidR="00B0638D" w:rsidRPr="00A86E4C">
        <w:rPr>
          <w:rFonts w:ascii="Calibri" w:hAnsi="Calibri" w:cs="Calibri"/>
        </w:rPr>
        <w:t xml:space="preserve"> (</w:t>
      </w:r>
      <w:r w:rsidRPr="00A86E4C">
        <w:rPr>
          <w:rFonts w:ascii="Calibri" w:hAnsi="Calibri" w:cs="Calibri"/>
        </w:rPr>
        <w:t>Work Welsh</w:t>
      </w:r>
      <w:r w:rsidR="00B0638D" w:rsidRPr="00A86E4C">
        <w:rPr>
          <w:rFonts w:ascii="Calibri" w:hAnsi="Calibri" w:cs="Calibri"/>
        </w:rPr>
        <w:t>)</w:t>
      </w:r>
      <w:bookmarkEnd w:id="27"/>
    </w:p>
    <w:p w14:paraId="0A6127EF" w14:textId="05141066" w:rsidR="007B19E8" w:rsidRDefault="00CA3A3A" w:rsidP="00BB4A6C">
      <w:pPr>
        <w:rPr>
          <w:rFonts w:cs="Calibri"/>
        </w:rPr>
      </w:pPr>
      <w:r w:rsidRPr="00A86E4C">
        <w:rPr>
          <w:rFonts w:cs="Calibri"/>
        </w:rPr>
        <w:t xml:space="preserve">The University encourages staff to </w:t>
      </w:r>
      <w:r w:rsidR="00625B30" w:rsidRPr="00A86E4C">
        <w:rPr>
          <w:rFonts w:cs="Calibri"/>
        </w:rPr>
        <w:t xml:space="preserve">learn Welsh and </w:t>
      </w:r>
      <w:r w:rsidRPr="00A86E4C">
        <w:rPr>
          <w:rFonts w:cs="Calibri"/>
        </w:rPr>
        <w:t xml:space="preserve">develop their Welsh language skills. Staff have the right to attend free Work Welsh classes during working hours, facilitated by the Welsh for Adults Tutors. </w:t>
      </w:r>
    </w:p>
    <w:p w14:paraId="07F0F350" w14:textId="77777777" w:rsidR="00BB4A6C" w:rsidRDefault="00BB4A6C" w:rsidP="00BB4A6C">
      <w:pPr>
        <w:rPr>
          <w:rFonts w:cs="Calibri"/>
        </w:rPr>
      </w:pPr>
    </w:p>
    <w:p w14:paraId="08AA0800" w14:textId="77777777" w:rsidR="00BB4A6C" w:rsidRDefault="00BB4A6C" w:rsidP="00BB4A6C">
      <w:pPr>
        <w:rPr>
          <w:rFonts w:cs="Calibri"/>
        </w:rPr>
      </w:pPr>
    </w:p>
    <w:p w14:paraId="1E65EC9E" w14:textId="77777777" w:rsidR="00BB4A6C" w:rsidRPr="00A86E4C" w:rsidRDefault="00BB4A6C" w:rsidP="00BB4A6C">
      <w:pPr>
        <w:rPr>
          <w:rFonts w:cs="Calibri"/>
        </w:rPr>
      </w:pPr>
    </w:p>
    <w:p w14:paraId="3019B472" w14:textId="77777777" w:rsidR="00007841" w:rsidRPr="00A86E4C" w:rsidRDefault="00007841" w:rsidP="00BB4A6C">
      <w:pPr>
        <w:spacing w:after="0" w:line="259" w:lineRule="auto"/>
        <w:rPr>
          <w:rFonts w:cs="Calibri"/>
        </w:rPr>
      </w:pPr>
      <w:r w:rsidRPr="00A86E4C">
        <w:rPr>
          <w:rFonts w:cs="Calibri"/>
          <w:b/>
        </w:rPr>
        <w:lastRenderedPageBreak/>
        <w:t xml:space="preserve">Summary of the programme (staff having finished lessons at the end of the year): </w:t>
      </w:r>
    </w:p>
    <w:p w14:paraId="78208063" w14:textId="00E36EAE" w:rsidR="000B0C51" w:rsidRPr="00A86E4C" w:rsidRDefault="000B0C51" w:rsidP="00BB4A6C">
      <w:pPr>
        <w:spacing w:after="0" w:line="259" w:lineRule="auto"/>
        <w:rPr>
          <w:rFonts w:cs="Calibri"/>
        </w:rPr>
      </w:pPr>
      <w:r w:rsidRPr="00A86E4C">
        <w:rPr>
          <w:rFonts w:cs="Calibri"/>
          <w:b/>
        </w:rPr>
        <w:t xml:space="preserve"> </w:t>
      </w:r>
      <w:r w:rsidRPr="00A86E4C">
        <w:rPr>
          <w:rFonts w:cs="Calibri"/>
        </w:rPr>
        <w:t xml:space="preserve"> </w:t>
      </w:r>
    </w:p>
    <w:tbl>
      <w:tblPr>
        <w:tblStyle w:val="TableGrid"/>
        <w:tblW w:w="9072" w:type="dxa"/>
        <w:tblInd w:w="-5" w:type="dxa"/>
        <w:tblCellMar>
          <w:top w:w="66" w:type="dxa"/>
          <w:left w:w="108" w:type="dxa"/>
          <w:right w:w="115" w:type="dxa"/>
        </w:tblCellMar>
        <w:tblLook w:val="04A0" w:firstRow="1" w:lastRow="0" w:firstColumn="1" w:lastColumn="0" w:noHBand="0" w:noVBand="1"/>
      </w:tblPr>
      <w:tblGrid>
        <w:gridCol w:w="5684"/>
        <w:gridCol w:w="3388"/>
      </w:tblGrid>
      <w:tr w:rsidR="00716905" w:rsidRPr="00A86E4C" w14:paraId="158CF2E7" w14:textId="77777777" w:rsidTr="0041187C">
        <w:trPr>
          <w:trHeight w:val="318"/>
        </w:trPr>
        <w:tc>
          <w:tcPr>
            <w:tcW w:w="5684" w:type="dxa"/>
            <w:tcBorders>
              <w:top w:val="single" w:sz="4" w:space="0" w:color="000000"/>
              <w:left w:val="single" w:sz="4" w:space="0" w:color="000000"/>
              <w:bottom w:val="single" w:sz="4" w:space="0" w:color="000000"/>
              <w:right w:val="single" w:sz="4" w:space="0" w:color="000000"/>
            </w:tcBorders>
          </w:tcPr>
          <w:p w14:paraId="4F0A0F5C" w14:textId="20C84F2C" w:rsidR="00716905" w:rsidRPr="00A86E4C" w:rsidRDefault="0001442D" w:rsidP="00BB4A6C">
            <w:pPr>
              <w:spacing w:line="259" w:lineRule="auto"/>
              <w:rPr>
                <w:rFonts w:ascii="Calibri" w:hAnsi="Calibri" w:cs="Calibri"/>
              </w:rPr>
            </w:pPr>
            <w:r w:rsidRPr="00A86E4C">
              <w:rPr>
                <w:rFonts w:ascii="Calibri" w:hAnsi="Calibri" w:cs="Calibri"/>
                <w:b/>
              </w:rPr>
              <w:t>Level of study</w:t>
            </w:r>
            <w:r w:rsidR="00716905" w:rsidRPr="00A86E4C">
              <w:rPr>
                <w:rFonts w:ascii="Calibri" w:hAnsi="Calibri" w:cs="Calibri"/>
                <w:b/>
              </w:rPr>
              <w:t xml:space="preserve"> </w:t>
            </w:r>
          </w:p>
        </w:tc>
        <w:tc>
          <w:tcPr>
            <w:tcW w:w="3388" w:type="dxa"/>
            <w:tcBorders>
              <w:top w:val="single" w:sz="4" w:space="0" w:color="000000"/>
              <w:left w:val="single" w:sz="4" w:space="0" w:color="000000"/>
              <w:bottom w:val="single" w:sz="4" w:space="0" w:color="000000"/>
              <w:right w:val="single" w:sz="4" w:space="0" w:color="000000"/>
            </w:tcBorders>
          </w:tcPr>
          <w:p w14:paraId="4FFC1A62" w14:textId="378B2B74" w:rsidR="00716905" w:rsidRPr="00A86E4C" w:rsidRDefault="009C50C2" w:rsidP="00BB4A6C">
            <w:pPr>
              <w:spacing w:line="259" w:lineRule="auto"/>
              <w:rPr>
                <w:rFonts w:ascii="Calibri" w:hAnsi="Calibri" w:cs="Calibri"/>
              </w:rPr>
            </w:pPr>
            <w:r w:rsidRPr="00A86E4C">
              <w:rPr>
                <w:rFonts w:ascii="Calibri" w:hAnsi="Calibri" w:cs="Calibri"/>
                <w:b/>
              </w:rPr>
              <w:t>Number of</w:t>
            </w:r>
            <w:r w:rsidR="00716905" w:rsidRPr="00A86E4C">
              <w:rPr>
                <w:rFonts w:ascii="Calibri" w:hAnsi="Calibri" w:cs="Calibri"/>
                <w:b/>
              </w:rPr>
              <w:t xml:space="preserve"> staff </w:t>
            </w:r>
          </w:p>
        </w:tc>
      </w:tr>
      <w:tr w:rsidR="00716905" w:rsidRPr="00A86E4C" w14:paraId="7885B5B0" w14:textId="77777777" w:rsidTr="0041187C">
        <w:trPr>
          <w:trHeight w:val="319"/>
        </w:trPr>
        <w:tc>
          <w:tcPr>
            <w:tcW w:w="5684" w:type="dxa"/>
            <w:tcBorders>
              <w:top w:val="single" w:sz="4" w:space="0" w:color="000000"/>
              <w:left w:val="single" w:sz="4" w:space="0" w:color="000000"/>
              <w:bottom w:val="single" w:sz="4" w:space="0" w:color="000000"/>
              <w:right w:val="single" w:sz="4" w:space="0" w:color="000000"/>
            </w:tcBorders>
          </w:tcPr>
          <w:p w14:paraId="5B4F3E77" w14:textId="03AB004F" w:rsidR="00716905" w:rsidRPr="00A86E4C" w:rsidRDefault="00D33F13" w:rsidP="00BB4A6C">
            <w:pPr>
              <w:spacing w:line="259" w:lineRule="auto"/>
              <w:rPr>
                <w:rFonts w:ascii="Calibri" w:hAnsi="Calibri" w:cs="Calibri"/>
              </w:rPr>
            </w:pPr>
            <w:r w:rsidRPr="00A86E4C">
              <w:rPr>
                <w:rFonts w:ascii="Calibri" w:hAnsi="Calibri" w:cs="Calibri"/>
              </w:rPr>
              <w:t>Entry</w:t>
            </w:r>
            <w:r w:rsidR="00716905" w:rsidRPr="00A86E4C">
              <w:rPr>
                <w:rFonts w:ascii="Calibri" w:hAnsi="Calibri" w:cs="Calibri"/>
              </w:rPr>
              <w:t xml:space="preserve">   </w:t>
            </w:r>
          </w:p>
        </w:tc>
        <w:tc>
          <w:tcPr>
            <w:tcW w:w="3388" w:type="dxa"/>
            <w:tcBorders>
              <w:top w:val="single" w:sz="4" w:space="0" w:color="000000"/>
              <w:left w:val="single" w:sz="4" w:space="0" w:color="000000"/>
              <w:bottom w:val="single" w:sz="4" w:space="0" w:color="000000"/>
              <w:right w:val="single" w:sz="4" w:space="0" w:color="000000"/>
            </w:tcBorders>
          </w:tcPr>
          <w:p w14:paraId="0A1C3E11" w14:textId="034D7620" w:rsidR="00716905" w:rsidRPr="00A86E4C" w:rsidRDefault="007F72E6" w:rsidP="00BB4A6C">
            <w:pPr>
              <w:spacing w:line="259" w:lineRule="auto"/>
              <w:rPr>
                <w:rFonts w:ascii="Calibri" w:hAnsi="Calibri" w:cs="Calibri"/>
              </w:rPr>
            </w:pPr>
            <w:r>
              <w:rPr>
                <w:rFonts w:ascii="Calibri" w:hAnsi="Calibri" w:cs="Calibri"/>
              </w:rPr>
              <w:t>29</w:t>
            </w:r>
          </w:p>
        </w:tc>
      </w:tr>
      <w:tr w:rsidR="009C50C2" w:rsidRPr="00A86E4C" w14:paraId="315DB48B" w14:textId="77777777" w:rsidTr="0041187C">
        <w:trPr>
          <w:trHeight w:val="318"/>
        </w:trPr>
        <w:tc>
          <w:tcPr>
            <w:tcW w:w="5684" w:type="dxa"/>
            <w:tcBorders>
              <w:top w:val="single" w:sz="4" w:space="0" w:color="000000"/>
              <w:left w:val="single" w:sz="4" w:space="0" w:color="000000"/>
              <w:bottom w:val="single" w:sz="4" w:space="0" w:color="000000"/>
              <w:right w:val="single" w:sz="4" w:space="0" w:color="000000"/>
            </w:tcBorders>
          </w:tcPr>
          <w:p w14:paraId="3C9824E3" w14:textId="4880BAF7" w:rsidR="009C50C2" w:rsidRPr="00A86E4C" w:rsidRDefault="009C50C2" w:rsidP="00BB4A6C">
            <w:pPr>
              <w:spacing w:line="259" w:lineRule="auto"/>
              <w:rPr>
                <w:rFonts w:ascii="Calibri" w:hAnsi="Calibri" w:cs="Calibri"/>
              </w:rPr>
            </w:pPr>
            <w:r w:rsidRPr="00A86E4C">
              <w:rPr>
                <w:rFonts w:ascii="Calibri" w:hAnsi="Calibri" w:cs="Calibri"/>
              </w:rPr>
              <w:t xml:space="preserve">Foundation </w:t>
            </w:r>
          </w:p>
        </w:tc>
        <w:tc>
          <w:tcPr>
            <w:tcW w:w="3388" w:type="dxa"/>
            <w:tcBorders>
              <w:top w:val="single" w:sz="4" w:space="0" w:color="000000"/>
              <w:left w:val="single" w:sz="4" w:space="0" w:color="000000"/>
              <w:bottom w:val="single" w:sz="4" w:space="0" w:color="000000"/>
              <w:right w:val="single" w:sz="4" w:space="0" w:color="000000"/>
            </w:tcBorders>
          </w:tcPr>
          <w:p w14:paraId="33CBED5C" w14:textId="5F0D5307" w:rsidR="009C50C2" w:rsidRPr="00A86E4C" w:rsidRDefault="007F72E6" w:rsidP="00BB4A6C">
            <w:pPr>
              <w:spacing w:line="259" w:lineRule="auto"/>
              <w:rPr>
                <w:rFonts w:ascii="Calibri" w:hAnsi="Calibri" w:cs="Calibri"/>
              </w:rPr>
            </w:pPr>
            <w:r>
              <w:rPr>
                <w:rFonts w:ascii="Calibri" w:hAnsi="Calibri" w:cs="Calibri"/>
              </w:rPr>
              <w:t>20</w:t>
            </w:r>
          </w:p>
        </w:tc>
      </w:tr>
      <w:tr w:rsidR="009C50C2" w:rsidRPr="00A86E4C" w14:paraId="039AFC2D" w14:textId="77777777" w:rsidTr="0041187C">
        <w:trPr>
          <w:trHeight w:val="319"/>
        </w:trPr>
        <w:tc>
          <w:tcPr>
            <w:tcW w:w="5684" w:type="dxa"/>
            <w:tcBorders>
              <w:top w:val="single" w:sz="4" w:space="0" w:color="000000"/>
              <w:left w:val="single" w:sz="4" w:space="0" w:color="000000"/>
              <w:bottom w:val="single" w:sz="4" w:space="0" w:color="000000"/>
              <w:right w:val="single" w:sz="4" w:space="0" w:color="000000"/>
            </w:tcBorders>
          </w:tcPr>
          <w:p w14:paraId="72E41554" w14:textId="1FA2E384" w:rsidR="009C50C2" w:rsidRPr="00A86E4C" w:rsidRDefault="009C50C2" w:rsidP="00BB4A6C">
            <w:pPr>
              <w:spacing w:line="259" w:lineRule="auto"/>
              <w:rPr>
                <w:rFonts w:ascii="Calibri" w:hAnsi="Calibri" w:cs="Calibri"/>
              </w:rPr>
            </w:pPr>
            <w:r w:rsidRPr="00A86E4C">
              <w:rPr>
                <w:rFonts w:ascii="Calibri" w:hAnsi="Calibri" w:cs="Calibri"/>
              </w:rPr>
              <w:t xml:space="preserve">Intermediate </w:t>
            </w:r>
          </w:p>
        </w:tc>
        <w:tc>
          <w:tcPr>
            <w:tcW w:w="3388" w:type="dxa"/>
            <w:tcBorders>
              <w:top w:val="single" w:sz="4" w:space="0" w:color="000000"/>
              <w:left w:val="single" w:sz="4" w:space="0" w:color="000000"/>
              <w:bottom w:val="single" w:sz="4" w:space="0" w:color="000000"/>
              <w:right w:val="single" w:sz="4" w:space="0" w:color="000000"/>
            </w:tcBorders>
          </w:tcPr>
          <w:p w14:paraId="331339BE" w14:textId="567BFBD1" w:rsidR="009C50C2" w:rsidRPr="00A86E4C" w:rsidRDefault="007F72E6" w:rsidP="00BB4A6C">
            <w:pPr>
              <w:spacing w:line="259" w:lineRule="auto"/>
              <w:rPr>
                <w:rFonts w:ascii="Calibri" w:hAnsi="Calibri" w:cs="Calibri"/>
              </w:rPr>
            </w:pPr>
            <w:r>
              <w:rPr>
                <w:rFonts w:ascii="Calibri" w:hAnsi="Calibri" w:cs="Calibri"/>
              </w:rPr>
              <w:t>7</w:t>
            </w:r>
          </w:p>
        </w:tc>
      </w:tr>
      <w:tr w:rsidR="009C50C2" w:rsidRPr="00A86E4C" w14:paraId="5AFF2B5C" w14:textId="77777777" w:rsidTr="0041187C">
        <w:trPr>
          <w:trHeight w:val="319"/>
        </w:trPr>
        <w:tc>
          <w:tcPr>
            <w:tcW w:w="5684" w:type="dxa"/>
            <w:tcBorders>
              <w:top w:val="single" w:sz="4" w:space="0" w:color="000000"/>
              <w:left w:val="single" w:sz="4" w:space="0" w:color="000000"/>
              <w:bottom w:val="single" w:sz="4" w:space="0" w:color="000000"/>
              <w:right w:val="single" w:sz="4" w:space="0" w:color="000000"/>
            </w:tcBorders>
          </w:tcPr>
          <w:p w14:paraId="6BC90F21" w14:textId="3E95CCE6" w:rsidR="009C50C2" w:rsidRPr="00A86E4C" w:rsidRDefault="009C50C2" w:rsidP="00BB4A6C">
            <w:pPr>
              <w:spacing w:line="259" w:lineRule="auto"/>
              <w:rPr>
                <w:rFonts w:ascii="Calibri" w:hAnsi="Calibri" w:cs="Calibri"/>
              </w:rPr>
            </w:pPr>
            <w:r w:rsidRPr="00A86E4C">
              <w:rPr>
                <w:rFonts w:ascii="Calibri" w:hAnsi="Calibri" w:cs="Calibri"/>
              </w:rPr>
              <w:t>Advanced</w:t>
            </w:r>
          </w:p>
        </w:tc>
        <w:tc>
          <w:tcPr>
            <w:tcW w:w="3388" w:type="dxa"/>
            <w:tcBorders>
              <w:top w:val="single" w:sz="4" w:space="0" w:color="000000"/>
              <w:left w:val="single" w:sz="4" w:space="0" w:color="000000"/>
              <w:bottom w:val="single" w:sz="4" w:space="0" w:color="000000"/>
              <w:right w:val="single" w:sz="4" w:space="0" w:color="000000"/>
            </w:tcBorders>
          </w:tcPr>
          <w:p w14:paraId="1B565B74" w14:textId="4E8BF9C8" w:rsidR="009C50C2" w:rsidRPr="00A86E4C" w:rsidRDefault="007F72E6" w:rsidP="00BB4A6C">
            <w:pPr>
              <w:spacing w:line="259" w:lineRule="auto"/>
              <w:rPr>
                <w:rFonts w:ascii="Calibri" w:hAnsi="Calibri" w:cs="Calibri"/>
              </w:rPr>
            </w:pPr>
            <w:r>
              <w:rPr>
                <w:rFonts w:ascii="Calibri" w:hAnsi="Calibri" w:cs="Calibri"/>
              </w:rPr>
              <w:t>18</w:t>
            </w:r>
          </w:p>
        </w:tc>
      </w:tr>
      <w:tr w:rsidR="009C50C2" w:rsidRPr="00A86E4C" w14:paraId="30D294F0" w14:textId="77777777" w:rsidTr="0041187C">
        <w:trPr>
          <w:trHeight w:val="319"/>
        </w:trPr>
        <w:tc>
          <w:tcPr>
            <w:tcW w:w="5684" w:type="dxa"/>
            <w:tcBorders>
              <w:top w:val="single" w:sz="4" w:space="0" w:color="000000"/>
              <w:left w:val="single" w:sz="4" w:space="0" w:color="000000"/>
              <w:bottom w:val="single" w:sz="4" w:space="0" w:color="000000"/>
              <w:right w:val="single" w:sz="4" w:space="0" w:color="000000"/>
            </w:tcBorders>
          </w:tcPr>
          <w:p w14:paraId="0A2F476F" w14:textId="70F5E893" w:rsidR="009C50C2" w:rsidRPr="00A86E4C" w:rsidRDefault="009C50C2" w:rsidP="00BB4A6C">
            <w:pPr>
              <w:spacing w:line="259" w:lineRule="auto"/>
              <w:rPr>
                <w:rFonts w:ascii="Calibri" w:hAnsi="Calibri" w:cs="Calibri"/>
              </w:rPr>
            </w:pPr>
            <w:r w:rsidRPr="00A86E4C">
              <w:rPr>
                <w:rFonts w:ascii="Calibri" w:hAnsi="Calibri" w:cs="Calibri"/>
              </w:rPr>
              <w:t>Proficiency</w:t>
            </w:r>
          </w:p>
        </w:tc>
        <w:tc>
          <w:tcPr>
            <w:tcW w:w="3388" w:type="dxa"/>
            <w:tcBorders>
              <w:top w:val="single" w:sz="4" w:space="0" w:color="000000"/>
              <w:left w:val="single" w:sz="4" w:space="0" w:color="000000"/>
              <w:bottom w:val="single" w:sz="4" w:space="0" w:color="000000"/>
              <w:right w:val="single" w:sz="4" w:space="0" w:color="000000"/>
            </w:tcBorders>
          </w:tcPr>
          <w:p w14:paraId="52D42D16" w14:textId="68099840" w:rsidR="009C50C2" w:rsidRPr="00A86E4C" w:rsidRDefault="007F72E6" w:rsidP="00BB4A6C">
            <w:pPr>
              <w:spacing w:line="259" w:lineRule="auto"/>
              <w:rPr>
                <w:rFonts w:ascii="Calibri" w:hAnsi="Calibri" w:cs="Calibri"/>
              </w:rPr>
            </w:pPr>
            <w:r>
              <w:rPr>
                <w:rFonts w:ascii="Calibri" w:hAnsi="Calibri" w:cs="Calibri"/>
              </w:rPr>
              <w:t>3</w:t>
            </w:r>
          </w:p>
        </w:tc>
      </w:tr>
      <w:tr w:rsidR="009C50C2" w:rsidRPr="00A86E4C" w14:paraId="0FDF8994" w14:textId="77777777" w:rsidTr="0041187C">
        <w:trPr>
          <w:trHeight w:val="319"/>
        </w:trPr>
        <w:tc>
          <w:tcPr>
            <w:tcW w:w="5684" w:type="dxa"/>
            <w:tcBorders>
              <w:top w:val="single" w:sz="4" w:space="0" w:color="000000"/>
              <w:left w:val="single" w:sz="4" w:space="0" w:color="000000"/>
              <w:bottom w:val="single" w:sz="4" w:space="0" w:color="000000"/>
              <w:right w:val="single" w:sz="4" w:space="0" w:color="000000"/>
            </w:tcBorders>
          </w:tcPr>
          <w:p w14:paraId="19A87CE7" w14:textId="7F56DE39" w:rsidR="009C50C2" w:rsidRPr="00A86E4C" w:rsidRDefault="009C50C2" w:rsidP="00BB4A6C">
            <w:pPr>
              <w:spacing w:line="259" w:lineRule="auto"/>
              <w:rPr>
                <w:rFonts w:ascii="Calibri" w:hAnsi="Calibri" w:cs="Calibri"/>
              </w:rPr>
            </w:pPr>
            <w:r w:rsidRPr="00A86E4C">
              <w:rPr>
                <w:rFonts w:ascii="Calibri" w:hAnsi="Calibri" w:cs="Calibri"/>
                <w:b/>
              </w:rPr>
              <w:t>Total</w:t>
            </w:r>
          </w:p>
        </w:tc>
        <w:tc>
          <w:tcPr>
            <w:tcW w:w="3388" w:type="dxa"/>
            <w:tcBorders>
              <w:top w:val="single" w:sz="4" w:space="0" w:color="000000"/>
              <w:left w:val="single" w:sz="4" w:space="0" w:color="000000"/>
              <w:bottom w:val="single" w:sz="4" w:space="0" w:color="000000"/>
              <w:right w:val="single" w:sz="4" w:space="0" w:color="000000"/>
            </w:tcBorders>
          </w:tcPr>
          <w:p w14:paraId="6FCC68DB" w14:textId="5DC6ED16" w:rsidR="009C50C2" w:rsidRPr="00A86E4C" w:rsidRDefault="007F72E6" w:rsidP="00BB4A6C">
            <w:pPr>
              <w:spacing w:line="259" w:lineRule="auto"/>
              <w:rPr>
                <w:rFonts w:ascii="Calibri" w:hAnsi="Calibri" w:cs="Calibri"/>
                <w:b/>
                <w:bCs/>
              </w:rPr>
            </w:pPr>
            <w:r>
              <w:rPr>
                <w:rFonts w:ascii="Calibri" w:hAnsi="Calibri" w:cs="Calibri"/>
                <w:b/>
                <w:bCs/>
              </w:rPr>
              <w:t>77</w:t>
            </w:r>
          </w:p>
        </w:tc>
      </w:tr>
    </w:tbl>
    <w:p w14:paraId="07BB06CB" w14:textId="77777777" w:rsidR="00611D32" w:rsidRDefault="00611D32" w:rsidP="00BB4A6C">
      <w:pPr>
        <w:rPr>
          <w:rFonts w:cs="Calibri"/>
          <w:b/>
          <w:bCs/>
        </w:rPr>
      </w:pPr>
    </w:p>
    <w:p w14:paraId="23AAF667" w14:textId="49260508" w:rsidR="006E6400" w:rsidRDefault="00AA28CA" w:rsidP="00BB4A6C">
      <w:pPr>
        <w:rPr>
          <w:rFonts w:cs="Calibri"/>
        </w:rPr>
      </w:pPr>
      <w:r w:rsidRPr="00AA28CA">
        <w:rPr>
          <w:rFonts w:cs="Calibri"/>
        </w:rPr>
        <w:t>As</w:t>
      </w:r>
      <w:r>
        <w:rPr>
          <w:rFonts w:cs="Calibri"/>
        </w:rPr>
        <w:t xml:space="preserve"> noted in the </w:t>
      </w:r>
      <w:r w:rsidR="00AB6ADD">
        <w:rPr>
          <w:rFonts w:cs="Calibri"/>
        </w:rPr>
        <w:t>above section (</w:t>
      </w:r>
      <w:r w:rsidRPr="00AA28CA">
        <w:rPr>
          <w:rFonts w:cs="Calibri"/>
        </w:rPr>
        <w:t xml:space="preserve">Further increasing the provision of Welsh lessons for staff and </w:t>
      </w:r>
      <w:proofErr w:type="gramStart"/>
      <w:r w:rsidRPr="00AA28CA">
        <w:rPr>
          <w:rFonts w:cs="Calibri"/>
        </w:rPr>
        <w:t>students</w:t>
      </w:r>
      <w:proofErr w:type="gramEnd"/>
      <w:r>
        <w:rPr>
          <w:rFonts w:cs="Calibri"/>
        </w:rPr>
        <w:t xml:space="preserve"> section</w:t>
      </w:r>
      <w:r w:rsidR="00AB6ADD">
        <w:rPr>
          <w:rFonts w:cs="Calibri"/>
        </w:rPr>
        <w:t xml:space="preserve">), </w:t>
      </w:r>
      <w:r w:rsidR="000A7652">
        <w:rPr>
          <w:rFonts w:cs="Calibri"/>
        </w:rPr>
        <w:t xml:space="preserve">30 members of staff also joined one of our short courses </w:t>
      </w:r>
      <w:r w:rsidR="00324264">
        <w:rPr>
          <w:rFonts w:cs="Calibri"/>
        </w:rPr>
        <w:t>during</w:t>
      </w:r>
      <w:r w:rsidR="000A7652">
        <w:rPr>
          <w:rFonts w:cs="Calibri"/>
        </w:rPr>
        <w:t xml:space="preserve"> the summer term.</w:t>
      </w:r>
    </w:p>
    <w:p w14:paraId="6022692A" w14:textId="77777777" w:rsidR="00324264" w:rsidRPr="00AA28CA" w:rsidRDefault="00324264" w:rsidP="00BB4A6C">
      <w:pPr>
        <w:rPr>
          <w:rFonts w:cs="Calibri"/>
        </w:rPr>
      </w:pPr>
    </w:p>
    <w:p w14:paraId="73F98E45" w14:textId="7E52513F" w:rsidR="00123D37" w:rsidRPr="00A86E4C" w:rsidRDefault="00123D37" w:rsidP="00BB4A6C">
      <w:pPr>
        <w:pStyle w:val="Pennawd2"/>
        <w:rPr>
          <w:rFonts w:ascii="Calibri" w:hAnsi="Calibri" w:cs="Calibri"/>
        </w:rPr>
      </w:pPr>
      <w:bookmarkStart w:id="28" w:name="_Toc213310997"/>
      <w:r w:rsidRPr="00A86E4C">
        <w:rPr>
          <w:rFonts w:ascii="Calibri" w:hAnsi="Calibri" w:cs="Calibri"/>
        </w:rPr>
        <w:t>C</w:t>
      </w:r>
      <w:r w:rsidR="00007841" w:rsidRPr="00A86E4C">
        <w:rPr>
          <w:rFonts w:ascii="Calibri" w:hAnsi="Calibri" w:cs="Calibri"/>
        </w:rPr>
        <w:t>omplaints</w:t>
      </w:r>
      <w:bookmarkEnd w:id="28"/>
    </w:p>
    <w:p w14:paraId="11690AC5" w14:textId="749C1F05" w:rsidR="00942AF8" w:rsidRPr="00A86E4C" w:rsidRDefault="00570CEE" w:rsidP="00BB4A6C">
      <w:pPr>
        <w:spacing w:line="276" w:lineRule="auto"/>
        <w:rPr>
          <w:rFonts w:cs="Calibri"/>
        </w:rPr>
      </w:pPr>
      <w:r w:rsidRPr="00A86E4C">
        <w:rPr>
          <w:rFonts w:cs="Calibri"/>
        </w:rPr>
        <w:t xml:space="preserve">The definition of a complaint </w:t>
      </w:r>
      <w:r w:rsidR="002A38BB" w:rsidRPr="00A86E4C">
        <w:rPr>
          <w:rFonts w:cs="Calibri"/>
        </w:rPr>
        <w:t>accordin</w:t>
      </w:r>
      <w:r w:rsidR="00942AF8" w:rsidRPr="00A86E4C">
        <w:rPr>
          <w:rFonts w:cs="Calibri"/>
        </w:rPr>
        <w:t>g</w:t>
      </w:r>
      <w:r w:rsidR="002A38BB" w:rsidRPr="00A86E4C">
        <w:rPr>
          <w:rFonts w:cs="Calibri"/>
        </w:rPr>
        <w:t xml:space="preserve"> to the</w:t>
      </w:r>
      <w:r w:rsidR="00942AF8" w:rsidRPr="00A86E4C">
        <w:rPr>
          <w:rFonts w:cs="Calibri"/>
        </w:rPr>
        <w:t xml:space="preserve"> University’s Complaints Policy (2.1) is:</w:t>
      </w:r>
    </w:p>
    <w:p w14:paraId="5DCC9E35" w14:textId="20ADC734" w:rsidR="006D5D06" w:rsidRPr="00A86E4C" w:rsidRDefault="00585243" w:rsidP="00BB4A6C">
      <w:pPr>
        <w:spacing w:line="276" w:lineRule="auto"/>
        <w:rPr>
          <w:rFonts w:cs="Calibri"/>
          <w:i/>
          <w:iCs/>
        </w:rPr>
      </w:pPr>
      <w:r w:rsidRPr="00E21D21">
        <w:rPr>
          <w:rFonts w:cs="Calibri"/>
          <w:i/>
          <w:iCs/>
        </w:rPr>
        <w:t>A complaint is defined as</w:t>
      </w:r>
      <w:r w:rsidRPr="00A86E4C">
        <w:rPr>
          <w:rFonts w:cs="Calibri"/>
          <w:i/>
          <w:iCs/>
        </w:rPr>
        <w:t xml:space="preserve"> an oral or written expression of dissatisfaction or concern someone may have about policies, processes, facilities or services provided by the University or about actions or lack of actions by the University or its staff.</w:t>
      </w:r>
    </w:p>
    <w:p w14:paraId="6DDC0D3F" w14:textId="28DDE2DB" w:rsidR="007371E3" w:rsidRPr="00A86E4C" w:rsidRDefault="00A03C5D" w:rsidP="00BB4A6C">
      <w:pPr>
        <w:spacing w:line="276" w:lineRule="auto"/>
        <w:rPr>
          <w:rFonts w:cs="Calibri"/>
        </w:rPr>
      </w:pPr>
      <w:r w:rsidRPr="00A86E4C">
        <w:rPr>
          <w:rFonts w:cs="Calibri"/>
        </w:rPr>
        <w:t>The University’s Complaints Policy has existed since 2009</w:t>
      </w:r>
      <w:r w:rsidR="003C4A80" w:rsidRPr="00A86E4C">
        <w:rPr>
          <w:rFonts w:cs="Calibri"/>
        </w:rPr>
        <w:t>, and it was last reviewed during summer 202</w:t>
      </w:r>
      <w:r w:rsidR="005205F3">
        <w:rPr>
          <w:rFonts w:cs="Calibri"/>
        </w:rPr>
        <w:t>5</w:t>
      </w:r>
      <w:r w:rsidR="003C4A80" w:rsidRPr="00A86E4C">
        <w:rPr>
          <w:rFonts w:cs="Calibri"/>
        </w:rPr>
        <w:t xml:space="preserve"> (before the start of the 202</w:t>
      </w:r>
      <w:r w:rsidR="00D8349F">
        <w:rPr>
          <w:rFonts w:cs="Calibri"/>
        </w:rPr>
        <w:t>5</w:t>
      </w:r>
      <w:r w:rsidR="003C4A80" w:rsidRPr="00A86E4C">
        <w:rPr>
          <w:rFonts w:cs="Calibri"/>
        </w:rPr>
        <w:t>-2</w:t>
      </w:r>
      <w:r w:rsidR="00D8349F">
        <w:rPr>
          <w:rFonts w:cs="Calibri"/>
        </w:rPr>
        <w:t>6</w:t>
      </w:r>
      <w:r w:rsidR="003C4A80" w:rsidRPr="00A86E4C">
        <w:rPr>
          <w:rFonts w:cs="Calibri"/>
        </w:rPr>
        <w:t xml:space="preserve"> academic year). </w:t>
      </w:r>
      <w:r w:rsidR="0076379B" w:rsidRPr="00A86E4C">
        <w:rPr>
          <w:rFonts w:cs="Calibri"/>
        </w:rPr>
        <w:t xml:space="preserve">Reviewing the policy </w:t>
      </w:r>
      <w:proofErr w:type="gramStart"/>
      <w:r w:rsidR="0076379B" w:rsidRPr="00A86E4C">
        <w:rPr>
          <w:rFonts w:cs="Calibri"/>
        </w:rPr>
        <w:t xml:space="preserve">takes into </w:t>
      </w:r>
      <w:r w:rsidR="00366B9B" w:rsidRPr="00A86E4C">
        <w:rPr>
          <w:rFonts w:cs="Calibri"/>
        </w:rPr>
        <w:t>account</w:t>
      </w:r>
      <w:proofErr w:type="gramEnd"/>
      <w:r w:rsidR="00366B9B" w:rsidRPr="00A86E4C">
        <w:rPr>
          <w:rFonts w:cs="Calibri"/>
        </w:rPr>
        <w:t xml:space="preserve"> compliance with legislation</w:t>
      </w:r>
      <w:r w:rsidR="003B384E" w:rsidRPr="00A86E4C">
        <w:rPr>
          <w:rFonts w:cs="Calibri"/>
        </w:rPr>
        <w:t>, statutory duty and external good practice recommendations</w:t>
      </w:r>
      <w:r w:rsidR="00F011D7" w:rsidRPr="00A86E4C">
        <w:rPr>
          <w:rFonts w:cs="Calibri"/>
        </w:rPr>
        <w:t xml:space="preserve">. The policy </w:t>
      </w:r>
      <w:r w:rsidR="00F1322F" w:rsidRPr="00A86E4C">
        <w:rPr>
          <w:rFonts w:cs="Calibri"/>
        </w:rPr>
        <w:t>is available on the</w:t>
      </w:r>
      <w:r w:rsidR="00CA699A">
        <w:rPr>
          <w:rFonts w:cs="Calibri"/>
        </w:rPr>
        <w:t xml:space="preserve"> </w:t>
      </w:r>
      <w:hyperlink r:id="rId20" w:history="1">
        <w:r w:rsidR="00CA699A" w:rsidRPr="00E21D21">
          <w:rPr>
            <w:rStyle w:val="Hyperddolen"/>
            <w:rFonts w:cs="Calibri"/>
          </w:rPr>
          <w:t>University’s website</w:t>
        </w:r>
      </w:hyperlink>
      <w:r w:rsidR="00F1322F" w:rsidRPr="00A86E4C">
        <w:rPr>
          <w:rFonts w:cs="Calibri"/>
        </w:rPr>
        <w:t>.</w:t>
      </w:r>
    </w:p>
    <w:p w14:paraId="53559EB2" w14:textId="3FD104D4" w:rsidR="00F1322F" w:rsidRPr="00A86E4C" w:rsidRDefault="00F1322F" w:rsidP="00BB4A6C">
      <w:pPr>
        <w:spacing w:line="276" w:lineRule="auto"/>
        <w:rPr>
          <w:rFonts w:cs="Calibri"/>
        </w:rPr>
      </w:pPr>
      <w:r w:rsidRPr="00A86E4C">
        <w:rPr>
          <w:rFonts w:cs="Calibri"/>
        </w:rPr>
        <w:t>The Complaints Team collects data</w:t>
      </w:r>
      <w:r w:rsidR="00B809E5" w:rsidRPr="00A86E4C">
        <w:rPr>
          <w:rFonts w:cs="Calibri"/>
        </w:rPr>
        <w:t xml:space="preserve"> on any complaints they receive. This data is reported</w:t>
      </w:r>
      <w:r w:rsidR="007C11BE" w:rsidRPr="00A86E4C">
        <w:rPr>
          <w:rFonts w:cs="Calibri"/>
        </w:rPr>
        <w:t xml:space="preserve"> in its own annual report, </w:t>
      </w:r>
      <w:r w:rsidR="0088489B" w:rsidRPr="00A86E4C">
        <w:rPr>
          <w:rFonts w:cs="Calibri"/>
        </w:rPr>
        <w:t xml:space="preserve">as well as </w:t>
      </w:r>
      <w:r w:rsidR="004C7985" w:rsidRPr="00A86E4C">
        <w:rPr>
          <w:rFonts w:cs="Calibri"/>
        </w:rPr>
        <w:t>being provided annually to the Welsh Language Uni</w:t>
      </w:r>
      <w:r w:rsidR="003F4CB6" w:rsidRPr="00A86E4C">
        <w:rPr>
          <w:rFonts w:cs="Calibri"/>
        </w:rPr>
        <w:t>t for external reporting purposes.</w:t>
      </w:r>
    </w:p>
    <w:p w14:paraId="0287FA7B" w14:textId="2E21B937" w:rsidR="003F4CB6" w:rsidRPr="00A86E4C" w:rsidRDefault="003F4CB6" w:rsidP="00BB4A6C">
      <w:pPr>
        <w:spacing w:line="276" w:lineRule="auto"/>
        <w:rPr>
          <w:rFonts w:cs="Calibri"/>
        </w:rPr>
      </w:pPr>
      <w:r w:rsidRPr="00A86E4C">
        <w:rPr>
          <w:rFonts w:cs="Calibri"/>
        </w:rPr>
        <w:t>Most complaints tend to be raised informally with the Welsh Language Unit</w:t>
      </w:r>
      <w:r w:rsidR="00012A11" w:rsidRPr="00A86E4C">
        <w:rPr>
          <w:rFonts w:cs="Calibri"/>
        </w:rPr>
        <w:t xml:space="preserve">, but some come directly to the Complaints Team. The Complaints Policy encourages </w:t>
      </w:r>
      <w:r w:rsidR="00453272" w:rsidRPr="00A86E4C">
        <w:rPr>
          <w:rFonts w:cs="Calibri"/>
        </w:rPr>
        <w:t>an attempt to resolve a complaint at a local level in the first instance.</w:t>
      </w:r>
    </w:p>
    <w:p w14:paraId="328F207C" w14:textId="67F9FBF7" w:rsidR="00506B16" w:rsidRPr="00A86E4C" w:rsidRDefault="00453272" w:rsidP="00BB4A6C">
      <w:pPr>
        <w:spacing w:line="276" w:lineRule="auto"/>
        <w:rPr>
          <w:rFonts w:cs="Calibri"/>
        </w:rPr>
      </w:pPr>
      <w:r w:rsidRPr="00A86E4C">
        <w:rPr>
          <w:rFonts w:cs="Calibri"/>
        </w:rPr>
        <w:t xml:space="preserve">The University received a total of </w:t>
      </w:r>
      <w:r w:rsidR="0058273D">
        <w:rPr>
          <w:rFonts w:cs="Calibri"/>
          <w:b/>
          <w:bCs/>
        </w:rPr>
        <w:t>1</w:t>
      </w:r>
      <w:r w:rsidR="006056B1">
        <w:rPr>
          <w:rFonts w:cs="Calibri"/>
          <w:b/>
          <w:bCs/>
        </w:rPr>
        <w:t>5</w:t>
      </w:r>
      <w:r w:rsidR="0058273D" w:rsidRPr="00A86E4C">
        <w:rPr>
          <w:rFonts w:cs="Calibri"/>
          <w:b/>
          <w:bCs/>
        </w:rPr>
        <w:t xml:space="preserve"> </w:t>
      </w:r>
      <w:r w:rsidRPr="00A86E4C">
        <w:rPr>
          <w:rFonts w:cs="Calibri"/>
          <w:b/>
          <w:bCs/>
        </w:rPr>
        <w:t>complaints</w:t>
      </w:r>
      <w:r w:rsidRPr="00A86E4C">
        <w:rPr>
          <w:rFonts w:cs="Calibri"/>
        </w:rPr>
        <w:t xml:space="preserve"> about the Welsh language during the </w:t>
      </w:r>
      <w:r w:rsidR="00C42811" w:rsidRPr="00A86E4C">
        <w:rPr>
          <w:rFonts w:cs="Calibri"/>
        </w:rPr>
        <w:t xml:space="preserve">reporting </w:t>
      </w:r>
      <w:r w:rsidRPr="00A86E4C">
        <w:rPr>
          <w:rFonts w:cs="Calibri"/>
        </w:rPr>
        <w:t>year.</w:t>
      </w:r>
    </w:p>
    <w:tbl>
      <w:tblPr>
        <w:tblStyle w:val="GridTabl"/>
        <w:tblW w:w="0" w:type="auto"/>
        <w:tblLook w:val="04A0" w:firstRow="1" w:lastRow="0" w:firstColumn="1" w:lastColumn="0" w:noHBand="0" w:noVBand="1"/>
      </w:tblPr>
      <w:tblGrid>
        <w:gridCol w:w="4508"/>
        <w:gridCol w:w="4508"/>
      </w:tblGrid>
      <w:tr w:rsidR="00506B16" w:rsidRPr="00A86E4C" w14:paraId="0BA149F2" w14:textId="77777777" w:rsidTr="00506B16">
        <w:tc>
          <w:tcPr>
            <w:tcW w:w="4508" w:type="dxa"/>
          </w:tcPr>
          <w:p w14:paraId="292059CF" w14:textId="3EECAB67" w:rsidR="00506B16" w:rsidRPr="00A86E4C" w:rsidRDefault="00506B16" w:rsidP="00BB4A6C">
            <w:pPr>
              <w:spacing w:line="276" w:lineRule="auto"/>
              <w:rPr>
                <w:rFonts w:cs="Calibri"/>
              </w:rPr>
            </w:pPr>
            <w:r w:rsidRPr="00A86E4C">
              <w:rPr>
                <w:rFonts w:eastAsia="Times New Roman" w:cs="Calibri"/>
                <w:b/>
                <w:bCs/>
                <w:kern w:val="0"/>
                <w:lang w:eastAsia="cy-GB"/>
                <w14:ligatures w14:val="none"/>
              </w:rPr>
              <w:t>Standards group</w:t>
            </w:r>
            <w:r w:rsidRPr="00A86E4C">
              <w:rPr>
                <w:rFonts w:eastAsia="Times New Roman" w:cs="Calibri"/>
                <w:kern w:val="0"/>
                <w:lang w:eastAsia="cy-GB"/>
                <w14:ligatures w14:val="none"/>
              </w:rPr>
              <w:t> </w:t>
            </w:r>
          </w:p>
        </w:tc>
        <w:tc>
          <w:tcPr>
            <w:tcW w:w="4508" w:type="dxa"/>
          </w:tcPr>
          <w:p w14:paraId="5922158B" w14:textId="01435651" w:rsidR="00506B16" w:rsidRPr="00A86E4C" w:rsidRDefault="00506B16" w:rsidP="00BB4A6C">
            <w:pPr>
              <w:spacing w:line="276" w:lineRule="auto"/>
              <w:rPr>
                <w:rFonts w:cs="Calibri"/>
              </w:rPr>
            </w:pPr>
            <w:r w:rsidRPr="00A86E4C">
              <w:rPr>
                <w:rFonts w:eastAsia="Times New Roman" w:cs="Calibri"/>
                <w:b/>
                <w:bCs/>
                <w:kern w:val="0"/>
                <w:lang w:eastAsia="cy-GB"/>
                <w14:ligatures w14:val="none"/>
              </w:rPr>
              <w:t>Complaints received directly</w:t>
            </w:r>
            <w:r w:rsidRPr="00A86E4C">
              <w:rPr>
                <w:rFonts w:eastAsia="Times New Roman" w:cs="Calibri"/>
                <w:kern w:val="0"/>
                <w:lang w:eastAsia="cy-GB"/>
                <w14:ligatures w14:val="none"/>
              </w:rPr>
              <w:t> </w:t>
            </w:r>
          </w:p>
        </w:tc>
      </w:tr>
      <w:tr w:rsidR="00506B16" w:rsidRPr="00A86E4C" w14:paraId="14BA69AF" w14:textId="77777777" w:rsidTr="00506B16">
        <w:tc>
          <w:tcPr>
            <w:tcW w:w="4508" w:type="dxa"/>
          </w:tcPr>
          <w:p w14:paraId="459E713A" w14:textId="789038C6" w:rsidR="00506B16" w:rsidRPr="00A86E4C" w:rsidRDefault="00506B16" w:rsidP="00BB4A6C">
            <w:pPr>
              <w:spacing w:line="276" w:lineRule="auto"/>
              <w:rPr>
                <w:rFonts w:cs="Calibri"/>
              </w:rPr>
            </w:pPr>
            <w:r w:rsidRPr="00A86E4C">
              <w:rPr>
                <w:rFonts w:eastAsia="Times New Roman" w:cs="Calibri"/>
                <w:kern w:val="0"/>
                <w:lang w:eastAsia="cy-GB"/>
                <w14:ligatures w14:val="none"/>
              </w:rPr>
              <w:t>Service delivery standards </w:t>
            </w:r>
          </w:p>
        </w:tc>
        <w:tc>
          <w:tcPr>
            <w:tcW w:w="4508" w:type="dxa"/>
          </w:tcPr>
          <w:p w14:paraId="6A6A8D44" w14:textId="5C04C792" w:rsidR="00506B16" w:rsidRPr="00A86E4C" w:rsidRDefault="00506B16" w:rsidP="00BB4A6C">
            <w:pPr>
              <w:spacing w:line="276" w:lineRule="auto"/>
              <w:rPr>
                <w:rFonts w:cs="Calibri"/>
              </w:rPr>
            </w:pPr>
            <w:r w:rsidRPr="00A86E4C">
              <w:rPr>
                <w:rFonts w:eastAsia="Times New Roman" w:cs="Calibri"/>
                <w:kern w:val="0"/>
                <w:lang w:eastAsia="cy-GB"/>
                <w14:ligatures w14:val="none"/>
              </w:rPr>
              <w:t>1</w:t>
            </w:r>
            <w:r w:rsidR="00D66696">
              <w:rPr>
                <w:rFonts w:eastAsia="Times New Roman" w:cs="Calibri"/>
                <w:kern w:val="0"/>
                <w:lang w:eastAsia="cy-GB"/>
                <w14:ligatures w14:val="none"/>
              </w:rPr>
              <w:t>2</w:t>
            </w:r>
          </w:p>
        </w:tc>
      </w:tr>
      <w:tr w:rsidR="00506B16" w:rsidRPr="00A86E4C" w14:paraId="00E19C87" w14:textId="77777777" w:rsidTr="00506B16">
        <w:tc>
          <w:tcPr>
            <w:tcW w:w="4508" w:type="dxa"/>
          </w:tcPr>
          <w:p w14:paraId="4E751B57" w14:textId="63CE4EC7" w:rsidR="00506B16" w:rsidRPr="00A86E4C" w:rsidRDefault="00506B16" w:rsidP="00BB4A6C">
            <w:pPr>
              <w:spacing w:line="276" w:lineRule="auto"/>
              <w:rPr>
                <w:rFonts w:cs="Calibri"/>
              </w:rPr>
            </w:pPr>
            <w:r w:rsidRPr="00A86E4C">
              <w:rPr>
                <w:rFonts w:eastAsia="Times New Roman" w:cs="Calibri"/>
                <w:kern w:val="0"/>
                <w:lang w:eastAsia="cy-GB"/>
                <w14:ligatures w14:val="none"/>
              </w:rPr>
              <w:t>Policy making standards </w:t>
            </w:r>
          </w:p>
        </w:tc>
        <w:tc>
          <w:tcPr>
            <w:tcW w:w="4508" w:type="dxa"/>
          </w:tcPr>
          <w:p w14:paraId="7DA6BE5B" w14:textId="2DFCE36B" w:rsidR="00506B16" w:rsidRPr="00A86E4C" w:rsidRDefault="00506B16" w:rsidP="00BB4A6C">
            <w:pPr>
              <w:spacing w:line="276" w:lineRule="auto"/>
              <w:rPr>
                <w:rFonts w:cs="Calibri"/>
              </w:rPr>
            </w:pPr>
            <w:r w:rsidRPr="00A86E4C">
              <w:rPr>
                <w:rFonts w:eastAsia="Times New Roman" w:cs="Calibri"/>
                <w:kern w:val="0"/>
                <w:lang w:eastAsia="cy-GB"/>
                <w14:ligatures w14:val="none"/>
              </w:rPr>
              <w:t>0</w:t>
            </w:r>
          </w:p>
        </w:tc>
      </w:tr>
      <w:tr w:rsidR="00506B16" w:rsidRPr="00A86E4C" w14:paraId="0AA414CC" w14:textId="77777777" w:rsidTr="00506B16">
        <w:tc>
          <w:tcPr>
            <w:tcW w:w="4508" w:type="dxa"/>
          </w:tcPr>
          <w:p w14:paraId="6A3E9712" w14:textId="0CDCB56B" w:rsidR="00506B16" w:rsidRPr="00A86E4C" w:rsidRDefault="00506B16" w:rsidP="00BB4A6C">
            <w:pPr>
              <w:spacing w:line="276" w:lineRule="auto"/>
              <w:rPr>
                <w:rFonts w:cs="Calibri"/>
              </w:rPr>
            </w:pPr>
            <w:r w:rsidRPr="00A86E4C">
              <w:rPr>
                <w:rFonts w:eastAsia="Times New Roman" w:cs="Calibri"/>
                <w:kern w:val="0"/>
                <w:lang w:eastAsia="cy-GB"/>
                <w14:ligatures w14:val="none"/>
              </w:rPr>
              <w:t>Operational standards </w:t>
            </w:r>
          </w:p>
        </w:tc>
        <w:tc>
          <w:tcPr>
            <w:tcW w:w="4508" w:type="dxa"/>
          </w:tcPr>
          <w:p w14:paraId="7E3677EF" w14:textId="5B0167C9" w:rsidR="00506B16" w:rsidRPr="00A86E4C" w:rsidRDefault="0035527A" w:rsidP="00BB4A6C">
            <w:pPr>
              <w:spacing w:line="276" w:lineRule="auto"/>
              <w:rPr>
                <w:rFonts w:cs="Calibri"/>
              </w:rPr>
            </w:pPr>
            <w:r>
              <w:rPr>
                <w:rFonts w:eastAsia="Times New Roman" w:cs="Calibri"/>
                <w:kern w:val="0"/>
                <w:lang w:eastAsia="cy-GB"/>
                <w14:ligatures w14:val="none"/>
              </w:rPr>
              <w:t>1</w:t>
            </w:r>
          </w:p>
        </w:tc>
      </w:tr>
      <w:tr w:rsidR="00506B16" w:rsidRPr="00A86E4C" w14:paraId="746C9775" w14:textId="77777777" w:rsidTr="00506B16">
        <w:tc>
          <w:tcPr>
            <w:tcW w:w="4508" w:type="dxa"/>
          </w:tcPr>
          <w:p w14:paraId="53BE8B15" w14:textId="17FDD7CE" w:rsidR="00506B16" w:rsidRPr="00A86E4C" w:rsidRDefault="00506B16" w:rsidP="00BB4A6C">
            <w:pPr>
              <w:spacing w:line="276" w:lineRule="auto"/>
              <w:rPr>
                <w:rFonts w:cs="Calibri"/>
              </w:rPr>
            </w:pPr>
            <w:r w:rsidRPr="00A86E4C">
              <w:rPr>
                <w:rFonts w:eastAsia="Times New Roman" w:cs="Calibri"/>
                <w:kern w:val="0"/>
                <w:lang w:eastAsia="cy-GB"/>
                <w14:ligatures w14:val="none"/>
              </w:rPr>
              <w:lastRenderedPageBreak/>
              <w:t>Other (not applicable to the</w:t>
            </w:r>
            <w:r w:rsidRPr="00A86E4C">
              <w:rPr>
                <w:rFonts w:cs="Calibri"/>
              </w:rPr>
              <w:t xml:space="preserve"> areas covered by the standards</w:t>
            </w:r>
            <w:r w:rsidRPr="00A86E4C">
              <w:rPr>
                <w:rFonts w:eastAsia="Times New Roman" w:cs="Calibri"/>
                <w:kern w:val="0"/>
                <w:lang w:eastAsia="cy-GB"/>
                <w14:ligatures w14:val="none"/>
              </w:rPr>
              <w:t>) </w:t>
            </w:r>
          </w:p>
        </w:tc>
        <w:tc>
          <w:tcPr>
            <w:tcW w:w="4508" w:type="dxa"/>
          </w:tcPr>
          <w:p w14:paraId="4FEA8E94" w14:textId="4C761CE0" w:rsidR="00506B16" w:rsidRPr="00A86E4C" w:rsidRDefault="00EA2A2B" w:rsidP="00BB4A6C">
            <w:pPr>
              <w:spacing w:line="276" w:lineRule="auto"/>
              <w:rPr>
                <w:rFonts w:cs="Calibri"/>
              </w:rPr>
            </w:pPr>
            <w:r>
              <w:rPr>
                <w:rFonts w:eastAsia="Times New Roman" w:cs="Calibri"/>
                <w:kern w:val="0"/>
                <w:lang w:eastAsia="cy-GB"/>
                <w14:ligatures w14:val="none"/>
              </w:rPr>
              <w:t>3</w:t>
            </w:r>
          </w:p>
        </w:tc>
      </w:tr>
      <w:tr w:rsidR="00506B16" w:rsidRPr="00A86E4C" w14:paraId="13BCB701" w14:textId="77777777" w:rsidTr="00506B16">
        <w:tc>
          <w:tcPr>
            <w:tcW w:w="4508" w:type="dxa"/>
          </w:tcPr>
          <w:p w14:paraId="04FB5F97" w14:textId="6F2C6ADF" w:rsidR="00506B16" w:rsidRPr="00A86E4C" w:rsidRDefault="00506B16" w:rsidP="00BB4A6C">
            <w:pPr>
              <w:spacing w:line="276" w:lineRule="auto"/>
              <w:rPr>
                <w:rFonts w:cs="Calibri"/>
              </w:rPr>
            </w:pPr>
            <w:r w:rsidRPr="00A86E4C">
              <w:rPr>
                <w:rFonts w:eastAsia="Times New Roman" w:cs="Calibri"/>
                <w:b/>
                <w:bCs/>
                <w:kern w:val="0"/>
                <w:lang w:eastAsia="cy-GB"/>
                <w14:ligatures w14:val="none"/>
              </w:rPr>
              <w:t>Total*</w:t>
            </w:r>
            <w:r w:rsidRPr="00A86E4C">
              <w:rPr>
                <w:rFonts w:eastAsia="Times New Roman" w:cs="Calibri"/>
                <w:kern w:val="0"/>
                <w:lang w:eastAsia="cy-GB"/>
                <w14:ligatures w14:val="none"/>
              </w:rPr>
              <w:t> </w:t>
            </w:r>
          </w:p>
        </w:tc>
        <w:tc>
          <w:tcPr>
            <w:tcW w:w="4508" w:type="dxa"/>
          </w:tcPr>
          <w:p w14:paraId="3A8ECF8A" w14:textId="739ADC20" w:rsidR="00506B16" w:rsidRPr="00A86E4C" w:rsidRDefault="0081492D" w:rsidP="00BB4A6C">
            <w:pPr>
              <w:spacing w:line="276" w:lineRule="auto"/>
              <w:rPr>
                <w:rFonts w:cs="Calibri"/>
              </w:rPr>
            </w:pPr>
            <w:r>
              <w:rPr>
                <w:rFonts w:eastAsia="Times New Roman" w:cs="Calibri"/>
                <w:b/>
                <w:bCs/>
                <w:kern w:val="0"/>
                <w:lang w:eastAsia="cy-GB"/>
                <w14:ligatures w14:val="none"/>
              </w:rPr>
              <w:t>16</w:t>
            </w:r>
          </w:p>
        </w:tc>
      </w:tr>
    </w:tbl>
    <w:p w14:paraId="2F8D256F" w14:textId="0C45E725" w:rsidR="00CC7405" w:rsidRPr="00A86E4C" w:rsidRDefault="00C24F77" w:rsidP="00BB4A6C">
      <w:pPr>
        <w:spacing w:before="240" w:after="0" w:line="276" w:lineRule="auto"/>
        <w:textAlignment w:val="baseline"/>
        <w:rPr>
          <w:rFonts w:eastAsia="Times New Roman" w:cs="Calibri"/>
          <w:kern w:val="0"/>
          <w:lang w:eastAsia="cy-GB"/>
          <w14:ligatures w14:val="none"/>
        </w:rPr>
      </w:pPr>
      <w:r w:rsidRPr="00A86E4C">
        <w:rPr>
          <w:rFonts w:eastAsia="Times New Roman" w:cs="Calibri"/>
          <w:kern w:val="0"/>
          <w:lang w:eastAsia="cy-GB"/>
          <w14:ligatures w14:val="none"/>
        </w:rPr>
        <w:t xml:space="preserve">* </w:t>
      </w:r>
      <w:r w:rsidR="00151EC5" w:rsidRPr="00A86E4C">
        <w:rPr>
          <w:rFonts w:eastAsia="Times New Roman" w:cs="Calibri"/>
          <w:kern w:val="0"/>
          <w:lang w:eastAsia="cy-GB"/>
          <w14:ligatures w14:val="none"/>
        </w:rPr>
        <w:t xml:space="preserve">Although the University received </w:t>
      </w:r>
      <w:r w:rsidR="0081492D">
        <w:rPr>
          <w:rFonts w:eastAsia="Times New Roman" w:cs="Calibri"/>
          <w:kern w:val="0"/>
          <w:lang w:eastAsia="cy-GB"/>
          <w14:ligatures w14:val="none"/>
        </w:rPr>
        <w:t>15</w:t>
      </w:r>
      <w:r w:rsidR="00151EC5" w:rsidRPr="00A86E4C">
        <w:rPr>
          <w:rFonts w:eastAsia="Times New Roman" w:cs="Calibri"/>
          <w:kern w:val="0"/>
          <w:lang w:eastAsia="cy-GB"/>
          <w14:ligatures w14:val="none"/>
        </w:rPr>
        <w:t xml:space="preserve"> complaints, one related to two </w:t>
      </w:r>
      <w:r w:rsidR="00CC7405" w:rsidRPr="00A86E4C">
        <w:rPr>
          <w:rFonts w:eastAsia="Times New Roman" w:cs="Calibri"/>
          <w:kern w:val="0"/>
          <w:lang w:eastAsia="cy-GB"/>
          <w14:ligatures w14:val="none"/>
        </w:rPr>
        <w:t>groups so has been counted twice on the table above.</w:t>
      </w:r>
    </w:p>
    <w:p w14:paraId="76690310" w14:textId="77777777" w:rsidR="00CC7405" w:rsidRPr="00A86E4C" w:rsidRDefault="00CC7405" w:rsidP="00BB4A6C">
      <w:pPr>
        <w:spacing w:after="0" w:line="276" w:lineRule="auto"/>
        <w:textAlignment w:val="baseline"/>
        <w:rPr>
          <w:rFonts w:eastAsia="Times New Roman" w:cs="Calibri"/>
          <w:kern w:val="0"/>
          <w:lang w:eastAsia="cy-GB"/>
          <w14:ligatures w14:val="none"/>
        </w:rPr>
      </w:pPr>
    </w:p>
    <w:p w14:paraId="5AE29B9C" w14:textId="77777777" w:rsidR="0022186B" w:rsidRDefault="006E1982" w:rsidP="00BB4A6C">
      <w:pPr>
        <w:pStyle w:val="ParagraffRhestr"/>
        <w:numPr>
          <w:ilvl w:val="0"/>
          <w:numId w:val="19"/>
        </w:numPr>
        <w:spacing w:after="0" w:line="276" w:lineRule="auto"/>
        <w:ind w:left="284" w:hanging="284"/>
        <w:textAlignment w:val="baseline"/>
        <w:rPr>
          <w:rFonts w:eastAsia="Times New Roman" w:cs="Calibri"/>
          <w:kern w:val="0"/>
          <w:lang w:eastAsia="cy-GB"/>
          <w14:ligatures w14:val="none"/>
        </w:rPr>
      </w:pPr>
      <w:r w:rsidRPr="00A86E4C">
        <w:rPr>
          <w:rFonts w:eastAsia="Times New Roman" w:cs="Calibri"/>
          <w:kern w:val="0"/>
          <w:lang w:eastAsia="cy-GB"/>
          <w14:ligatures w14:val="none"/>
        </w:rPr>
        <w:t>The</w:t>
      </w:r>
      <w:r w:rsidR="00544CF0" w:rsidRPr="00A86E4C">
        <w:rPr>
          <w:rFonts w:eastAsia="Times New Roman" w:cs="Calibri"/>
          <w:kern w:val="0"/>
          <w:lang w:eastAsia="cy-GB"/>
          <w14:ligatures w14:val="none"/>
        </w:rPr>
        <w:t xml:space="preserve"> Complaints Team received </w:t>
      </w:r>
      <w:r w:rsidR="002C7816">
        <w:rPr>
          <w:rFonts w:eastAsia="Times New Roman" w:cs="Calibri"/>
          <w:b/>
          <w:bCs/>
          <w:kern w:val="0"/>
          <w:lang w:eastAsia="cy-GB"/>
          <w14:ligatures w14:val="none"/>
        </w:rPr>
        <w:t>2</w:t>
      </w:r>
      <w:r w:rsidR="00544CF0" w:rsidRPr="00A86E4C">
        <w:rPr>
          <w:rFonts w:eastAsia="Times New Roman" w:cs="Calibri"/>
          <w:b/>
          <w:bCs/>
          <w:kern w:val="0"/>
          <w:lang w:eastAsia="cy-GB"/>
          <w14:ligatures w14:val="none"/>
        </w:rPr>
        <w:t xml:space="preserve"> complaint</w:t>
      </w:r>
      <w:r w:rsidR="002C7816">
        <w:rPr>
          <w:rFonts w:eastAsia="Times New Roman" w:cs="Calibri"/>
          <w:b/>
          <w:bCs/>
          <w:kern w:val="0"/>
          <w:lang w:eastAsia="cy-GB"/>
          <w14:ligatures w14:val="none"/>
        </w:rPr>
        <w:t>s</w:t>
      </w:r>
      <w:r w:rsidR="00544CF0" w:rsidRPr="00A86E4C">
        <w:rPr>
          <w:rFonts w:eastAsia="Times New Roman" w:cs="Calibri"/>
          <w:kern w:val="0"/>
          <w:lang w:eastAsia="cy-GB"/>
          <w14:ligatures w14:val="none"/>
        </w:rPr>
        <w:t xml:space="preserve"> </w:t>
      </w:r>
      <w:r w:rsidR="004A535C" w:rsidRPr="00A86E4C">
        <w:rPr>
          <w:rFonts w:eastAsia="Times New Roman" w:cs="Calibri"/>
          <w:kern w:val="0"/>
          <w:lang w:eastAsia="cy-GB"/>
          <w14:ligatures w14:val="none"/>
        </w:rPr>
        <w:t xml:space="preserve">directly </w:t>
      </w:r>
      <w:r w:rsidR="00544CF0" w:rsidRPr="00A86E4C">
        <w:rPr>
          <w:rFonts w:eastAsia="Times New Roman" w:cs="Calibri"/>
          <w:kern w:val="0"/>
          <w:lang w:eastAsia="cy-GB"/>
          <w14:ligatures w14:val="none"/>
        </w:rPr>
        <w:t>during 202</w:t>
      </w:r>
      <w:r w:rsidR="001A758C">
        <w:rPr>
          <w:rFonts w:eastAsia="Times New Roman" w:cs="Calibri"/>
          <w:kern w:val="0"/>
          <w:lang w:eastAsia="cy-GB"/>
          <w14:ligatures w14:val="none"/>
        </w:rPr>
        <w:t>4</w:t>
      </w:r>
      <w:r w:rsidR="00544CF0" w:rsidRPr="00A86E4C">
        <w:rPr>
          <w:rFonts w:eastAsia="Times New Roman" w:cs="Calibri"/>
          <w:kern w:val="0"/>
          <w:lang w:eastAsia="cy-GB"/>
          <w14:ligatures w14:val="none"/>
        </w:rPr>
        <w:t>-2</w:t>
      </w:r>
      <w:r w:rsidR="001A758C">
        <w:rPr>
          <w:rFonts w:eastAsia="Times New Roman" w:cs="Calibri"/>
          <w:kern w:val="0"/>
          <w:lang w:eastAsia="cy-GB"/>
          <w14:ligatures w14:val="none"/>
        </w:rPr>
        <w:t>5</w:t>
      </w:r>
      <w:r w:rsidR="00544CF0" w:rsidRPr="00A86E4C">
        <w:rPr>
          <w:rFonts w:eastAsia="Times New Roman" w:cs="Calibri"/>
          <w:kern w:val="0"/>
          <w:lang w:eastAsia="cy-GB"/>
          <w14:ligatures w14:val="none"/>
        </w:rPr>
        <w:t xml:space="preserve"> which </w:t>
      </w:r>
      <w:r w:rsidR="00F67BAA" w:rsidRPr="00A86E4C">
        <w:rPr>
          <w:rFonts w:eastAsia="Times New Roman" w:cs="Calibri"/>
          <w:kern w:val="0"/>
          <w:lang w:eastAsia="cy-GB"/>
          <w14:ligatures w14:val="none"/>
        </w:rPr>
        <w:t xml:space="preserve">related </w:t>
      </w:r>
      <w:r w:rsidR="00F67BAA" w:rsidRPr="00E51BB3">
        <w:rPr>
          <w:rFonts w:eastAsia="Times New Roman" w:cs="Calibri"/>
          <w:kern w:val="0"/>
          <w:lang w:eastAsia="cy-GB"/>
          <w14:ligatures w14:val="none"/>
        </w:rPr>
        <w:t>to</w:t>
      </w:r>
      <w:r w:rsidR="0022186B">
        <w:rPr>
          <w:rFonts w:eastAsia="Times New Roman" w:cs="Calibri"/>
          <w:kern w:val="0"/>
          <w:lang w:eastAsia="cy-GB"/>
          <w14:ligatures w14:val="none"/>
        </w:rPr>
        <w:t>:</w:t>
      </w:r>
    </w:p>
    <w:p w14:paraId="68A891FE" w14:textId="2AB2438C" w:rsidR="0022186B" w:rsidRDefault="00AB743A" w:rsidP="00BB4A6C">
      <w:pPr>
        <w:pStyle w:val="ParagraffRhestr"/>
        <w:numPr>
          <w:ilvl w:val="0"/>
          <w:numId w:val="15"/>
        </w:numPr>
        <w:spacing w:after="0" w:line="276" w:lineRule="auto"/>
        <w:ind w:left="567" w:hanging="283"/>
        <w:textAlignment w:val="baseline"/>
        <w:rPr>
          <w:rFonts w:eastAsia="Times New Roman" w:cs="Calibri"/>
          <w:kern w:val="0"/>
          <w:lang w:eastAsia="cy-GB"/>
          <w14:ligatures w14:val="none"/>
        </w:rPr>
      </w:pPr>
      <w:r w:rsidRPr="00AB743A">
        <w:rPr>
          <w:rFonts w:eastAsia="Times New Roman" w:cs="Calibri"/>
          <w:kern w:val="0"/>
          <w:lang w:eastAsia="cy-GB"/>
          <w14:ligatures w14:val="none"/>
        </w:rPr>
        <w:t>Dissatisfaction of the pronunciation of Welsh names during a graduation ceremony.  The relevant unit resolved this as early resolution at a local level.</w:t>
      </w:r>
    </w:p>
    <w:p w14:paraId="248F42F7" w14:textId="77777777" w:rsidR="00A96FA2" w:rsidRDefault="00AB743A" w:rsidP="00BB4A6C">
      <w:pPr>
        <w:pStyle w:val="ParagraffRhestr"/>
        <w:numPr>
          <w:ilvl w:val="0"/>
          <w:numId w:val="15"/>
        </w:numPr>
        <w:spacing w:after="0" w:line="276" w:lineRule="auto"/>
        <w:ind w:left="567" w:hanging="283"/>
        <w:textAlignment w:val="baseline"/>
        <w:rPr>
          <w:rFonts w:eastAsia="Times New Roman" w:cs="Calibri"/>
          <w:kern w:val="0"/>
          <w:lang w:eastAsia="cy-GB"/>
          <w14:ligatures w14:val="none"/>
        </w:rPr>
      </w:pPr>
      <w:r w:rsidRPr="00AB743A">
        <w:rPr>
          <w:rFonts w:eastAsia="Times New Roman" w:cs="Calibri"/>
          <w:kern w:val="0"/>
          <w:lang w:eastAsia="cy-GB"/>
          <w14:ligatures w14:val="none"/>
        </w:rPr>
        <w:t xml:space="preserve">Perceived lack of Welsh language used on a bilingual programme. This progressed through the formal investigation stage of the </w:t>
      </w:r>
      <w:proofErr w:type="gramStart"/>
      <w:r w:rsidRPr="00AB743A">
        <w:rPr>
          <w:rFonts w:eastAsia="Times New Roman" w:cs="Calibri"/>
          <w:kern w:val="0"/>
          <w:lang w:eastAsia="cy-GB"/>
          <w14:ligatures w14:val="none"/>
        </w:rPr>
        <w:t>complaints</w:t>
      </w:r>
      <w:proofErr w:type="gramEnd"/>
      <w:r w:rsidRPr="00AB743A">
        <w:rPr>
          <w:rFonts w:eastAsia="Times New Roman" w:cs="Calibri"/>
          <w:kern w:val="0"/>
          <w:lang w:eastAsia="cy-GB"/>
          <w14:ligatures w14:val="none"/>
        </w:rPr>
        <w:t xml:space="preserve"> procedure</w:t>
      </w:r>
      <w:r w:rsidR="00A96FA2">
        <w:rPr>
          <w:rFonts w:eastAsia="Times New Roman" w:cs="Calibri"/>
          <w:kern w:val="0"/>
          <w:lang w:eastAsia="cy-GB"/>
          <w14:ligatures w14:val="none"/>
        </w:rPr>
        <w:t xml:space="preserve">, </w:t>
      </w:r>
      <w:r w:rsidR="00A96FA2" w:rsidRPr="00A96FA2">
        <w:rPr>
          <w:rFonts w:eastAsia="Times New Roman" w:cs="Calibri"/>
          <w:kern w:val="0"/>
          <w:lang w:eastAsia="cy-GB"/>
          <w14:ligatures w14:val="none"/>
        </w:rPr>
        <w:t>which made the following recommendations:</w:t>
      </w:r>
    </w:p>
    <w:p w14:paraId="2708C357" w14:textId="77777777" w:rsidR="00A96FA2" w:rsidRDefault="00A96FA2" w:rsidP="00BB4A6C">
      <w:pPr>
        <w:pStyle w:val="ParagraffRhestr"/>
        <w:numPr>
          <w:ilvl w:val="1"/>
          <w:numId w:val="15"/>
        </w:numPr>
        <w:spacing w:after="0" w:line="276" w:lineRule="auto"/>
        <w:ind w:left="851" w:hanging="284"/>
        <w:textAlignment w:val="baseline"/>
        <w:rPr>
          <w:rFonts w:eastAsia="Times New Roman" w:cs="Calibri"/>
          <w:kern w:val="0"/>
          <w:lang w:eastAsia="cy-GB"/>
          <w14:ligatures w14:val="none"/>
        </w:rPr>
      </w:pPr>
      <w:r w:rsidRPr="00F052A3">
        <w:rPr>
          <w:rFonts w:eastAsia="Times New Roman" w:cs="Calibri"/>
          <w:kern w:val="0"/>
          <w:lang w:eastAsia="cy-GB"/>
          <w14:ligatures w14:val="none"/>
        </w:rPr>
        <w:t>The PGCE team to review the website and pre-joining information to ensure there is clarity on the bilingual nature of the programme.</w:t>
      </w:r>
    </w:p>
    <w:p w14:paraId="163AB0A2" w14:textId="77777777" w:rsidR="00A96FA2" w:rsidRPr="00F052A3" w:rsidRDefault="00A96FA2" w:rsidP="00BB4A6C">
      <w:pPr>
        <w:pStyle w:val="ParagraffRhestr"/>
        <w:numPr>
          <w:ilvl w:val="1"/>
          <w:numId w:val="15"/>
        </w:numPr>
        <w:spacing w:after="0" w:line="276" w:lineRule="auto"/>
        <w:ind w:left="851" w:hanging="284"/>
        <w:textAlignment w:val="baseline"/>
        <w:rPr>
          <w:rFonts w:eastAsia="Times New Roman" w:cs="Calibri"/>
          <w:kern w:val="0"/>
          <w:lang w:eastAsia="cy-GB"/>
          <w14:ligatures w14:val="none"/>
        </w:rPr>
      </w:pPr>
      <w:r w:rsidRPr="00F052A3">
        <w:rPr>
          <w:rFonts w:eastAsia="Times New Roman" w:cs="Calibri"/>
          <w:kern w:val="0"/>
          <w:lang w:eastAsia="cy-GB"/>
          <w14:ligatures w14:val="none"/>
        </w:rPr>
        <w:t>For the programme team to work with the translation unit for support in translating materials.</w:t>
      </w:r>
    </w:p>
    <w:p w14:paraId="18A8171A" w14:textId="0E890C06" w:rsidR="00AB743A" w:rsidRPr="00CE1BF7" w:rsidRDefault="00A96FA2" w:rsidP="00BB4A6C">
      <w:pPr>
        <w:pStyle w:val="ParagraffRhestr"/>
        <w:spacing w:line="276" w:lineRule="auto"/>
        <w:ind w:left="567"/>
        <w:textAlignment w:val="baseline"/>
        <w:rPr>
          <w:rFonts w:eastAsia="Times New Roman" w:cs="Calibri"/>
          <w:kern w:val="0"/>
          <w:lang w:eastAsia="cy-GB"/>
          <w14:ligatures w14:val="none"/>
        </w:rPr>
      </w:pPr>
      <w:r w:rsidRPr="00A96FA2">
        <w:rPr>
          <w:rFonts w:eastAsia="Times New Roman" w:cs="Calibri"/>
          <w:kern w:val="0"/>
          <w:lang w:eastAsia="cy-GB"/>
          <w14:ligatures w14:val="none"/>
        </w:rPr>
        <w:t>The Welsh Language Unit is working closely with the school to make sure these issues are resolved as quickly as possible.</w:t>
      </w:r>
    </w:p>
    <w:p w14:paraId="18E9EAA0" w14:textId="50EB0395" w:rsidR="00151EC5" w:rsidRPr="00AB743A" w:rsidRDefault="00B92168" w:rsidP="00BB4A6C">
      <w:pPr>
        <w:spacing w:after="0" w:line="276" w:lineRule="auto"/>
        <w:ind w:left="284"/>
        <w:textAlignment w:val="baseline"/>
        <w:rPr>
          <w:rFonts w:eastAsia="Times New Roman" w:cs="Calibri"/>
          <w:kern w:val="0"/>
          <w:lang w:eastAsia="cy-GB"/>
          <w14:ligatures w14:val="none"/>
        </w:rPr>
      </w:pPr>
      <w:r w:rsidRPr="00AB743A">
        <w:rPr>
          <w:rFonts w:eastAsia="Times New Roman" w:cs="Calibri"/>
          <w:kern w:val="0"/>
          <w:lang w:eastAsia="cy-GB"/>
          <w14:ligatures w14:val="none"/>
        </w:rPr>
        <w:t>As the Complaints Team received</w:t>
      </w:r>
      <w:r w:rsidR="00994199" w:rsidRPr="00AB743A">
        <w:rPr>
          <w:rFonts w:eastAsia="Times New Roman" w:cs="Calibri"/>
          <w:kern w:val="0"/>
          <w:lang w:eastAsia="cy-GB"/>
          <w14:ligatures w14:val="none"/>
        </w:rPr>
        <w:t xml:space="preserve"> so few complaints directly, there are no themes or trends emerging in the data which c</w:t>
      </w:r>
      <w:r w:rsidR="00A52043" w:rsidRPr="00AB743A">
        <w:rPr>
          <w:rFonts w:eastAsia="Times New Roman" w:cs="Calibri"/>
          <w:kern w:val="0"/>
          <w:lang w:eastAsia="cy-GB"/>
          <w14:ligatures w14:val="none"/>
        </w:rPr>
        <w:t>a</w:t>
      </w:r>
      <w:r w:rsidR="00994199" w:rsidRPr="00AB743A">
        <w:rPr>
          <w:rFonts w:eastAsia="Times New Roman" w:cs="Calibri"/>
          <w:kern w:val="0"/>
          <w:lang w:eastAsia="cy-GB"/>
          <w14:ligatures w14:val="none"/>
        </w:rPr>
        <w:t>use concerns.</w:t>
      </w:r>
    </w:p>
    <w:p w14:paraId="35A3659E" w14:textId="77777777" w:rsidR="00C902F9" w:rsidRPr="00A86E4C" w:rsidRDefault="00C902F9" w:rsidP="00BB4A6C">
      <w:pPr>
        <w:pStyle w:val="ParagraffRhestr"/>
        <w:spacing w:after="0" w:line="276" w:lineRule="auto"/>
        <w:ind w:left="284"/>
        <w:textAlignment w:val="baseline"/>
        <w:rPr>
          <w:rFonts w:eastAsia="Times New Roman" w:cs="Calibri"/>
          <w:kern w:val="0"/>
          <w:lang w:eastAsia="cy-GB"/>
          <w14:ligatures w14:val="none"/>
        </w:rPr>
      </w:pPr>
    </w:p>
    <w:p w14:paraId="28DFDE0A" w14:textId="0850712C" w:rsidR="003B384E" w:rsidRPr="00151665" w:rsidRDefault="00994199" w:rsidP="00BB4A6C">
      <w:pPr>
        <w:pStyle w:val="ParagraffRhestr"/>
        <w:numPr>
          <w:ilvl w:val="0"/>
          <w:numId w:val="19"/>
        </w:numPr>
        <w:spacing w:after="0" w:line="276" w:lineRule="auto"/>
        <w:ind w:left="284" w:hanging="284"/>
        <w:textAlignment w:val="baseline"/>
        <w:rPr>
          <w:rFonts w:eastAsia="Times New Roman" w:cs="Calibri"/>
          <w:kern w:val="0"/>
          <w:lang w:eastAsia="cy-GB"/>
          <w14:ligatures w14:val="none"/>
        </w:rPr>
      </w:pPr>
      <w:r w:rsidRPr="00A86E4C">
        <w:rPr>
          <w:rFonts w:eastAsia="Times New Roman" w:cs="Calibri"/>
          <w:kern w:val="0"/>
          <w:lang w:eastAsia="cy-GB"/>
          <w14:ligatures w14:val="none"/>
        </w:rPr>
        <w:t>The</w:t>
      </w:r>
      <w:r w:rsidR="00C902F9" w:rsidRPr="00A86E4C">
        <w:rPr>
          <w:rFonts w:eastAsia="Times New Roman" w:cs="Calibri"/>
          <w:kern w:val="0"/>
          <w:lang w:eastAsia="cy-GB"/>
          <w14:ligatures w14:val="none"/>
        </w:rPr>
        <w:t xml:space="preserve"> Welsh Language Unit also collected data on any complaints </w:t>
      </w:r>
      <w:r w:rsidR="00753276" w:rsidRPr="00A86E4C">
        <w:rPr>
          <w:rFonts w:eastAsia="Times New Roman" w:cs="Calibri"/>
          <w:kern w:val="0"/>
          <w:lang w:eastAsia="cy-GB"/>
          <w14:ligatures w14:val="none"/>
        </w:rPr>
        <w:t>about the use of Welsh and any</w:t>
      </w:r>
      <w:r w:rsidR="001E2E42" w:rsidRPr="00A86E4C">
        <w:rPr>
          <w:rFonts w:eastAsia="Times New Roman" w:cs="Calibri"/>
          <w:kern w:val="0"/>
          <w:lang w:eastAsia="cy-GB"/>
          <w14:ligatures w14:val="none"/>
        </w:rPr>
        <w:t xml:space="preserve"> alleged breaches of the Welsh Language Standards. </w:t>
      </w:r>
      <w:r w:rsidR="00245628" w:rsidRPr="00A86E4C">
        <w:rPr>
          <w:rFonts w:eastAsia="Times New Roman" w:cs="Calibri"/>
          <w:kern w:val="0"/>
          <w:lang w:eastAsia="cy-GB"/>
          <w14:ligatures w14:val="none"/>
        </w:rPr>
        <w:t>This goes beyond the current reporting requirements and is seen as a positive ste</w:t>
      </w:r>
      <w:r w:rsidR="00944237" w:rsidRPr="00A86E4C">
        <w:rPr>
          <w:rFonts w:eastAsia="Times New Roman" w:cs="Calibri"/>
          <w:kern w:val="0"/>
          <w:lang w:eastAsia="cy-GB"/>
          <w14:ligatures w14:val="none"/>
        </w:rPr>
        <w:t xml:space="preserve">p </w:t>
      </w:r>
      <w:proofErr w:type="gramStart"/>
      <w:r w:rsidR="00944237" w:rsidRPr="00A86E4C">
        <w:rPr>
          <w:rFonts w:eastAsia="Times New Roman" w:cs="Calibri"/>
          <w:kern w:val="0"/>
          <w:lang w:eastAsia="cy-GB"/>
          <w14:ligatures w14:val="none"/>
        </w:rPr>
        <w:t>in order to</w:t>
      </w:r>
      <w:proofErr w:type="gramEnd"/>
      <w:r w:rsidR="00944237" w:rsidRPr="00A86E4C">
        <w:rPr>
          <w:rFonts w:eastAsia="Times New Roman" w:cs="Calibri"/>
          <w:kern w:val="0"/>
          <w:lang w:eastAsia="cy-GB"/>
          <w14:ligatures w14:val="none"/>
        </w:rPr>
        <w:t xml:space="preserve"> be able to </w:t>
      </w:r>
      <w:r w:rsidR="008D35F2" w:rsidRPr="00A86E4C">
        <w:rPr>
          <w:rFonts w:eastAsia="Times New Roman" w:cs="Calibri"/>
          <w:kern w:val="0"/>
          <w:lang w:eastAsia="cy-GB"/>
          <w14:ligatures w14:val="none"/>
        </w:rPr>
        <w:t>detect</w:t>
      </w:r>
      <w:r w:rsidR="00753276" w:rsidRPr="00A86E4C">
        <w:rPr>
          <w:rFonts w:eastAsia="Times New Roman" w:cs="Calibri"/>
          <w:kern w:val="0"/>
          <w:lang w:eastAsia="cy-GB"/>
          <w14:ligatures w14:val="none"/>
        </w:rPr>
        <w:t xml:space="preserve"> </w:t>
      </w:r>
      <w:r w:rsidR="008D35F2" w:rsidRPr="00A86E4C">
        <w:rPr>
          <w:rFonts w:eastAsia="Times New Roman" w:cs="Calibri"/>
          <w:kern w:val="0"/>
          <w:lang w:eastAsia="cy-GB"/>
          <w14:ligatures w14:val="none"/>
        </w:rPr>
        <w:t xml:space="preserve">trends and take </w:t>
      </w:r>
      <w:r w:rsidR="00D31E18" w:rsidRPr="00A86E4C">
        <w:rPr>
          <w:rFonts w:eastAsia="Times New Roman" w:cs="Calibri"/>
          <w:kern w:val="0"/>
          <w:lang w:eastAsia="cy-GB"/>
          <w14:ligatures w14:val="none"/>
        </w:rPr>
        <w:t xml:space="preserve">proactive </w:t>
      </w:r>
      <w:r w:rsidR="002074D9" w:rsidRPr="00A86E4C">
        <w:rPr>
          <w:rFonts w:eastAsia="Times New Roman" w:cs="Calibri"/>
          <w:kern w:val="0"/>
          <w:lang w:eastAsia="cy-GB"/>
          <w14:ligatures w14:val="none"/>
        </w:rPr>
        <w:t>actions should any trends appear.</w:t>
      </w:r>
      <w:r w:rsidR="00BF4241" w:rsidRPr="00A86E4C">
        <w:rPr>
          <w:rFonts w:eastAsia="Times New Roman" w:cs="Calibri"/>
          <w:kern w:val="0"/>
          <w:lang w:eastAsia="cy-GB"/>
          <w14:ligatures w14:val="none"/>
        </w:rPr>
        <w:t xml:space="preserve"> </w:t>
      </w:r>
      <w:r w:rsidR="00E513B0" w:rsidRPr="00A86E4C">
        <w:rPr>
          <w:rFonts w:eastAsia="Times New Roman" w:cs="Calibri"/>
          <w:kern w:val="0"/>
          <w:lang w:eastAsia="cy-GB"/>
          <w14:ligatures w14:val="none"/>
        </w:rPr>
        <w:t xml:space="preserve">The Welsh Language Unit received </w:t>
      </w:r>
      <w:r w:rsidR="0035527A">
        <w:rPr>
          <w:rFonts w:eastAsia="Times New Roman" w:cs="Calibri"/>
          <w:b/>
          <w:bCs/>
          <w:kern w:val="0"/>
          <w:lang w:eastAsia="cy-GB"/>
          <w14:ligatures w14:val="none"/>
        </w:rPr>
        <w:t>13</w:t>
      </w:r>
      <w:r w:rsidR="00E513B0" w:rsidRPr="00A86E4C">
        <w:rPr>
          <w:rFonts w:eastAsia="Times New Roman" w:cs="Calibri"/>
          <w:b/>
          <w:bCs/>
          <w:kern w:val="0"/>
          <w:lang w:eastAsia="cy-GB"/>
          <w14:ligatures w14:val="none"/>
        </w:rPr>
        <w:t xml:space="preserve"> complaint</w:t>
      </w:r>
      <w:r w:rsidR="004A535C" w:rsidRPr="00A86E4C">
        <w:rPr>
          <w:rFonts w:eastAsia="Times New Roman" w:cs="Calibri"/>
          <w:b/>
          <w:bCs/>
          <w:kern w:val="0"/>
          <w:lang w:eastAsia="cy-GB"/>
          <w14:ligatures w14:val="none"/>
        </w:rPr>
        <w:t>s</w:t>
      </w:r>
      <w:r w:rsidR="004A535C" w:rsidRPr="00A86E4C">
        <w:rPr>
          <w:rFonts w:eastAsia="Times New Roman" w:cs="Calibri"/>
          <w:kern w:val="0"/>
          <w:lang w:eastAsia="cy-GB"/>
          <w14:ligatures w14:val="none"/>
        </w:rPr>
        <w:t xml:space="preserve"> directly </w:t>
      </w:r>
      <w:r w:rsidR="00AC6D62" w:rsidRPr="00A86E4C">
        <w:rPr>
          <w:rFonts w:eastAsia="Times New Roman" w:cs="Calibri"/>
          <w:kern w:val="0"/>
          <w:lang w:eastAsia="cy-GB"/>
          <w14:ligatures w14:val="none"/>
        </w:rPr>
        <w:t>during 202</w:t>
      </w:r>
      <w:r w:rsidR="0035527A">
        <w:rPr>
          <w:rFonts w:eastAsia="Times New Roman" w:cs="Calibri"/>
          <w:kern w:val="0"/>
          <w:lang w:eastAsia="cy-GB"/>
          <w14:ligatures w14:val="none"/>
        </w:rPr>
        <w:t>4</w:t>
      </w:r>
      <w:r w:rsidR="00AC6D62" w:rsidRPr="00A86E4C">
        <w:rPr>
          <w:rFonts w:eastAsia="Times New Roman" w:cs="Calibri"/>
          <w:kern w:val="0"/>
          <w:lang w:eastAsia="cy-GB"/>
          <w14:ligatures w14:val="none"/>
        </w:rPr>
        <w:t>-2</w:t>
      </w:r>
      <w:r w:rsidR="0035527A">
        <w:rPr>
          <w:rFonts w:eastAsia="Times New Roman" w:cs="Calibri"/>
          <w:kern w:val="0"/>
          <w:lang w:eastAsia="cy-GB"/>
          <w14:ligatures w14:val="none"/>
        </w:rPr>
        <w:t>5</w:t>
      </w:r>
      <w:r w:rsidR="00151665">
        <w:rPr>
          <w:rFonts w:eastAsia="Times New Roman" w:cs="Calibri"/>
          <w:kern w:val="0"/>
          <w:lang w:eastAsia="cy-GB"/>
          <w14:ligatures w14:val="none"/>
        </w:rPr>
        <w:t>, which were resolved effectively</w:t>
      </w:r>
      <w:r w:rsidR="00AC6D62" w:rsidRPr="00A86E4C">
        <w:rPr>
          <w:rFonts w:eastAsia="Times New Roman" w:cs="Calibri"/>
          <w:kern w:val="0"/>
          <w:lang w:eastAsia="cy-GB"/>
          <w14:ligatures w14:val="none"/>
        </w:rPr>
        <w:t>. Most of these (1</w:t>
      </w:r>
      <w:r w:rsidR="00470A61">
        <w:rPr>
          <w:rFonts w:eastAsia="Times New Roman" w:cs="Calibri"/>
          <w:kern w:val="0"/>
          <w:lang w:eastAsia="cy-GB"/>
          <w14:ligatures w14:val="none"/>
        </w:rPr>
        <w:t>0</w:t>
      </w:r>
      <w:r w:rsidR="00AC6D62" w:rsidRPr="00A86E4C">
        <w:rPr>
          <w:rFonts w:eastAsia="Times New Roman" w:cs="Calibri"/>
          <w:kern w:val="0"/>
          <w:lang w:eastAsia="cy-GB"/>
          <w14:ligatures w14:val="none"/>
        </w:rPr>
        <w:t xml:space="preserve"> of them)</w:t>
      </w:r>
      <w:r w:rsidR="00BC6004" w:rsidRPr="00A86E4C">
        <w:rPr>
          <w:rFonts w:eastAsia="Times New Roman" w:cs="Calibri"/>
          <w:kern w:val="0"/>
          <w:lang w:eastAsia="cy-GB"/>
          <w14:ligatures w14:val="none"/>
        </w:rPr>
        <w:t xml:space="preserve"> were informal comments from staff</w:t>
      </w:r>
      <w:r w:rsidR="009D7234" w:rsidRPr="00A86E4C">
        <w:rPr>
          <w:rFonts w:eastAsia="Times New Roman" w:cs="Calibri"/>
          <w:kern w:val="0"/>
          <w:lang w:eastAsia="cy-GB"/>
          <w14:ligatures w14:val="none"/>
        </w:rPr>
        <w:t xml:space="preserve"> members</w:t>
      </w:r>
      <w:r w:rsidR="00BC6004" w:rsidRPr="00A86E4C">
        <w:rPr>
          <w:rFonts w:eastAsia="Times New Roman" w:cs="Calibri"/>
          <w:kern w:val="0"/>
          <w:lang w:eastAsia="cy-GB"/>
          <w14:ligatures w14:val="none"/>
        </w:rPr>
        <w:t>, and the most common theme was that staff had noticed a minor error in the Welsh.</w:t>
      </w:r>
      <w:r w:rsidR="00593AF8" w:rsidRPr="00A86E4C">
        <w:rPr>
          <w:rFonts w:eastAsia="Times New Roman" w:cs="Calibri"/>
          <w:kern w:val="0"/>
          <w:lang w:eastAsia="cy-GB"/>
          <w14:ligatures w14:val="none"/>
        </w:rPr>
        <w:t xml:space="preserve"> The Welsh Language Unit has reminded staff</w:t>
      </w:r>
      <w:r w:rsidR="00426367" w:rsidRPr="00A86E4C">
        <w:rPr>
          <w:rFonts w:eastAsia="Times New Roman" w:cs="Calibri"/>
          <w:kern w:val="0"/>
          <w:lang w:eastAsia="cy-GB"/>
          <w14:ligatures w14:val="none"/>
        </w:rPr>
        <w:t xml:space="preserve"> to use the Translation Service for translation</w:t>
      </w:r>
      <w:r w:rsidR="003477A8" w:rsidRPr="00A86E4C">
        <w:rPr>
          <w:rFonts w:eastAsia="Times New Roman" w:cs="Calibri"/>
          <w:kern w:val="0"/>
          <w:lang w:eastAsia="cy-GB"/>
          <w14:ligatures w14:val="none"/>
        </w:rPr>
        <w:t xml:space="preserve"> and proofreading work.</w:t>
      </w:r>
    </w:p>
    <w:p w14:paraId="57C8CE1C" w14:textId="77777777" w:rsidR="00151665" w:rsidRPr="00A86E4C" w:rsidRDefault="00151665" w:rsidP="00BB4A6C">
      <w:pPr>
        <w:rPr>
          <w:rFonts w:cs="Calibri"/>
        </w:rPr>
      </w:pPr>
    </w:p>
    <w:p w14:paraId="2C4B34F2" w14:textId="6FF8BE2E" w:rsidR="00E3619B" w:rsidRPr="00A86E4C" w:rsidRDefault="00972F21" w:rsidP="00BB4A6C">
      <w:pPr>
        <w:pStyle w:val="Pennawd2"/>
        <w:rPr>
          <w:rFonts w:ascii="Calibri" w:hAnsi="Calibri" w:cs="Calibri"/>
        </w:rPr>
      </w:pPr>
      <w:bookmarkStart w:id="29" w:name="_Toc213310998"/>
      <w:r w:rsidRPr="00A86E4C">
        <w:rPr>
          <w:rFonts w:ascii="Calibri" w:hAnsi="Calibri" w:cs="Calibri"/>
        </w:rPr>
        <w:t>Policies</w:t>
      </w:r>
      <w:bookmarkEnd w:id="29"/>
    </w:p>
    <w:p w14:paraId="4B341243" w14:textId="646798BF" w:rsidR="00887322" w:rsidRPr="00487C61" w:rsidRDefault="00F04809" w:rsidP="00BB4A6C">
      <w:pPr>
        <w:rPr>
          <w:rFonts w:cs="Calibri"/>
        </w:rPr>
      </w:pPr>
      <w:r w:rsidRPr="00A86E4C">
        <w:rPr>
          <w:rFonts w:cs="Calibri"/>
        </w:rPr>
        <w:t xml:space="preserve">The impact on the Welsh language is fully embedded into the </w:t>
      </w:r>
      <w:r w:rsidR="009E0761" w:rsidRPr="00A86E4C">
        <w:rPr>
          <w:rFonts w:cs="Calibri"/>
        </w:rPr>
        <w:t>University’s Equality Impact Assessments.</w:t>
      </w:r>
      <w:r w:rsidR="00B24513" w:rsidRPr="00A86E4C">
        <w:rPr>
          <w:rFonts w:cs="Calibri"/>
        </w:rPr>
        <w:t xml:space="preserve"> </w:t>
      </w:r>
      <w:r w:rsidR="00485277" w:rsidRPr="00485277">
        <w:t xml:space="preserve"> </w:t>
      </w:r>
      <w:r w:rsidR="00485277" w:rsidRPr="00485277">
        <w:rPr>
          <w:rFonts w:cs="Calibri"/>
        </w:rPr>
        <w:t>During 2024</w:t>
      </w:r>
      <w:r w:rsidR="00485277">
        <w:rPr>
          <w:rFonts w:cs="Calibri"/>
        </w:rPr>
        <w:t>-</w:t>
      </w:r>
      <w:r w:rsidR="00485277" w:rsidRPr="00485277">
        <w:rPr>
          <w:rFonts w:cs="Calibri"/>
        </w:rPr>
        <w:t>25</w:t>
      </w:r>
      <w:r w:rsidR="00485277">
        <w:rPr>
          <w:rFonts w:cs="Calibri"/>
        </w:rPr>
        <w:t xml:space="preserve">, </w:t>
      </w:r>
      <w:r w:rsidR="00485277" w:rsidRPr="00485277">
        <w:rPr>
          <w:rFonts w:cs="Calibri"/>
        </w:rPr>
        <w:t xml:space="preserve">a review of the Equality Impact Assessment process and its associated documents was conducted. This review looked to ensure that the relevant support is provided to all those involved in policy, practice and strategy development. </w:t>
      </w:r>
      <w:r w:rsidR="00487C61">
        <w:rPr>
          <w:rFonts w:cs="Calibri"/>
        </w:rPr>
        <w:t>27</w:t>
      </w:r>
      <w:r w:rsidR="00485277" w:rsidRPr="00485277">
        <w:rPr>
          <w:rFonts w:cs="Calibri"/>
        </w:rPr>
        <w:t xml:space="preserve"> policies were presented to </w:t>
      </w:r>
      <w:r w:rsidR="00487C61">
        <w:rPr>
          <w:rFonts w:cs="Calibri"/>
        </w:rPr>
        <w:t xml:space="preserve">the </w:t>
      </w:r>
      <w:r w:rsidR="00485277" w:rsidRPr="00485277">
        <w:rPr>
          <w:rFonts w:cs="Calibri"/>
        </w:rPr>
        <w:t>Academic Board over this period. As part of our equality duty, all relevant policies are required to have an accompanying Equality Impact Assessment. The new process will be fully implemented during the 2025</w:t>
      </w:r>
      <w:r w:rsidR="00487C61">
        <w:rPr>
          <w:rFonts w:cs="Calibri"/>
        </w:rPr>
        <w:t>-</w:t>
      </w:r>
      <w:r w:rsidR="00485277" w:rsidRPr="00485277">
        <w:rPr>
          <w:rFonts w:cs="Calibri"/>
        </w:rPr>
        <w:t>26, alongside relevant training to key stakeholders.</w:t>
      </w:r>
    </w:p>
    <w:p w14:paraId="1DDCB54B" w14:textId="39EA6959" w:rsidR="007F4F32" w:rsidRPr="00A86E4C" w:rsidRDefault="00B24513" w:rsidP="00BB4A6C">
      <w:pPr>
        <w:pStyle w:val="Pennawd2"/>
        <w:rPr>
          <w:rFonts w:ascii="Calibri" w:hAnsi="Calibri" w:cs="Calibri"/>
        </w:rPr>
      </w:pPr>
      <w:bookmarkStart w:id="30" w:name="_Toc213310999"/>
      <w:r w:rsidRPr="00A86E4C">
        <w:rPr>
          <w:rFonts w:ascii="Calibri" w:hAnsi="Calibri" w:cs="Calibri"/>
        </w:rPr>
        <w:lastRenderedPageBreak/>
        <w:t>Staff Welsh language skills</w:t>
      </w:r>
      <w:r w:rsidR="007F4F32" w:rsidRPr="00A86E4C">
        <w:rPr>
          <w:rFonts w:ascii="Calibri" w:hAnsi="Calibri" w:cs="Calibri"/>
        </w:rPr>
        <w:t xml:space="preserve"> (S</w:t>
      </w:r>
      <w:r w:rsidRPr="00A86E4C">
        <w:rPr>
          <w:rFonts w:ascii="Calibri" w:hAnsi="Calibri" w:cs="Calibri"/>
        </w:rPr>
        <w:t>tandard</w:t>
      </w:r>
      <w:r w:rsidR="007F4F32" w:rsidRPr="00A86E4C">
        <w:rPr>
          <w:rFonts w:ascii="Calibri" w:hAnsi="Calibri" w:cs="Calibri"/>
        </w:rPr>
        <w:t xml:space="preserve"> 158)</w:t>
      </w:r>
      <w:bookmarkEnd w:id="30"/>
    </w:p>
    <w:p w14:paraId="33FDE50A" w14:textId="02E3CFA6" w:rsidR="00B24513" w:rsidRPr="00A86E4C" w:rsidRDefault="000705F7" w:rsidP="00BB4A6C">
      <w:pPr>
        <w:rPr>
          <w:rFonts w:cs="Calibri"/>
        </w:rPr>
      </w:pPr>
      <w:r w:rsidRPr="00A86E4C">
        <w:rPr>
          <w:rFonts w:cs="Calibri"/>
        </w:rPr>
        <w:t xml:space="preserve">The University collects data on staff </w:t>
      </w:r>
      <w:r w:rsidR="00D142C9" w:rsidRPr="00A86E4C">
        <w:rPr>
          <w:rFonts w:cs="Calibri"/>
        </w:rPr>
        <w:t>Welsh language skills in the following ways:</w:t>
      </w:r>
    </w:p>
    <w:p w14:paraId="77D0F5FF" w14:textId="251E2C5D" w:rsidR="00024217" w:rsidRPr="00A86E4C" w:rsidRDefault="00DB61EC" w:rsidP="00BB4A6C">
      <w:pPr>
        <w:pStyle w:val="ParagraffRhestr"/>
        <w:numPr>
          <w:ilvl w:val="0"/>
          <w:numId w:val="18"/>
        </w:numPr>
        <w:ind w:left="426"/>
        <w:rPr>
          <w:rFonts w:cs="Calibri"/>
        </w:rPr>
      </w:pPr>
      <w:r w:rsidRPr="00A86E4C">
        <w:rPr>
          <w:rFonts w:cs="Calibri"/>
        </w:rPr>
        <w:t>Application forms during the recruitment process (for new members of staff</w:t>
      </w:r>
      <w:r w:rsidR="00024217" w:rsidRPr="00A86E4C">
        <w:rPr>
          <w:rFonts w:cs="Calibri"/>
        </w:rPr>
        <w:t>)</w:t>
      </w:r>
    </w:p>
    <w:p w14:paraId="1E6A11BB" w14:textId="06461EDE" w:rsidR="004F279B" w:rsidRPr="00A86E4C" w:rsidRDefault="004815B9" w:rsidP="00BB4A6C">
      <w:pPr>
        <w:pStyle w:val="ParagraffRhestr"/>
        <w:numPr>
          <w:ilvl w:val="0"/>
          <w:numId w:val="18"/>
        </w:numPr>
        <w:ind w:left="426"/>
        <w:rPr>
          <w:rFonts w:cs="Calibri"/>
        </w:rPr>
      </w:pPr>
      <w:r w:rsidRPr="00A86E4C">
        <w:rPr>
          <w:rFonts w:cs="Calibri"/>
        </w:rPr>
        <w:t>Welsh l</w:t>
      </w:r>
      <w:r w:rsidR="00024217" w:rsidRPr="00A86E4C">
        <w:rPr>
          <w:rFonts w:cs="Calibri"/>
        </w:rPr>
        <w:t>anguage skills</w:t>
      </w:r>
      <w:r w:rsidRPr="00A86E4C">
        <w:rPr>
          <w:rFonts w:cs="Calibri"/>
        </w:rPr>
        <w:t xml:space="preserve"> survey on the staff s</w:t>
      </w:r>
      <w:r w:rsidR="004F279B" w:rsidRPr="00A86E4C">
        <w:rPr>
          <w:rFonts w:cs="Calibri"/>
        </w:rPr>
        <w:t>e</w:t>
      </w:r>
      <w:r w:rsidRPr="00A86E4C">
        <w:rPr>
          <w:rFonts w:cs="Calibri"/>
        </w:rPr>
        <w:t xml:space="preserve">lf-service system (for </w:t>
      </w:r>
      <w:r w:rsidR="004F279B" w:rsidRPr="00A86E4C">
        <w:rPr>
          <w:rFonts w:cs="Calibri"/>
        </w:rPr>
        <w:t>current staff members)</w:t>
      </w:r>
    </w:p>
    <w:p w14:paraId="5D2A4025" w14:textId="53AF3C64" w:rsidR="009467E4" w:rsidRDefault="004F279B" w:rsidP="00BB4A6C">
      <w:pPr>
        <w:rPr>
          <w:rFonts w:cs="Calibri"/>
        </w:rPr>
      </w:pPr>
      <w:r w:rsidRPr="00A86E4C">
        <w:rPr>
          <w:rFonts w:cs="Calibri"/>
        </w:rPr>
        <w:t xml:space="preserve">The </w:t>
      </w:r>
      <w:r w:rsidR="009467E4" w:rsidRPr="00A86E4C">
        <w:rPr>
          <w:rFonts w:cs="Calibri"/>
        </w:rPr>
        <w:t xml:space="preserve">levels correspond to the Common European Framework of Reference for Languages and </w:t>
      </w:r>
      <w:hyperlink r:id="rId21" w:history="1">
        <w:r w:rsidR="009467E4" w:rsidRPr="00445A96">
          <w:rPr>
            <w:rStyle w:val="Hyperddolen"/>
            <w:rFonts w:cs="Calibri"/>
          </w:rPr>
          <w:t>level descriptions are available on the University’s website</w:t>
        </w:r>
      </w:hyperlink>
      <w:r w:rsidR="009467E4" w:rsidRPr="00A86E4C">
        <w:rPr>
          <w:rFonts w:cs="Calibri"/>
        </w:rPr>
        <w:t xml:space="preserve">.  By </w:t>
      </w:r>
      <w:r w:rsidR="005B257A" w:rsidRPr="00A86E4C">
        <w:rPr>
          <w:rFonts w:cs="Calibri"/>
        </w:rPr>
        <w:t>31 July 202</w:t>
      </w:r>
      <w:r w:rsidR="00445A96">
        <w:rPr>
          <w:rFonts w:cs="Calibri"/>
        </w:rPr>
        <w:t>5</w:t>
      </w:r>
      <w:r w:rsidR="009467E4" w:rsidRPr="00A86E4C">
        <w:rPr>
          <w:rFonts w:cs="Calibri"/>
        </w:rPr>
        <w:t xml:space="preserve">, </w:t>
      </w:r>
      <w:r w:rsidR="00445A96">
        <w:rPr>
          <w:rFonts w:cs="Calibri"/>
        </w:rPr>
        <w:t>62.2% of the University’s workforce had provided information on their Welsh language skills.</w:t>
      </w:r>
    </w:p>
    <w:p w14:paraId="237E3189" w14:textId="2BDE4C93" w:rsidR="00445A96" w:rsidRPr="00445A96" w:rsidRDefault="00445A96" w:rsidP="00BB4A6C">
      <w:pPr>
        <w:rPr>
          <w:rFonts w:cs="Calibri"/>
          <w:i/>
          <w:iCs/>
        </w:rPr>
      </w:pPr>
      <w:r w:rsidRPr="00445A96">
        <w:rPr>
          <w:rFonts w:cs="Calibri"/>
          <w:i/>
          <w:iCs/>
        </w:rPr>
        <w:t>Please note: the below percentages are percentages of the staff we have information for, rather than the percentage of the University’s fixed term/permanent workforce.</w:t>
      </w:r>
    </w:p>
    <w:p w14:paraId="541EE589" w14:textId="77777777" w:rsidR="00E265C1" w:rsidRPr="00A86E4C" w:rsidRDefault="00E265C1" w:rsidP="00BB4A6C">
      <w:pPr>
        <w:spacing w:after="0" w:line="259" w:lineRule="auto"/>
        <w:rPr>
          <w:rFonts w:cs="Calibri"/>
        </w:rPr>
      </w:pPr>
    </w:p>
    <w:p w14:paraId="3EFB76EA" w14:textId="0DAE2DA1" w:rsidR="00D4121D" w:rsidRPr="00A86E4C" w:rsidRDefault="008B199C" w:rsidP="00BB4A6C">
      <w:pPr>
        <w:spacing w:after="0" w:line="259" w:lineRule="auto"/>
        <w:rPr>
          <w:rFonts w:eastAsia="Arial" w:cs="Calibri"/>
          <w:b/>
          <w:bCs/>
          <w:color w:val="000000"/>
          <w:kern w:val="0"/>
          <w:lang w:eastAsia="en-GB"/>
          <w14:ligatures w14:val="none"/>
        </w:rPr>
      </w:pPr>
      <w:r w:rsidRPr="00A86E4C">
        <w:rPr>
          <w:rFonts w:eastAsia="Arial" w:cs="Calibri"/>
          <w:b/>
          <w:bCs/>
          <w:color w:val="000000"/>
          <w:kern w:val="0"/>
          <w:lang w:eastAsia="en-GB"/>
          <w14:ligatures w14:val="none"/>
        </w:rPr>
        <w:t>Listening</w:t>
      </w:r>
    </w:p>
    <w:p w14:paraId="1CA7D648" w14:textId="77777777" w:rsidR="00100F8F" w:rsidRPr="00A86E4C" w:rsidRDefault="00100F8F" w:rsidP="00BB4A6C">
      <w:pPr>
        <w:spacing w:after="8" w:line="249" w:lineRule="auto"/>
        <w:ind w:right="1"/>
        <w:rPr>
          <w:rFonts w:eastAsia="Arial" w:cs="Calibri"/>
          <w:color w:val="000000"/>
          <w:kern w:val="0"/>
          <w:lang w:eastAsia="en-GB"/>
          <w14:ligatures w14:val="none"/>
        </w:rPr>
      </w:pPr>
    </w:p>
    <w:tbl>
      <w:tblPr>
        <w:tblStyle w:val="GridTabl1"/>
        <w:tblW w:w="9067" w:type="dxa"/>
        <w:tblLook w:val="04A0" w:firstRow="1" w:lastRow="0" w:firstColumn="1" w:lastColumn="0" w:noHBand="0" w:noVBand="1"/>
      </w:tblPr>
      <w:tblGrid>
        <w:gridCol w:w="6232"/>
        <w:gridCol w:w="1417"/>
        <w:gridCol w:w="1418"/>
      </w:tblGrid>
      <w:tr w:rsidR="008B199C" w:rsidRPr="00A86E4C" w14:paraId="209D3E35" w14:textId="77777777" w:rsidTr="00AB446C">
        <w:tc>
          <w:tcPr>
            <w:tcW w:w="6232" w:type="dxa"/>
          </w:tcPr>
          <w:p w14:paraId="6DD45089" w14:textId="7D1DDD63" w:rsidR="008B199C" w:rsidRPr="00A86E4C" w:rsidRDefault="008B199C" w:rsidP="00BB4A6C">
            <w:pPr>
              <w:spacing w:after="8" w:line="249" w:lineRule="auto"/>
              <w:ind w:right="1"/>
              <w:rPr>
                <w:rFonts w:eastAsia="Arial" w:cs="Calibri"/>
                <w:b/>
                <w:bCs/>
                <w:color w:val="000000"/>
              </w:rPr>
            </w:pPr>
            <w:r w:rsidRPr="00A86E4C">
              <w:rPr>
                <w:rFonts w:cs="Calibri"/>
                <w:b/>
                <w:bCs/>
              </w:rPr>
              <w:t>Language level and descriptor</w:t>
            </w:r>
          </w:p>
        </w:tc>
        <w:tc>
          <w:tcPr>
            <w:tcW w:w="1417" w:type="dxa"/>
          </w:tcPr>
          <w:p w14:paraId="05228372" w14:textId="014C2A83" w:rsidR="008B199C" w:rsidRPr="00A86E4C" w:rsidRDefault="008B199C" w:rsidP="00BB4A6C">
            <w:pPr>
              <w:spacing w:after="8" w:line="249" w:lineRule="auto"/>
              <w:ind w:right="1"/>
              <w:rPr>
                <w:rFonts w:eastAsia="Arial" w:cs="Calibri"/>
                <w:b/>
                <w:bCs/>
                <w:color w:val="000000"/>
              </w:rPr>
            </w:pPr>
            <w:r w:rsidRPr="00A86E4C">
              <w:rPr>
                <w:rFonts w:cs="Calibri"/>
                <w:b/>
                <w:bCs/>
              </w:rPr>
              <w:t>Total</w:t>
            </w:r>
          </w:p>
        </w:tc>
        <w:tc>
          <w:tcPr>
            <w:tcW w:w="1418" w:type="dxa"/>
          </w:tcPr>
          <w:p w14:paraId="181960A4" w14:textId="55ABED54" w:rsidR="008B199C" w:rsidRPr="00A86E4C" w:rsidRDefault="008B199C" w:rsidP="00BB4A6C">
            <w:pPr>
              <w:spacing w:after="8" w:line="249" w:lineRule="auto"/>
              <w:ind w:right="1"/>
              <w:rPr>
                <w:rFonts w:eastAsia="Arial" w:cs="Calibri"/>
                <w:b/>
                <w:bCs/>
                <w:color w:val="000000"/>
              </w:rPr>
            </w:pPr>
            <w:r w:rsidRPr="00A86E4C">
              <w:rPr>
                <w:rFonts w:cs="Calibri"/>
                <w:b/>
                <w:bCs/>
              </w:rPr>
              <w:t>Percentage</w:t>
            </w:r>
          </w:p>
        </w:tc>
      </w:tr>
      <w:tr w:rsidR="00445A96" w:rsidRPr="00A86E4C" w14:paraId="747D06EC" w14:textId="77777777" w:rsidTr="00AB446C">
        <w:tc>
          <w:tcPr>
            <w:tcW w:w="6232" w:type="dxa"/>
          </w:tcPr>
          <w:p w14:paraId="7A4BC4B4" w14:textId="77777777" w:rsidR="00445A96" w:rsidRPr="00A86E4C" w:rsidRDefault="00445A96" w:rsidP="00BB4A6C">
            <w:pPr>
              <w:ind w:right="1"/>
              <w:rPr>
                <w:rFonts w:cs="Calibri"/>
              </w:rPr>
            </w:pPr>
            <w:r w:rsidRPr="00A86E4C">
              <w:rPr>
                <w:rFonts w:cs="Calibri"/>
              </w:rPr>
              <w:t>A0 - No skills</w:t>
            </w:r>
          </w:p>
          <w:p w14:paraId="7B7D5D14" w14:textId="47C61F6E" w:rsidR="00445A96" w:rsidRPr="00A86E4C" w:rsidRDefault="00445A96" w:rsidP="00BB4A6C">
            <w:pPr>
              <w:spacing w:after="8" w:line="249" w:lineRule="auto"/>
              <w:ind w:right="1"/>
              <w:rPr>
                <w:rFonts w:eastAsia="Arial" w:cs="Calibri"/>
                <w:color w:val="000000"/>
              </w:rPr>
            </w:pPr>
            <w:r w:rsidRPr="00A86E4C">
              <w:rPr>
                <w:rFonts w:cs="Calibri"/>
              </w:rPr>
              <w:t>Cannot understand or communicate in Welsh.</w:t>
            </w:r>
          </w:p>
        </w:tc>
        <w:tc>
          <w:tcPr>
            <w:tcW w:w="1417" w:type="dxa"/>
          </w:tcPr>
          <w:p w14:paraId="6D887D54" w14:textId="77777777" w:rsidR="00445A96" w:rsidRDefault="00445A96" w:rsidP="00BB4A6C">
            <w:pPr>
              <w:rPr>
                <w:rFonts w:cs="Calibri"/>
                <w:color w:val="000000"/>
                <w:sz w:val="22"/>
                <w:szCs w:val="22"/>
              </w:rPr>
            </w:pPr>
            <w:r>
              <w:rPr>
                <w:rFonts w:cs="Calibri"/>
                <w:color w:val="000000"/>
                <w:sz w:val="22"/>
                <w:szCs w:val="22"/>
              </w:rPr>
              <w:t>424</w:t>
            </w:r>
          </w:p>
          <w:p w14:paraId="1368BD88" w14:textId="73A6D4BE" w:rsidR="00445A96" w:rsidRPr="00A86E4C" w:rsidRDefault="00445A96" w:rsidP="00BB4A6C">
            <w:pPr>
              <w:spacing w:after="8" w:line="249" w:lineRule="auto"/>
              <w:ind w:right="1"/>
              <w:rPr>
                <w:rFonts w:eastAsia="Arial" w:cs="Calibri"/>
                <w:color w:val="000000"/>
              </w:rPr>
            </w:pPr>
          </w:p>
        </w:tc>
        <w:tc>
          <w:tcPr>
            <w:tcW w:w="1418" w:type="dxa"/>
          </w:tcPr>
          <w:p w14:paraId="283CFCF3" w14:textId="77777777" w:rsidR="00445A96" w:rsidRDefault="00445A96" w:rsidP="00BB4A6C">
            <w:pPr>
              <w:rPr>
                <w:rFonts w:cs="Calibri"/>
                <w:color w:val="000000"/>
                <w:sz w:val="22"/>
                <w:szCs w:val="22"/>
              </w:rPr>
            </w:pPr>
            <w:r>
              <w:rPr>
                <w:rFonts w:cs="Calibri"/>
                <w:color w:val="000000"/>
                <w:sz w:val="22"/>
                <w:szCs w:val="22"/>
              </w:rPr>
              <w:t>44.7%</w:t>
            </w:r>
          </w:p>
          <w:p w14:paraId="343BC839" w14:textId="2584D331" w:rsidR="00445A96" w:rsidRPr="00A86E4C" w:rsidRDefault="00445A96" w:rsidP="00BB4A6C">
            <w:pPr>
              <w:spacing w:after="8" w:line="249" w:lineRule="auto"/>
              <w:ind w:right="1"/>
              <w:rPr>
                <w:rFonts w:eastAsia="Arial" w:cs="Calibri"/>
                <w:color w:val="000000"/>
              </w:rPr>
            </w:pPr>
          </w:p>
        </w:tc>
      </w:tr>
      <w:tr w:rsidR="00445A96" w:rsidRPr="00A86E4C" w14:paraId="591C82B9" w14:textId="77777777" w:rsidTr="00AB446C">
        <w:tc>
          <w:tcPr>
            <w:tcW w:w="6232" w:type="dxa"/>
          </w:tcPr>
          <w:p w14:paraId="128923A0" w14:textId="77777777" w:rsidR="00445A96" w:rsidRPr="00A86E4C" w:rsidRDefault="00445A96" w:rsidP="00BB4A6C">
            <w:pPr>
              <w:ind w:right="1"/>
              <w:rPr>
                <w:rFonts w:cs="Calibri"/>
              </w:rPr>
            </w:pPr>
            <w:r w:rsidRPr="00A86E4C">
              <w:rPr>
                <w:rFonts w:cs="Calibri"/>
              </w:rPr>
              <w:t>A1 - Beginner</w:t>
            </w:r>
          </w:p>
          <w:p w14:paraId="6819BD12" w14:textId="32287D07" w:rsidR="00445A96" w:rsidRPr="00A86E4C" w:rsidRDefault="00445A96" w:rsidP="00BB4A6C">
            <w:pPr>
              <w:spacing w:after="8" w:line="249" w:lineRule="auto"/>
              <w:ind w:right="1"/>
              <w:rPr>
                <w:rFonts w:eastAsia="Arial" w:cs="Calibri"/>
                <w:color w:val="000000"/>
              </w:rPr>
            </w:pPr>
            <w:r w:rsidRPr="00A86E4C">
              <w:rPr>
                <w:rFonts w:cs="Calibri"/>
              </w:rPr>
              <w:t>Can understand and use familiar everyday expressions and very basic phrases in Welsh.</w:t>
            </w:r>
          </w:p>
        </w:tc>
        <w:tc>
          <w:tcPr>
            <w:tcW w:w="1417" w:type="dxa"/>
          </w:tcPr>
          <w:p w14:paraId="46C0AC73" w14:textId="77777777" w:rsidR="00445A96" w:rsidRDefault="00445A96" w:rsidP="00BB4A6C">
            <w:pPr>
              <w:rPr>
                <w:rFonts w:cs="Calibri"/>
                <w:color w:val="000000"/>
                <w:sz w:val="22"/>
                <w:szCs w:val="22"/>
              </w:rPr>
            </w:pPr>
            <w:r>
              <w:rPr>
                <w:rFonts w:cs="Calibri"/>
                <w:color w:val="000000"/>
                <w:sz w:val="22"/>
                <w:szCs w:val="22"/>
              </w:rPr>
              <w:t>283</w:t>
            </w:r>
          </w:p>
          <w:p w14:paraId="3E773B13" w14:textId="41D4377A" w:rsidR="00445A96" w:rsidRPr="00A86E4C" w:rsidRDefault="00445A96" w:rsidP="00BB4A6C">
            <w:pPr>
              <w:spacing w:after="8" w:line="249" w:lineRule="auto"/>
              <w:ind w:right="1"/>
              <w:rPr>
                <w:rFonts w:eastAsia="Arial" w:cs="Calibri"/>
                <w:color w:val="000000"/>
              </w:rPr>
            </w:pPr>
          </w:p>
        </w:tc>
        <w:tc>
          <w:tcPr>
            <w:tcW w:w="1418" w:type="dxa"/>
          </w:tcPr>
          <w:p w14:paraId="68A49E21" w14:textId="77777777" w:rsidR="00445A96" w:rsidRDefault="00445A96" w:rsidP="00BB4A6C">
            <w:pPr>
              <w:rPr>
                <w:rFonts w:cs="Calibri"/>
                <w:color w:val="000000"/>
                <w:sz w:val="22"/>
                <w:szCs w:val="22"/>
              </w:rPr>
            </w:pPr>
            <w:r>
              <w:rPr>
                <w:rFonts w:cs="Calibri"/>
                <w:color w:val="000000"/>
                <w:sz w:val="22"/>
                <w:szCs w:val="22"/>
              </w:rPr>
              <w:t>29.9%</w:t>
            </w:r>
          </w:p>
          <w:p w14:paraId="7F221214" w14:textId="623C63F9" w:rsidR="00445A96" w:rsidRPr="00A86E4C" w:rsidRDefault="00445A96" w:rsidP="00BB4A6C">
            <w:pPr>
              <w:spacing w:after="8" w:line="249" w:lineRule="auto"/>
              <w:ind w:right="1"/>
              <w:rPr>
                <w:rFonts w:eastAsia="Arial" w:cs="Calibri"/>
                <w:color w:val="000000"/>
              </w:rPr>
            </w:pPr>
          </w:p>
        </w:tc>
      </w:tr>
      <w:tr w:rsidR="00445A96" w:rsidRPr="00A86E4C" w14:paraId="4BF8C1E4" w14:textId="77777777" w:rsidTr="00AB446C">
        <w:tc>
          <w:tcPr>
            <w:tcW w:w="6232" w:type="dxa"/>
          </w:tcPr>
          <w:p w14:paraId="08621426" w14:textId="77777777" w:rsidR="00445A96" w:rsidRPr="00A86E4C" w:rsidRDefault="00445A96" w:rsidP="00BB4A6C">
            <w:pPr>
              <w:ind w:right="1"/>
              <w:rPr>
                <w:rFonts w:cs="Calibri"/>
              </w:rPr>
            </w:pPr>
            <w:r w:rsidRPr="00A86E4C">
              <w:rPr>
                <w:rFonts w:cs="Calibri"/>
              </w:rPr>
              <w:t>A2 - Basic user</w:t>
            </w:r>
          </w:p>
          <w:p w14:paraId="0283B9CF" w14:textId="35ABA4B6" w:rsidR="00445A96" w:rsidRPr="00A86E4C" w:rsidRDefault="00445A96" w:rsidP="00BB4A6C">
            <w:pPr>
              <w:spacing w:after="8" w:line="249" w:lineRule="auto"/>
              <w:ind w:right="1"/>
              <w:rPr>
                <w:rFonts w:eastAsia="Arial" w:cs="Calibri"/>
                <w:color w:val="000000"/>
              </w:rPr>
            </w:pPr>
            <w:r w:rsidRPr="00A86E4C">
              <w:rPr>
                <w:rFonts w:cs="Calibri"/>
              </w:rPr>
              <w:t>Can deal with simple, straightforward information and communicate in basic Welsh.</w:t>
            </w:r>
          </w:p>
        </w:tc>
        <w:tc>
          <w:tcPr>
            <w:tcW w:w="1417" w:type="dxa"/>
          </w:tcPr>
          <w:p w14:paraId="0E53367A" w14:textId="77777777" w:rsidR="00445A96" w:rsidRDefault="00445A96" w:rsidP="00BB4A6C">
            <w:pPr>
              <w:rPr>
                <w:rFonts w:cs="Calibri"/>
                <w:color w:val="000000"/>
                <w:sz w:val="22"/>
                <w:szCs w:val="22"/>
              </w:rPr>
            </w:pPr>
            <w:r>
              <w:rPr>
                <w:rFonts w:cs="Calibri"/>
                <w:color w:val="000000"/>
                <w:sz w:val="22"/>
                <w:szCs w:val="22"/>
              </w:rPr>
              <w:t>65</w:t>
            </w:r>
          </w:p>
          <w:p w14:paraId="127BE297" w14:textId="77163D2E" w:rsidR="00445A96" w:rsidRPr="00A86E4C" w:rsidRDefault="00445A96" w:rsidP="00BB4A6C">
            <w:pPr>
              <w:spacing w:after="8" w:line="249" w:lineRule="auto"/>
              <w:ind w:right="1"/>
              <w:rPr>
                <w:rFonts w:eastAsia="Arial" w:cs="Calibri"/>
                <w:color w:val="000000"/>
              </w:rPr>
            </w:pPr>
          </w:p>
        </w:tc>
        <w:tc>
          <w:tcPr>
            <w:tcW w:w="1418" w:type="dxa"/>
          </w:tcPr>
          <w:p w14:paraId="295D9BAC" w14:textId="77777777" w:rsidR="00445A96" w:rsidRDefault="00445A96" w:rsidP="00BB4A6C">
            <w:pPr>
              <w:rPr>
                <w:rFonts w:cs="Calibri"/>
                <w:color w:val="000000"/>
                <w:sz w:val="22"/>
                <w:szCs w:val="22"/>
              </w:rPr>
            </w:pPr>
            <w:r>
              <w:rPr>
                <w:rFonts w:cs="Calibri"/>
                <w:color w:val="000000"/>
                <w:sz w:val="22"/>
                <w:szCs w:val="22"/>
              </w:rPr>
              <w:t>6.9%</w:t>
            </w:r>
          </w:p>
          <w:p w14:paraId="35B06AAA" w14:textId="05610C01" w:rsidR="00445A96" w:rsidRPr="00A86E4C" w:rsidRDefault="00445A96" w:rsidP="00BB4A6C">
            <w:pPr>
              <w:spacing w:after="8" w:line="249" w:lineRule="auto"/>
              <w:ind w:right="1"/>
              <w:rPr>
                <w:rFonts w:eastAsia="Arial" w:cs="Calibri"/>
                <w:color w:val="000000"/>
              </w:rPr>
            </w:pPr>
          </w:p>
        </w:tc>
      </w:tr>
      <w:tr w:rsidR="00445A96" w:rsidRPr="00A86E4C" w14:paraId="15855342" w14:textId="77777777" w:rsidTr="00AB446C">
        <w:tc>
          <w:tcPr>
            <w:tcW w:w="6232" w:type="dxa"/>
          </w:tcPr>
          <w:p w14:paraId="23876314" w14:textId="77777777" w:rsidR="00445A96" w:rsidRPr="00A86E4C" w:rsidRDefault="00445A96" w:rsidP="00BB4A6C">
            <w:pPr>
              <w:ind w:right="1"/>
              <w:rPr>
                <w:rFonts w:cs="Calibri"/>
              </w:rPr>
            </w:pPr>
            <w:r w:rsidRPr="00A86E4C">
              <w:rPr>
                <w:rFonts w:cs="Calibri"/>
              </w:rPr>
              <w:t>B1 - Intermediate user</w:t>
            </w:r>
          </w:p>
          <w:p w14:paraId="41B66DC2" w14:textId="1BF0ADA4" w:rsidR="00445A96" w:rsidRPr="00A86E4C" w:rsidRDefault="00445A96" w:rsidP="00BB4A6C">
            <w:pPr>
              <w:spacing w:after="8" w:line="249" w:lineRule="auto"/>
              <w:ind w:right="1"/>
              <w:rPr>
                <w:rFonts w:eastAsia="Arial" w:cs="Calibri"/>
                <w:color w:val="000000"/>
              </w:rPr>
            </w:pPr>
            <w:r w:rsidRPr="00A86E4C">
              <w:rPr>
                <w:rFonts w:cs="Calibri"/>
              </w:rPr>
              <w:t>Can communicate, to a limited level, in Welsh about things that are familiar and/or work related.</w:t>
            </w:r>
          </w:p>
        </w:tc>
        <w:tc>
          <w:tcPr>
            <w:tcW w:w="1417" w:type="dxa"/>
          </w:tcPr>
          <w:p w14:paraId="0729D58D" w14:textId="77777777" w:rsidR="00445A96" w:rsidRDefault="00445A96" w:rsidP="00BB4A6C">
            <w:pPr>
              <w:rPr>
                <w:rFonts w:cs="Calibri"/>
                <w:color w:val="000000"/>
                <w:sz w:val="22"/>
                <w:szCs w:val="22"/>
              </w:rPr>
            </w:pPr>
            <w:r>
              <w:rPr>
                <w:rFonts w:cs="Calibri"/>
                <w:color w:val="000000"/>
                <w:sz w:val="22"/>
                <w:szCs w:val="22"/>
              </w:rPr>
              <w:t>34</w:t>
            </w:r>
          </w:p>
          <w:p w14:paraId="0E9D8A44" w14:textId="516216F7" w:rsidR="00445A96" w:rsidRPr="00A86E4C" w:rsidRDefault="00445A96" w:rsidP="00BB4A6C">
            <w:pPr>
              <w:spacing w:after="8" w:line="249" w:lineRule="auto"/>
              <w:ind w:right="1"/>
              <w:rPr>
                <w:rFonts w:eastAsia="Arial" w:cs="Calibri"/>
                <w:color w:val="000000"/>
              </w:rPr>
            </w:pPr>
          </w:p>
        </w:tc>
        <w:tc>
          <w:tcPr>
            <w:tcW w:w="1418" w:type="dxa"/>
          </w:tcPr>
          <w:p w14:paraId="6AF2414F" w14:textId="77777777" w:rsidR="00445A96" w:rsidRDefault="00445A96" w:rsidP="00BB4A6C">
            <w:pPr>
              <w:rPr>
                <w:rFonts w:cs="Calibri"/>
                <w:color w:val="000000"/>
                <w:sz w:val="22"/>
                <w:szCs w:val="22"/>
              </w:rPr>
            </w:pPr>
            <w:r>
              <w:rPr>
                <w:rFonts w:cs="Calibri"/>
                <w:color w:val="000000"/>
                <w:sz w:val="22"/>
                <w:szCs w:val="22"/>
              </w:rPr>
              <w:t>3.6%</w:t>
            </w:r>
          </w:p>
          <w:p w14:paraId="4CCDFD90" w14:textId="2B35FE1B" w:rsidR="00445A96" w:rsidRPr="00A86E4C" w:rsidRDefault="00445A96" w:rsidP="00BB4A6C">
            <w:pPr>
              <w:spacing w:after="8" w:line="249" w:lineRule="auto"/>
              <w:ind w:right="1"/>
              <w:rPr>
                <w:rFonts w:eastAsia="Arial" w:cs="Calibri"/>
                <w:color w:val="000000"/>
              </w:rPr>
            </w:pPr>
          </w:p>
        </w:tc>
      </w:tr>
      <w:tr w:rsidR="00445A96" w:rsidRPr="00A86E4C" w14:paraId="248AB10D" w14:textId="77777777" w:rsidTr="00AB446C">
        <w:tc>
          <w:tcPr>
            <w:tcW w:w="6232" w:type="dxa"/>
          </w:tcPr>
          <w:p w14:paraId="342A9B5E" w14:textId="77777777" w:rsidR="00445A96" w:rsidRPr="00A86E4C" w:rsidRDefault="00445A96" w:rsidP="00BB4A6C">
            <w:pPr>
              <w:ind w:right="1"/>
              <w:rPr>
                <w:rFonts w:cs="Calibri"/>
              </w:rPr>
            </w:pPr>
            <w:r w:rsidRPr="00A86E4C">
              <w:rPr>
                <w:rFonts w:cs="Calibri"/>
              </w:rPr>
              <w:t>B2 - Upper intermediate user</w:t>
            </w:r>
          </w:p>
          <w:p w14:paraId="0FA9432F" w14:textId="619746EE" w:rsidR="00445A96" w:rsidRPr="00A86E4C" w:rsidRDefault="00445A96" w:rsidP="00BB4A6C">
            <w:pPr>
              <w:spacing w:after="8" w:line="249" w:lineRule="auto"/>
              <w:ind w:right="1"/>
              <w:rPr>
                <w:rFonts w:eastAsia="Arial" w:cs="Calibri"/>
                <w:color w:val="000000"/>
              </w:rPr>
            </w:pPr>
            <w:r w:rsidRPr="00A86E4C">
              <w:rPr>
                <w:rFonts w:cs="Calibri"/>
              </w:rPr>
              <w:t>Can express myself in Welsh on a range of topics and understand most of a conversation with a native speaker.</w:t>
            </w:r>
          </w:p>
        </w:tc>
        <w:tc>
          <w:tcPr>
            <w:tcW w:w="1417" w:type="dxa"/>
          </w:tcPr>
          <w:p w14:paraId="6AC071A7" w14:textId="77777777" w:rsidR="00445A96" w:rsidRDefault="00445A96" w:rsidP="00BB4A6C">
            <w:pPr>
              <w:rPr>
                <w:rFonts w:cs="Calibri"/>
                <w:color w:val="000000"/>
                <w:sz w:val="22"/>
                <w:szCs w:val="22"/>
              </w:rPr>
            </w:pPr>
            <w:r>
              <w:rPr>
                <w:rFonts w:cs="Calibri"/>
                <w:color w:val="000000"/>
                <w:sz w:val="22"/>
                <w:szCs w:val="22"/>
              </w:rPr>
              <w:t>30</w:t>
            </w:r>
          </w:p>
          <w:p w14:paraId="6B831CD1" w14:textId="21123664" w:rsidR="00445A96" w:rsidRPr="00A86E4C" w:rsidRDefault="00445A96" w:rsidP="00BB4A6C">
            <w:pPr>
              <w:spacing w:after="8" w:line="249" w:lineRule="auto"/>
              <w:ind w:right="1"/>
              <w:rPr>
                <w:rFonts w:eastAsia="Arial" w:cs="Calibri"/>
                <w:color w:val="000000"/>
              </w:rPr>
            </w:pPr>
          </w:p>
        </w:tc>
        <w:tc>
          <w:tcPr>
            <w:tcW w:w="1418" w:type="dxa"/>
          </w:tcPr>
          <w:p w14:paraId="73D4FA8B" w14:textId="77777777" w:rsidR="00445A96" w:rsidRDefault="00445A96" w:rsidP="00BB4A6C">
            <w:pPr>
              <w:rPr>
                <w:rFonts w:cs="Calibri"/>
                <w:color w:val="000000"/>
                <w:sz w:val="22"/>
                <w:szCs w:val="22"/>
              </w:rPr>
            </w:pPr>
            <w:r>
              <w:rPr>
                <w:rFonts w:cs="Calibri"/>
                <w:color w:val="000000"/>
                <w:sz w:val="22"/>
                <w:szCs w:val="22"/>
              </w:rPr>
              <w:t>3.2%</w:t>
            </w:r>
          </w:p>
          <w:p w14:paraId="1FF5675A" w14:textId="3B17F4AC" w:rsidR="00445A96" w:rsidRPr="00A86E4C" w:rsidRDefault="00445A96" w:rsidP="00BB4A6C">
            <w:pPr>
              <w:spacing w:after="8" w:line="249" w:lineRule="auto"/>
              <w:ind w:right="1"/>
              <w:rPr>
                <w:rFonts w:eastAsia="Arial" w:cs="Calibri"/>
                <w:color w:val="000000"/>
              </w:rPr>
            </w:pPr>
          </w:p>
        </w:tc>
      </w:tr>
      <w:tr w:rsidR="00445A96" w:rsidRPr="00A86E4C" w14:paraId="2274A750" w14:textId="77777777" w:rsidTr="00AB446C">
        <w:tc>
          <w:tcPr>
            <w:tcW w:w="6232" w:type="dxa"/>
          </w:tcPr>
          <w:p w14:paraId="3800A2EE" w14:textId="77777777" w:rsidR="00445A96" w:rsidRPr="00A86E4C" w:rsidRDefault="00445A96" w:rsidP="00BB4A6C">
            <w:pPr>
              <w:ind w:right="1"/>
              <w:rPr>
                <w:rFonts w:cs="Calibri"/>
              </w:rPr>
            </w:pPr>
            <w:r w:rsidRPr="00A86E4C">
              <w:rPr>
                <w:rFonts w:cs="Calibri"/>
              </w:rPr>
              <w:t>C1 - Fluent user</w:t>
            </w:r>
          </w:p>
          <w:p w14:paraId="455CA67F" w14:textId="0B77540A" w:rsidR="00445A96" w:rsidRPr="00A86E4C" w:rsidRDefault="00445A96" w:rsidP="00BB4A6C">
            <w:pPr>
              <w:spacing w:after="8" w:line="249" w:lineRule="auto"/>
              <w:ind w:right="1"/>
              <w:rPr>
                <w:rFonts w:eastAsia="Arial" w:cs="Calibri"/>
                <w:color w:val="000000"/>
              </w:rPr>
            </w:pPr>
            <w:r w:rsidRPr="00A86E4C">
              <w:rPr>
                <w:rFonts w:cs="Calibri"/>
              </w:rPr>
              <w:t>Can communicate fluently in Welsh.</w:t>
            </w:r>
          </w:p>
        </w:tc>
        <w:tc>
          <w:tcPr>
            <w:tcW w:w="1417" w:type="dxa"/>
          </w:tcPr>
          <w:p w14:paraId="4C9C8F65" w14:textId="77777777" w:rsidR="00445A96" w:rsidRDefault="00445A96" w:rsidP="00BB4A6C">
            <w:pPr>
              <w:rPr>
                <w:rFonts w:cs="Calibri"/>
                <w:color w:val="000000"/>
                <w:sz w:val="22"/>
                <w:szCs w:val="22"/>
              </w:rPr>
            </w:pPr>
            <w:r>
              <w:rPr>
                <w:rFonts w:cs="Calibri"/>
                <w:color w:val="000000"/>
                <w:sz w:val="22"/>
                <w:szCs w:val="22"/>
              </w:rPr>
              <w:t>73</w:t>
            </w:r>
          </w:p>
          <w:p w14:paraId="0E6C1EBF" w14:textId="43618961" w:rsidR="00445A96" w:rsidRPr="00A86E4C" w:rsidRDefault="00445A96" w:rsidP="00BB4A6C">
            <w:pPr>
              <w:spacing w:after="8" w:line="249" w:lineRule="auto"/>
              <w:ind w:right="1"/>
              <w:rPr>
                <w:rFonts w:eastAsia="Arial" w:cs="Calibri"/>
                <w:color w:val="000000"/>
              </w:rPr>
            </w:pPr>
          </w:p>
        </w:tc>
        <w:tc>
          <w:tcPr>
            <w:tcW w:w="1418" w:type="dxa"/>
          </w:tcPr>
          <w:p w14:paraId="2D35FAEC" w14:textId="77777777" w:rsidR="00445A96" w:rsidRDefault="00445A96" w:rsidP="00BB4A6C">
            <w:pPr>
              <w:rPr>
                <w:rFonts w:cs="Calibri"/>
                <w:color w:val="000000"/>
                <w:sz w:val="22"/>
                <w:szCs w:val="22"/>
              </w:rPr>
            </w:pPr>
            <w:r>
              <w:rPr>
                <w:rFonts w:cs="Calibri"/>
                <w:color w:val="000000"/>
                <w:sz w:val="22"/>
                <w:szCs w:val="22"/>
              </w:rPr>
              <w:t>7.7%</w:t>
            </w:r>
          </w:p>
          <w:p w14:paraId="64E4393C" w14:textId="52BD4DE1" w:rsidR="00445A96" w:rsidRPr="00A86E4C" w:rsidRDefault="00445A96" w:rsidP="00BB4A6C">
            <w:pPr>
              <w:spacing w:after="8" w:line="249" w:lineRule="auto"/>
              <w:ind w:right="1"/>
              <w:rPr>
                <w:rFonts w:eastAsia="Arial" w:cs="Calibri"/>
                <w:color w:val="000000"/>
              </w:rPr>
            </w:pPr>
          </w:p>
        </w:tc>
      </w:tr>
      <w:tr w:rsidR="00445A96" w:rsidRPr="00A86E4C" w14:paraId="70CF507D" w14:textId="77777777" w:rsidTr="00AB446C">
        <w:tc>
          <w:tcPr>
            <w:tcW w:w="6232" w:type="dxa"/>
          </w:tcPr>
          <w:p w14:paraId="4FF0C54F" w14:textId="77777777" w:rsidR="00445A96" w:rsidRPr="00A86E4C" w:rsidRDefault="00445A96" w:rsidP="00BB4A6C">
            <w:pPr>
              <w:ind w:right="1"/>
              <w:rPr>
                <w:rFonts w:cs="Calibri"/>
              </w:rPr>
            </w:pPr>
            <w:r w:rsidRPr="00A86E4C">
              <w:rPr>
                <w:rFonts w:cs="Calibri"/>
              </w:rPr>
              <w:t>C2 - Master user</w:t>
            </w:r>
          </w:p>
          <w:p w14:paraId="65B390EE" w14:textId="62CE4F53" w:rsidR="00445A96" w:rsidRPr="00A86E4C" w:rsidRDefault="00445A96" w:rsidP="00BB4A6C">
            <w:pPr>
              <w:spacing w:after="8" w:line="249" w:lineRule="auto"/>
              <w:ind w:right="1"/>
              <w:rPr>
                <w:rFonts w:eastAsia="Arial" w:cs="Calibri"/>
                <w:color w:val="000000"/>
              </w:rPr>
            </w:pPr>
            <w:r w:rsidRPr="00A86E4C">
              <w:rPr>
                <w:rFonts w:cs="Calibri"/>
              </w:rPr>
              <w:t>Can communicate fluently on complex and specialist matters in Welsh.</w:t>
            </w:r>
          </w:p>
        </w:tc>
        <w:tc>
          <w:tcPr>
            <w:tcW w:w="1417" w:type="dxa"/>
          </w:tcPr>
          <w:p w14:paraId="0AE7F26D" w14:textId="77777777" w:rsidR="00445A96" w:rsidRDefault="00445A96" w:rsidP="00BB4A6C">
            <w:pPr>
              <w:rPr>
                <w:rFonts w:cs="Calibri"/>
                <w:color w:val="000000"/>
                <w:sz w:val="22"/>
                <w:szCs w:val="22"/>
              </w:rPr>
            </w:pPr>
            <w:r>
              <w:rPr>
                <w:rFonts w:cs="Calibri"/>
                <w:color w:val="000000"/>
                <w:sz w:val="22"/>
                <w:szCs w:val="22"/>
              </w:rPr>
              <w:t>39</w:t>
            </w:r>
          </w:p>
          <w:p w14:paraId="34CBDB0B" w14:textId="24BF00D4" w:rsidR="00445A96" w:rsidRPr="00A86E4C" w:rsidRDefault="00445A96" w:rsidP="00BB4A6C">
            <w:pPr>
              <w:spacing w:after="8" w:line="249" w:lineRule="auto"/>
              <w:ind w:right="1"/>
              <w:rPr>
                <w:rFonts w:eastAsia="Arial" w:cs="Calibri"/>
                <w:color w:val="000000"/>
              </w:rPr>
            </w:pPr>
          </w:p>
        </w:tc>
        <w:tc>
          <w:tcPr>
            <w:tcW w:w="1418" w:type="dxa"/>
          </w:tcPr>
          <w:p w14:paraId="7F4BE608" w14:textId="77777777" w:rsidR="00445A96" w:rsidRDefault="00445A96" w:rsidP="00BB4A6C">
            <w:pPr>
              <w:rPr>
                <w:rFonts w:cs="Calibri"/>
                <w:color w:val="000000"/>
                <w:sz w:val="22"/>
                <w:szCs w:val="22"/>
              </w:rPr>
            </w:pPr>
            <w:r>
              <w:rPr>
                <w:rFonts w:cs="Calibri"/>
                <w:color w:val="000000"/>
                <w:sz w:val="22"/>
                <w:szCs w:val="22"/>
              </w:rPr>
              <w:t>4.1%</w:t>
            </w:r>
          </w:p>
          <w:p w14:paraId="0B9F1402" w14:textId="0FE02383" w:rsidR="00445A96" w:rsidRPr="00A86E4C" w:rsidRDefault="00445A96" w:rsidP="00BB4A6C">
            <w:pPr>
              <w:spacing w:after="8" w:line="249" w:lineRule="auto"/>
              <w:ind w:right="1"/>
              <w:rPr>
                <w:rFonts w:eastAsia="Arial" w:cs="Calibri"/>
                <w:color w:val="000000"/>
              </w:rPr>
            </w:pPr>
          </w:p>
        </w:tc>
      </w:tr>
      <w:tr w:rsidR="00445A96" w:rsidRPr="00A86E4C" w14:paraId="3A12B599" w14:textId="77777777" w:rsidTr="00AB446C">
        <w:tc>
          <w:tcPr>
            <w:tcW w:w="6232" w:type="dxa"/>
          </w:tcPr>
          <w:p w14:paraId="5C4FBB5A" w14:textId="0ABB001C" w:rsidR="00445A96" w:rsidRPr="00A86E4C" w:rsidRDefault="00445A96" w:rsidP="00BB4A6C">
            <w:pPr>
              <w:spacing w:after="8" w:line="249" w:lineRule="auto"/>
              <w:ind w:right="1"/>
              <w:rPr>
                <w:rFonts w:eastAsia="Arial" w:cs="Calibri"/>
                <w:b/>
                <w:bCs/>
                <w:color w:val="000000"/>
              </w:rPr>
            </w:pPr>
            <w:r w:rsidRPr="00A86E4C">
              <w:rPr>
                <w:rFonts w:cs="Calibri"/>
                <w:b/>
                <w:bCs/>
              </w:rPr>
              <w:t>Total</w:t>
            </w:r>
          </w:p>
        </w:tc>
        <w:tc>
          <w:tcPr>
            <w:tcW w:w="1417" w:type="dxa"/>
          </w:tcPr>
          <w:p w14:paraId="79D353EB" w14:textId="1DC4C814" w:rsidR="00445A96" w:rsidRPr="00A86E4C" w:rsidRDefault="00445A96" w:rsidP="00BB4A6C">
            <w:pPr>
              <w:spacing w:after="8" w:line="249" w:lineRule="auto"/>
              <w:ind w:right="1"/>
              <w:rPr>
                <w:rFonts w:eastAsia="Arial" w:cs="Calibri"/>
                <w:b/>
                <w:bCs/>
                <w:color w:val="000000"/>
              </w:rPr>
            </w:pPr>
            <w:r>
              <w:rPr>
                <w:rFonts w:eastAsia="Arial" w:cs="Calibri"/>
                <w:b/>
                <w:bCs/>
                <w:color w:val="000000"/>
                <w:lang w:val="cy-GB"/>
              </w:rPr>
              <w:t>948</w:t>
            </w:r>
          </w:p>
        </w:tc>
        <w:tc>
          <w:tcPr>
            <w:tcW w:w="1418" w:type="dxa"/>
          </w:tcPr>
          <w:p w14:paraId="3B47519D" w14:textId="213C74D2" w:rsidR="00445A96" w:rsidRPr="00A86E4C" w:rsidRDefault="00445A96" w:rsidP="00BB4A6C">
            <w:pPr>
              <w:spacing w:after="8" w:line="249" w:lineRule="auto"/>
              <w:ind w:right="1"/>
              <w:rPr>
                <w:rFonts w:eastAsia="Arial" w:cs="Calibri"/>
                <w:b/>
                <w:bCs/>
                <w:color w:val="000000"/>
              </w:rPr>
            </w:pPr>
            <w:r>
              <w:rPr>
                <w:rFonts w:eastAsia="Arial" w:cs="Calibri"/>
                <w:b/>
                <w:bCs/>
                <w:color w:val="000000"/>
                <w:lang w:val="cy-GB"/>
              </w:rPr>
              <w:t>100%</w:t>
            </w:r>
          </w:p>
        </w:tc>
      </w:tr>
    </w:tbl>
    <w:p w14:paraId="7ACD85F2" w14:textId="77777777" w:rsidR="00100F8F" w:rsidRPr="00A86E4C" w:rsidRDefault="00100F8F" w:rsidP="00BB4A6C">
      <w:pPr>
        <w:spacing w:after="8" w:line="249" w:lineRule="auto"/>
        <w:ind w:right="1"/>
        <w:rPr>
          <w:rFonts w:eastAsia="Arial" w:cs="Calibri"/>
          <w:color w:val="000000"/>
          <w:kern w:val="0"/>
          <w:lang w:eastAsia="en-GB"/>
          <w14:ligatures w14:val="none"/>
        </w:rPr>
      </w:pPr>
      <w:r w:rsidRPr="00A86E4C">
        <w:rPr>
          <w:rFonts w:eastAsia="Arial" w:cs="Calibri"/>
          <w:color w:val="000000"/>
          <w:kern w:val="0"/>
          <w:lang w:eastAsia="en-GB"/>
          <w14:ligatures w14:val="none"/>
        </w:rPr>
        <w:t xml:space="preserve"> </w:t>
      </w:r>
    </w:p>
    <w:p w14:paraId="24B5570F" w14:textId="77777777" w:rsidR="00887322" w:rsidRPr="00A86E4C" w:rsidRDefault="00887322" w:rsidP="00BB4A6C">
      <w:pPr>
        <w:spacing w:after="0" w:line="259" w:lineRule="auto"/>
        <w:rPr>
          <w:rFonts w:eastAsia="Arial" w:cs="Calibri"/>
          <w:b/>
          <w:bCs/>
          <w:color w:val="000000"/>
          <w:kern w:val="0"/>
          <w:lang w:eastAsia="en-GB"/>
          <w14:ligatures w14:val="none"/>
        </w:rPr>
      </w:pPr>
    </w:p>
    <w:p w14:paraId="31979863" w14:textId="02152063" w:rsidR="000D3A75" w:rsidRPr="00A86E4C" w:rsidRDefault="00935C39" w:rsidP="00BB4A6C">
      <w:pPr>
        <w:spacing w:after="0" w:line="259" w:lineRule="auto"/>
        <w:rPr>
          <w:rFonts w:eastAsia="Arial" w:cs="Calibri"/>
          <w:b/>
          <w:bCs/>
          <w:color w:val="000000"/>
          <w:kern w:val="0"/>
          <w:lang w:eastAsia="en-GB"/>
          <w14:ligatures w14:val="none"/>
        </w:rPr>
      </w:pPr>
      <w:r w:rsidRPr="00A86E4C">
        <w:rPr>
          <w:rFonts w:eastAsia="Arial" w:cs="Calibri"/>
          <w:b/>
          <w:bCs/>
          <w:color w:val="000000"/>
          <w:kern w:val="0"/>
          <w:lang w:eastAsia="en-GB"/>
          <w14:ligatures w14:val="none"/>
        </w:rPr>
        <w:t>Reading</w:t>
      </w:r>
    </w:p>
    <w:p w14:paraId="62F5CEE3" w14:textId="77777777" w:rsidR="00100F8F" w:rsidRPr="00A86E4C" w:rsidRDefault="00100F8F" w:rsidP="00BB4A6C">
      <w:pPr>
        <w:spacing w:after="8" w:line="249" w:lineRule="auto"/>
        <w:ind w:right="1"/>
        <w:rPr>
          <w:rFonts w:eastAsia="Arial" w:cs="Calibri"/>
          <w:color w:val="000000"/>
          <w:kern w:val="0"/>
          <w:lang w:eastAsia="en-GB"/>
          <w14:ligatures w14:val="none"/>
        </w:rPr>
      </w:pPr>
    </w:p>
    <w:tbl>
      <w:tblPr>
        <w:tblStyle w:val="GridTabl1"/>
        <w:tblW w:w="9067" w:type="dxa"/>
        <w:tblLook w:val="04A0" w:firstRow="1" w:lastRow="0" w:firstColumn="1" w:lastColumn="0" w:noHBand="0" w:noVBand="1"/>
      </w:tblPr>
      <w:tblGrid>
        <w:gridCol w:w="6232"/>
        <w:gridCol w:w="1417"/>
        <w:gridCol w:w="1418"/>
      </w:tblGrid>
      <w:tr w:rsidR="00710777" w:rsidRPr="00A86E4C" w14:paraId="7746AAB5" w14:textId="77777777" w:rsidTr="00710777">
        <w:tc>
          <w:tcPr>
            <w:tcW w:w="6232" w:type="dxa"/>
          </w:tcPr>
          <w:p w14:paraId="60E28714" w14:textId="38889DD5" w:rsidR="00710777" w:rsidRPr="00A86E4C" w:rsidRDefault="00710777" w:rsidP="00BB4A6C">
            <w:pPr>
              <w:spacing w:after="8" w:line="249" w:lineRule="auto"/>
              <w:ind w:right="1"/>
              <w:rPr>
                <w:rFonts w:eastAsia="Arial" w:cs="Calibri"/>
                <w:b/>
                <w:bCs/>
                <w:color w:val="000000"/>
              </w:rPr>
            </w:pPr>
            <w:r w:rsidRPr="00A86E4C">
              <w:rPr>
                <w:rFonts w:cs="Calibri"/>
                <w:b/>
                <w:bCs/>
              </w:rPr>
              <w:t>Language level and descriptor</w:t>
            </w:r>
          </w:p>
        </w:tc>
        <w:tc>
          <w:tcPr>
            <w:tcW w:w="1417" w:type="dxa"/>
          </w:tcPr>
          <w:p w14:paraId="51584147" w14:textId="49DA13C6" w:rsidR="00710777" w:rsidRPr="00A86E4C" w:rsidRDefault="00710777" w:rsidP="00BB4A6C">
            <w:pPr>
              <w:spacing w:after="8" w:line="249" w:lineRule="auto"/>
              <w:ind w:right="1"/>
              <w:rPr>
                <w:rFonts w:eastAsia="Arial" w:cs="Calibri"/>
                <w:b/>
                <w:bCs/>
                <w:color w:val="000000"/>
              </w:rPr>
            </w:pPr>
            <w:r w:rsidRPr="00A86E4C">
              <w:rPr>
                <w:rFonts w:cs="Calibri"/>
                <w:b/>
                <w:bCs/>
              </w:rPr>
              <w:t>Total</w:t>
            </w:r>
          </w:p>
        </w:tc>
        <w:tc>
          <w:tcPr>
            <w:tcW w:w="1418" w:type="dxa"/>
          </w:tcPr>
          <w:p w14:paraId="41CD2D11" w14:textId="74CB1A04" w:rsidR="00710777" w:rsidRPr="00A86E4C" w:rsidRDefault="00710777" w:rsidP="00BB4A6C">
            <w:pPr>
              <w:spacing w:after="8" w:line="249" w:lineRule="auto"/>
              <w:ind w:right="1"/>
              <w:rPr>
                <w:rFonts w:eastAsia="Arial" w:cs="Calibri"/>
                <w:b/>
                <w:bCs/>
                <w:color w:val="000000"/>
              </w:rPr>
            </w:pPr>
            <w:r w:rsidRPr="00A86E4C">
              <w:rPr>
                <w:rFonts w:cs="Calibri"/>
                <w:b/>
                <w:bCs/>
              </w:rPr>
              <w:t>Percentage</w:t>
            </w:r>
          </w:p>
        </w:tc>
      </w:tr>
      <w:tr w:rsidR="00445A96" w:rsidRPr="00A86E4C" w14:paraId="642BA227" w14:textId="77777777" w:rsidTr="00710777">
        <w:tc>
          <w:tcPr>
            <w:tcW w:w="6232" w:type="dxa"/>
          </w:tcPr>
          <w:p w14:paraId="6C1BB710" w14:textId="77777777" w:rsidR="00445A96" w:rsidRPr="00A86E4C" w:rsidRDefault="00445A96" w:rsidP="00BB4A6C">
            <w:pPr>
              <w:ind w:right="1"/>
              <w:rPr>
                <w:rFonts w:cs="Calibri"/>
              </w:rPr>
            </w:pPr>
            <w:r w:rsidRPr="00A86E4C">
              <w:rPr>
                <w:rFonts w:cs="Calibri"/>
              </w:rPr>
              <w:t>A0 - No skills</w:t>
            </w:r>
          </w:p>
          <w:p w14:paraId="6E413441" w14:textId="7E4AD3F9" w:rsidR="00445A96" w:rsidRPr="00A86E4C" w:rsidRDefault="00445A96" w:rsidP="00BB4A6C">
            <w:pPr>
              <w:spacing w:after="8" w:line="249" w:lineRule="auto"/>
              <w:ind w:right="1"/>
              <w:rPr>
                <w:rFonts w:eastAsia="Arial" w:cs="Calibri"/>
                <w:color w:val="000000"/>
              </w:rPr>
            </w:pPr>
            <w:r w:rsidRPr="00A86E4C">
              <w:rPr>
                <w:rFonts w:cs="Calibri"/>
              </w:rPr>
              <w:t>Cannot understand or communicate in Welsh.</w:t>
            </w:r>
          </w:p>
        </w:tc>
        <w:tc>
          <w:tcPr>
            <w:tcW w:w="1417" w:type="dxa"/>
          </w:tcPr>
          <w:p w14:paraId="7146AFB8" w14:textId="77777777" w:rsidR="00445A96" w:rsidRDefault="00445A96" w:rsidP="00BB4A6C">
            <w:pPr>
              <w:rPr>
                <w:rFonts w:cs="Calibri"/>
                <w:color w:val="000000"/>
                <w:sz w:val="22"/>
                <w:szCs w:val="22"/>
              </w:rPr>
            </w:pPr>
            <w:r>
              <w:rPr>
                <w:rFonts w:cs="Calibri"/>
                <w:color w:val="000000"/>
                <w:sz w:val="22"/>
                <w:szCs w:val="22"/>
              </w:rPr>
              <w:t>403</w:t>
            </w:r>
          </w:p>
          <w:p w14:paraId="12500FAD" w14:textId="25BE5296" w:rsidR="00445A96" w:rsidRPr="00A86E4C" w:rsidRDefault="00445A96" w:rsidP="00BB4A6C">
            <w:pPr>
              <w:spacing w:after="8" w:line="249" w:lineRule="auto"/>
              <w:ind w:right="1"/>
              <w:rPr>
                <w:rFonts w:eastAsia="Arial" w:cs="Calibri"/>
                <w:color w:val="000000"/>
              </w:rPr>
            </w:pPr>
          </w:p>
        </w:tc>
        <w:tc>
          <w:tcPr>
            <w:tcW w:w="1418" w:type="dxa"/>
          </w:tcPr>
          <w:p w14:paraId="3FD00813" w14:textId="77777777" w:rsidR="00445A96" w:rsidRDefault="00445A96" w:rsidP="00BB4A6C">
            <w:pPr>
              <w:rPr>
                <w:rFonts w:cs="Calibri"/>
                <w:color w:val="000000"/>
                <w:sz w:val="22"/>
                <w:szCs w:val="22"/>
              </w:rPr>
            </w:pPr>
            <w:r>
              <w:rPr>
                <w:rFonts w:cs="Calibri"/>
                <w:color w:val="000000"/>
                <w:sz w:val="22"/>
                <w:szCs w:val="22"/>
              </w:rPr>
              <w:t>42.5%</w:t>
            </w:r>
          </w:p>
          <w:p w14:paraId="247629BB" w14:textId="22BF737D" w:rsidR="00445A96" w:rsidRPr="00A86E4C" w:rsidRDefault="00445A96" w:rsidP="00BB4A6C">
            <w:pPr>
              <w:spacing w:after="8" w:line="249" w:lineRule="auto"/>
              <w:ind w:right="1"/>
              <w:rPr>
                <w:rFonts w:eastAsia="Arial" w:cs="Calibri"/>
                <w:color w:val="000000"/>
              </w:rPr>
            </w:pPr>
          </w:p>
        </w:tc>
      </w:tr>
      <w:tr w:rsidR="00445A96" w:rsidRPr="00A86E4C" w14:paraId="08B3134D" w14:textId="77777777" w:rsidTr="00710777">
        <w:tc>
          <w:tcPr>
            <w:tcW w:w="6232" w:type="dxa"/>
          </w:tcPr>
          <w:p w14:paraId="17B2FEB5" w14:textId="77777777" w:rsidR="00445A96" w:rsidRPr="00A86E4C" w:rsidRDefault="00445A96" w:rsidP="00BB4A6C">
            <w:pPr>
              <w:ind w:right="1"/>
              <w:rPr>
                <w:rFonts w:cs="Calibri"/>
              </w:rPr>
            </w:pPr>
            <w:r w:rsidRPr="00A86E4C">
              <w:rPr>
                <w:rFonts w:cs="Calibri"/>
              </w:rPr>
              <w:t>A1 - Beginner</w:t>
            </w:r>
          </w:p>
          <w:p w14:paraId="75A43D6D" w14:textId="48E213FC" w:rsidR="00445A96" w:rsidRPr="00A86E4C" w:rsidRDefault="00445A96" w:rsidP="00BB4A6C">
            <w:pPr>
              <w:spacing w:after="8" w:line="249" w:lineRule="auto"/>
              <w:ind w:right="1"/>
              <w:rPr>
                <w:rFonts w:eastAsia="Arial" w:cs="Calibri"/>
                <w:color w:val="000000"/>
              </w:rPr>
            </w:pPr>
            <w:r w:rsidRPr="00A86E4C">
              <w:rPr>
                <w:rFonts w:cs="Calibri"/>
              </w:rPr>
              <w:lastRenderedPageBreak/>
              <w:t>Can understand and use familiar everyday expressions and very basic phrases in Welsh.</w:t>
            </w:r>
          </w:p>
        </w:tc>
        <w:tc>
          <w:tcPr>
            <w:tcW w:w="1417" w:type="dxa"/>
          </w:tcPr>
          <w:p w14:paraId="2AD29FD7" w14:textId="77777777" w:rsidR="00445A96" w:rsidRDefault="00445A96" w:rsidP="00BB4A6C">
            <w:pPr>
              <w:rPr>
                <w:rFonts w:cs="Calibri"/>
                <w:color w:val="000000"/>
                <w:sz w:val="22"/>
                <w:szCs w:val="22"/>
              </w:rPr>
            </w:pPr>
            <w:r>
              <w:rPr>
                <w:rFonts w:cs="Calibri"/>
                <w:color w:val="000000"/>
                <w:sz w:val="22"/>
                <w:szCs w:val="22"/>
              </w:rPr>
              <w:lastRenderedPageBreak/>
              <w:t>274</w:t>
            </w:r>
          </w:p>
          <w:p w14:paraId="003C05DE" w14:textId="04AADF3B" w:rsidR="00445A96" w:rsidRPr="00A86E4C" w:rsidRDefault="00445A96" w:rsidP="00BB4A6C">
            <w:pPr>
              <w:spacing w:after="8" w:line="249" w:lineRule="auto"/>
              <w:ind w:right="1"/>
              <w:rPr>
                <w:rFonts w:eastAsia="Arial" w:cs="Calibri"/>
                <w:color w:val="000000"/>
              </w:rPr>
            </w:pPr>
          </w:p>
        </w:tc>
        <w:tc>
          <w:tcPr>
            <w:tcW w:w="1418" w:type="dxa"/>
          </w:tcPr>
          <w:p w14:paraId="6D4AB3E6" w14:textId="77777777" w:rsidR="00445A96" w:rsidRDefault="00445A96" w:rsidP="00BB4A6C">
            <w:pPr>
              <w:spacing w:line="360" w:lineRule="auto"/>
              <w:rPr>
                <w:rFonts w:cs="Calibri"/>
                <w:color w:val="000000"/>
                <w:sz w:val="22"/>
                <w:szCs w:val="22"/>
              </w:rPr>
            </w:pPr>
            <w:r>
              <w:rPr>
                <w:rFonts w:cs="Calibri"/>
                <w:color w:val="000000"/>
                <w:sz w:val="22"/>
                <w:szCs w:val="22"/>
              </w:rPr>
              <w:lastRenderedPageBreak/>
              <w:t>28.9%</w:t>
            </w:r>
          </w:p>
          <w:p w14:paraId="19B9D1D2" w14:textId="1173059C" w:rsidR="00445A96" w:rsidRPr="00A86E4C" w:rsidRDefault="00445A96" w:rsidP="00BB4A6C">
            <w:pPr>
              <w:spacing w:after="8" w:line="249" w:lineRule="auto"/>
              <w:ind w:right="1"/>
              <w:rPr>
                <w:rFonts w:eastAsia="Arial" w:cs="Calibri"/>
                <w:color w:val="000000"/>
              </w:rPr>
            </w:pPr>
          </w:p>
        </w:tc>
      </w:tr>
      <w:tr w:rsidR="00445A96" w:rsidRPr="00A86E4C" w14:paraId="37F3A9C4" w14:textId="77777777" w:rsidTr="00710777">
        <w:tc>
          <w:tcPr>
            <w:tcW w:w="6232" w:type="dxa"/>
          </w:tcPr>
          <w:p w14:paraId="24258729" w14:textId="77777777" w:rsidR="00445A96" w:rsidRPr="00A86E4C" w:rsidRDefault="00445A96" w:rsidP="00BB4A6C">
            <w:pPr>
              <w:ind w:right="1"/>
              <w:rPr>
                <w:rFonts w:cs="Calibri"/>
              </w:rPr>
            </w:pPr>
            <w:r w:rsidRPr="00A86E4C">
              <w:rPr>
                <w:rFonts w:cs="Calibri"/>
              </w:rPr>
              <w:lastRenderedPageBreak/>
              <w:t>A2 - Basic user</w:t>
            </w:r>
          </w:p>
          <w:p w14:paraId="073FF065" w14:textId="4EBEF6DA" w:rsidR="00445A96" w:rsidRPr="00A86E4C" w:rsidRDefault="00445A96" w:rsidP="00BB4A6C">
            <w:pPr>
              <w:spacing w:after="8" w:line="249" w:lineRule="auto"/>
              <w:ind w:right="1"/>
              <w:rPr>
                <w:rFonts w:eastAsia="Arial" w:cs="Calibri"/>
                <w:color w:val="000000"/>
              </w:rPr>
            </w:pPr>
            <w:r w:rsidRPr="00A86E4C">
              <w:rPr>
                <w:rFonts w:cs="Calibri"/>
              </w:rPr>
              <w:t>Can deal with simple, straightforward information and communicate in basic Welsh.</w:t>
            </w:r>
          </w:p>
        </w:tc>
        <w:tc>
          <w:tcPr>
            <w:tcW w:w="1417" w:type="dxa"/>
          </w:tcPr>
          <w:p w14:paraId="65E4729E" w14:textId="77777777" w:rsidR="00445A96" w:rsidRDefault="00445A96" w:rsidP="00BB4A6C">
            <w:pPr>
              <w:rPr>
                <w:rFonts w:cs="Calibri"/>
                <w:color w:val="000000"/>
                <w:sz w:val="22"/>
                <w:szCs w:val="22"/>
              </w:rPr>
            </w:pPr>
            <w:r>
              <w:rPr>
                <w:rFonts w:cs="Calibri"/>
                <w:color w:val="000000"/>
                <w:sz w:val="22"/>
                <w:szCs w:val="22"/>
              </w:rPr>
              <w:t>89</w:t>
            </w:r>
          </w:p>
          <w:p w14:paraId="2F0CC92E" w14:textId="58CED859" w:rsidR="00445A96" w:rsidRPr="00A86E4C" w:rsidRDefault="00445A96" w:rsidP="00BB4A6C">
            <w:pPr>
              <w:spacing w:after="8" w:line="249" w:lineRule="auto"/>
              <w:ind w:right="1"/>
              <w:rPr>
                <w:rFonts w:eastAsia="Arial" w:cs="Calibri"/>
                <w:color w:val="000000"/>
              </w:rPr>
            </w:pPr>
          </w:p>
        </w:tc>
        <w:tc>
          <w:tcPr>
            <w:tcW w:w="1418" w:type="dxa"/>
          </w:tcPr>
          <w:p w14:paraId="080DFF2E" w14:textId="77777777" w:rsidR="00445A96" w:rsidRDefault="00445A96" w:rsidP="00BB4A6C">
            <w:pPr>
              <w:rPr>
                <w:rFonts w:cs="Calibri"/>
                <w:color w:val="000000"/>
                <w:sz w:val="22"/>
                <w:szCs w:val="22"/>
              </w:rPr>
            </w:pPr>
            <w:r>
              <w:rPr>
                <w:rFonts w:cs="Calibri"/>
                <w:color w:val="000000"/>
                <w:sz w:val="22"/>
                <w:szCs w:val="22"/>
              </w:rPr>
              <w:t>9.4%</w:t>
            </w:r>
          </w:p>
          <w:p w14:paraId="188EC3A1" w14:textId="2A429EB2" w:rsidR="00445A96" w:rsidRPr="00A86E4C" w:rsidRDefault="00445A96" w:rsidP="00BB4A6C">
            <w:pPr>
              <w:spacing w:after="8" w:line="249" w:lineRule="auto"/>
              <w:ind w:right="1"/>
              <w:rPr>
                <w:rFonts w:eastAsia="Arial" w:cs="Calibri"/>
                <w:color w:val="000000"/>
              </w:rPr>
            </w:pPr>
          </w:p>
        </w:tc>
      </w:tr>
      <w:tr w:rsidR="00445A96" w:rsidRPr="00A86E4C" w14:paraId="7FFC712A" w14:textId="77777777" w:rsidTr="00710777">
        <w:tc>
          <w:tcPr>
            <w:tcW w:w="6232" w:type="dxa"/>
          </w:tcPr>
          <w:p w14:paraId="0F10E390" w14:textId="77777777" w:rsidR="00445A96" w:rsidRPr="00A86E4C" w:rsidRDefault="00445A96" w:rsidP="00BB4A6C">
            <w:pPr>
              <w:ind w:right="1"/>
              <w:rPr>
                <w:rFonts w:cs="Calibri"/>
              </w:rPr>
            </w:pPr>
            <w:r w:rsidRPr="00A86E4C">
              <w:rPr>
                <w:rFonts w:cs="Calibri"/>
              </w:rPr>
              <w:t>B1 - Intermediate user</w:t>
            </w:r>
          </w:p>
          <w:p w14:paraId="7E224DF5" w14:textId="15F6C10A" w:rsidR="00445A96" w:rsidRPr="00A86E4C" w:rsidRDefault="00445A96" w:rsidP="00BB4A6C">
            <w:pPr>
              <w:spacing w:after="8" w:line="249" w:lineRule="auto"/>
              <w:ind w:right="1"/>
              <w:rPr>
                <w:rFonts w:eastAsia="Arial" w:cs="Calibri"/>
                <w:color w:val="000000"/>
              </w:rPr>
            </w:pPr>
            <w:r w:rsidRPr="00A86E4C">
              <w:rPr>
                <w:rFonts w:cs="Calibri"/>
              </w:rPr>
              <w:t>Can communicate, to a limited level, in Welsh about things that are familiar and/or work related.</w:t>
            </w:r>
          </w:p>
        </w:tc>
        <w:tc>
          <w:tcPr>
            <w:tcW w:w="1417" w:type="dxa"/>
          </w:tcPr>
          <w:p w14:paraId="1C032AC8" w14:textId="77777777" w:rsidR="00445A96" w:rsidRDefault="00445A96" w:rsidP="00BB4A6C">
            <w:pPr>
              <w:rPr>
                <w:rFonts w:cs="Calibri"/>
                <w:color w:val="000000"/>
                <w:sz w:val="22"/>
                <w:szCs w:val="22"/>
              </w:rPr>
            </w:pPr>
            <w:r>
              <w:rPr>
                <w:rFonts w:cs="Calibri"/>
                <w:color w:val="000000"/>
                <w:sz w:val="22"/>
                <w:szCs w:val="22"/>
              </w:rPr>
              <w:t>42</w:t>
            </w:r>
          </w:p>
          <w:p w14:paraId="1450872F" w14:textId="6E293691" w:rsidR="00445A96" w:rsidRPr="00A86E4C" w:rsidRDefault="00445A96" w:rsidP="00BB4A6C">
            <w:pPr>
              <w:spacing w:after="8" w:line="249" w:lineRule="auto"/>
              <w:ind w:right="1"/>
              <w:rPr>
                <w:rFonts w:eastAsia="Arial" w:cs="Calibri"/>
                <w:color w:val="000000"/>
              </w:rPr>
            </w:pPr>
          </w:p>
        </w:tc>
        <w:tc>
          <w:tcPr>
            <w:tcW w:w="1418" w:type="dxa"/>
          </w:tcPr>
          <w:p w14:paraId="408CEE6F" w14:textId="77777777" w:rsidR="00445A96" w:rsidRDefault="00445A96" w:rsidP="00BB4A6C">
            <w:pPr>
              <w:rPr>
                <w:rFonts w:cs="Calibri"/>
                <w:color w:val="000000"/>
                <w:sz w:val="22"/>
                <w:szCs w:val="22"/>
              </w:rPr>
            </w:pPr>
            <w:r>
              <w:rPr>
                <w:rFonts w:cs="Calibri"/>
                <w:color w:val="000000"/>
                <w:sz w:val="22"/>
                <w:szCs w:val="22"/>
              </w:rPr>
              <w:t>4.4%</w:t>
            </w:r>
          </w:p>
          <w:p w14:paraId="705ECD72" w14:textId="124EA554" w:rsidR="00445A96" w:rsidRPr="00A86E4C" w:rsidRDefault="00445A96" w:rsidP="00BB4A6C">
            <w:pPr>
              <w:spacing w:after="8" w:line="249" w:lineRule="auto"/>
              <w:ind w:right="1"/>
              <w:rPr>
                <w:rFonts w:eastAsia="Arial" w:cs="Calibri"/>
                <w:color w:val="000000"/>
              </w:rPr>
            </w:pPr>
          </w:p>
        </w:tc>
      </w:tr>
      <w:tr w:rsidR="00445A96" w:rsidRPr="00A86E4C" w14:paraId="4BE30DBB" w14:textId="77777777" w:rsidTr="00710777">
        <w:tc>
          <w:tcPr>
            <w:tcW w:w="6232" w:type="dxa"/>
          </w:tcPr>
          <w:p w14:paraId="3658592D" w14:textId="77777777" w:rsidR="00445A96" w:rsidRPr="00A86E4C" w:rsidRDefault="00445A96" w:rsidP="00BB4A6C">
            <w:pPr>
              <w:ind w:right="1"/>
              <w:rPr>
                <w:rFonts w:cs="Calibri"/>
              </w:rPr>
            </w:pPr>
            <w:r w:rsidRPr="00A86E4C">
              <w:rPr>
                <w:rFonts w:cs="Calibri"/>
              </w:rPr>
              <w:t>B2 - Upper intermediate user</w:t>
            </w:r>
          </w:p>
          <w:p w14:paraId="53E38E7B" w14:textId="7661E431" w:rsidR="00445A96" w:rsidRPr="00A86E4C" w:rsidRDefault="00445A96" w:rsidP="00BB4A6C">
            <w:pPr>
              <w:spacing w:after="8" w:line="249" w:lineRule="auto"/>
              <w:ind w:right="1"/>
              <w:rPr>
                <w:rFonts w:eastAsia="Arial" w:cs="Calibri"/>
                <w:color w:val="000000"/>
              </w:rPr>
            </w:pPr>
            <w:r w:rsidRPr="00A86E4C">
              <w:rPr>
                <w:rFonts w:cs="Calibri"/>
              </w:rPr>
              <w:t>Can express myself in Welsh on a range of topics and understand most of a conversation with a native speaker.</w:t>
            </w:r>
          </w:p>
        </w:tc>
        <w:tc>
          <w:tcPr>
            <w:tcW w:w="1417" w:type="dxa"/>
          </w:tcPr>
          <w:p w14:paraId="79A3DF81" w14:textId="77777777" w:rsidR="00445A96" w:rsidRDefault="00445A96" w:rsidP="00BB4A6C">
            <w:pPr>
              <w:rPr>
                <w:rFonts w:cs="Calibri"/>
                <w:color w:val="000000"/>
                <w:sz w:val="22"/>
                <w:szCs w:val="22"/>
              </w:rPr>
            </w:pPr>
            <w:r>
              <w:rPr>
                <w:rFonts w:cs="Calibri"/>
                <w:color w:val="000000"/>
                <w:sz w:val="22"/>
                <w:szCs w:val="22"/>
              </w:rPr>
              <w:t>34</w:t>
            </w:r>
          </w:p>
          <w:p w14:paraId="662A08A6" w14:textId="5408FCD4" w:rsidR="00445A96" w:rsidRPr="00A86E4C" w:rsidRDefault="00445A96" w:rsidP="00BB4A6C">
            <w:pPr>
              <w:spacing w:after="8" w:line="249" w:lineRule="auto"/>
              <w:ind w:right="1"/>
              <w:rPr>
                <w:rFonts w:eastAsia="Arial" w:cs="Calibri"/>
                <w:color w:val="000000"/>
              </w:rPr>
            </w:pPr>
          </w:p>
        </w:tc>
        <w:tc>
          <w:tcPr>
            <w:tcW w:w="1418" w:type="dxa"/>
          </w:tcPr>
          <w:p w14:paraId="1EC24722" w14:textId="77777777" w:rsidR="00445A96" w:rsidRDefault="00445A96" w:rsidP="00BB4A6C">
            <w:pPr>
              <w:spacing w:line="360" w:lineRule="auto"/>
              <w:rPr>
                <w:rFonts w:cs="Calibri"/>
                <w:color w:val="000000"/>
                <w:sz w:val="22"/>
                <w:szCs w:val="22"/>
              </w:rPr>
            </w:pPr>
            <w:r>
              <w:rPr>
                <w:rFonts w:cs="Calibri"/>
                <w:color w:val="000000"/>
                <w:sz w:val="22"/>
                <w:szCs w:val="22"/>
              </w:rPr>
              <w:t>3.6%</w:t>
            </w:r>
          </w:p>
          <w:p w14:paraId="759ABA1E" w14:textId="3E1F5B93" w:rsidR="00445A96" w:rsidRPr="00A86E4C" w:rsidRDefault="00445A96" w:rsidP="00BB4A6C">
            <w:pPr>
              <w:spacing w:after="8" w:line="249" w:lineRule="auto"/>
              <w:ind w:right="1"/>
              <w:rPr>
                <w:rFonts w:eastAsia="Arial" w:cs="Calibri"/>
                <w:color w:val="000000"/>
              </w:rPr>
            </w:pPr>
          </w:p>
        </w:tc>
      </w:tr>
      <w:tr w:rsidR="00445A96" w:rsidRPr="00A86E4C" w14:paraId="6C18ADE4" w14:textId="77777777" w:rsidTr="00710777">
        <w:tc>
          <w:tcPr>
            <w:tcW w:w="6232" w:type="dxa"/>
          </w:tcPr>
          <w:p w14:paraId="247C2BA1" w14:textId="77777777" w:rsidR="00445A96" w:rsidRPr="00A86E4C" w:rsidRDefault="00445A96" w:rsidP="00BB4A6C">
            <w:pPr>
              <w:ind w:right="1"/>
              <w:rPr>
                <w:rFonts w:cs="Calibri"/>
              </w:rPr>
            </w:pPr>
            <w:r w:rsidRPr="00A86E4C">
              <w:rPr>
                <w:rFonts w:cs="Calibri"/>
              </w:rPr>
              <w:t>C1 - Fluent user</w:t>
            </w:r>
          </w:p>
          <w:p w14:paraId="25C163D5" w14:textId="4AA294D5" w:rsidR="00445A96" w:rsidRPr="00A86E4C" w:rsidRDefault="00445A96" w:rsidP="00BB4A6C">
            <w:pPr>
              <w:spacing w:after="8" w:line="249" w:lineRule="auto"/>
              <w:ind w:right="1"/>
              <w:rPr>
                <w:rFonts w:eastAsia="Arial" w:cs="Calibri"/>
                <w:color w:val="000000"/>
              </w:rPr>
            </w:pPr>
            <w:r w:rsidRPr="00A86E4C">
              <w:rPr>
                <w:rFonts w:cs="Calibri"/>
              </w:rPr>
              <w:t>Can communicate fluently in Welsh.</w:t>
            </w:r>
          </w:p>
        </w:tc>
        <w:tc>
          <w:tcPr>
            <w:tcW w:w="1417" w:type="dxa"/>
          </w:tcPr>
          <w:p w14:paraId="1E2FB327" w14:textId="77777777" w:rsidR="00445A96" w:rsidRDefault="00445A96" w:rsidP="00BB4A6C">
            <w:pPr>
              <w:rPr>
                <w:rFonts w:cs="Calibri"/>
                <w:color w:val="000000"/>
                <w:sz w:val="22"/>
                <w:szCs w:val="22"/>
              </w:rPr>
            </w:pPr>
            <w:r>
              <w:rPr>
                <w:rFonts w:cs="Calibri"/>
                <w:color w:val="000000"/>
                <w:sz w:val="22"/>
                <w:szCs w:val="22"/>
              </w:rPr>
              <w:t>72</w:t>
            </w:r>
          </w:p>
          <w:p w14:paraId="4F899BC4" w14:textId="3CAE712F" w:rsidR="00445A96" w:rsidRPr="00A86E4C" w:rsidRDefault="00445A96" w:rsidP="00BB4A6C">
            <w:pPr>
              <w:spacing w:after="8" w:line="249" w:lineRule="auto"/>
              <w:ind w:right="1"/>
              <w:rPr>
                <w:rFonts w:eastAsia="Arial" w:cs="Calibri"/>
                <w:color w:val="000000"/>
              </w:rPr>
            </w:pPr>
          </w:p>
        </w:tc>
        <w:tc>
          <w:tcPr>
            <w:tcW w:w="1418" w:type="dxa"/>
          </w:tcPr>
          <w:p w14:paraId="26F8A3CE" w14:textId="77777777" w:rsidR="00445A96" w:rsidRDefault="00445A96" w:rsidP="00BB4A6C">
            <w:pPr>
              <w:rPr>
                <w:rFonts w:cs="Calibri"/>
                <w:color w:val="000000"/>
                <w:sz w:val="22"/>
                <w:szCs w:val="22"/>
              </w:rPr>
            </w:pPr>
            <w:r>
              <w:rPr>
                <w:rFonts w:cs="Calibri"/>
                <w:color w:val="000000"/>
                <w:sz w:val="22"/>
                <w:szCs w:val="22"/>
              </w:rPr>
              <w:t>7.6%</w:t>
            </w:r>
          </w:p>
          <w:p w14:paraId="6D297FCC" w14:textId="77D83677" w:rsidR="00445A96" w:rsidRPr="00A86E4C" w:rsidRDefault="00445A96" w:rsidP="00BB4A6C">
            <w:pPr>
              <w:spacing w:after="8" w:line="249" w:lineRule="auto"/>
              <w:ind w:right="1"/>
              <w:rPr>
                <w:rFonts w:eastAsia="Arial" w:cs="Calibri"/>
                <w:color w:val="000000"/>
              </w:rPr>
            </w:pPr>
          </w:p>
        </w:tc>
      </w:tr>
      <w:tr w:rsidR="00445A96" w:rsidRPr="00A86E4C" w14:paraId="25830089" w14:textId="77777777" w:rsidTr="00710777">
        <w:tc>
          <w:tcPr>
            <w:tcW w:w="6232" w:type="dxa"/>
          </w:tcPr>
          <w:p w14:paraId="5A3484F2" w14:textId="77777777" w:rsidR="00445A96" w:rsidRPr="00A86E4C" w:rsidRDefault="00445A96" w:rsidP="00BB4A6C">
            <w:pPr>
              <w:ind w:right="1"/>
              <w:rPr>
                <w:rFonts w:cs="Calibri"/>
              </w:rPr>
            </w:pPr>
            <w:r w:rsidRPr="00A86E4C">
              <w:rPr>
                <w:rFonts w:cs="Calibri"/>
              </w:rPr>
              <w:t>C2 - Master user</w:t>
            </w:r>
          </w:p>
          <w:p w14:paraId="2785CB7B" w14:textId="2BDD2264" w:rsidR="00445A96" w:rsidRPr="00A86E4C" w:rsidRDefault="00445A96" w:rsidP="00BB4A6C">
            <w:pPr>
              <w:spacing w:after="8" w:line="249" w:lineRule="auto"/>
              <w:ind w:right="1"/>
              <w:rPr>
                <w:rFonts w:eastAsia="Arial" w:cs="Calibri"/>
                <w:color w:val="000000"/>
              </w:rPr>
            </w:pPr>
            <w:r w:rsidRPr="00A86E4C">
              <w:rPr>
                <w:rFonts w:cs="Calibri"/>
              </w:rPr>
              <w:t>Can communicate fluently on complex and specialist matters in Welsh.</w:t>
            </w:r>
          </w:p>
        </w:tc>
        <w:tc>
          <w:tcPr>
            <w:tcW w:w="1417" w:type="dxa"/>
          </w:tcPr>
          <w:p w14:paraId="2BB0D800" w14:textId="77777777" w:rsidR="00445A96" w:rsidRDefault="00445A96" w:rsidP="00BB4A6C">
            <w:pPr>
              <w:rPr>
                <w:rFonts w:cs="Calibri"/>
                <w:color w:val="000000"/>
                <w:sz w:val="22"/>
                <w:szCs w:val="22"/>
              </w:rPr>
            </w:pPr>
            <w:r>
              <w:rPr>
                <w:rFonts w:cs="Calibri"/>
                <w:color w:val="000000"/>
                <w:sz w:val="22"/>
                <w:szCs w:val="22"/>
              </w:rPr>
              <w:t>34</w:t>
            </w:r>
          </w:p>
          <w:p w14:paraId="2ABF21F6" w14:textId="2499992E" w:rsidR="00445A96" w:rsidRPr="00A86E4C" w:rsidRDefault="00445A96" w:rsidP="00BB4A6C">
            <w:pPr>
              <w:spacing w:after="8" w:line="249" w:lineRule="auto"/>
              <w:ind w:right="1"/>
              <w:rPr>
                <w:rFonts w:eastAsia="Arial" w:cs="Calibri"/>
                <w:color w:val="000000"/>
              </w:rPr>
            </w:pPr>
          </w:p>
        </w:tc>
        <w:tc>
          <w:tcPr>
            <w:tcW w:w="1418" w:type="dxa"/>
          </w:tcPr>
          <w:p w14:paraId="3A5B3A63" w14:textId="77777777" w:rsidR="00445A96" w:rsidRDefault="00445A96" w:rsidP="00BB4A6C">
            <w:pPr>
              <w:rPr>
                <w:rFonts w:cs="Calibri"/>
                <w:color w:val="000000"/>
                <w:sz w:val="22"/>
                <w:szCs w:val="22"/>
              </w:rPr>
            </w:pPr>
            <w:r>
              <w:rPr>
                <w:rFonts w:cs="Calibri"/>
                <w:color w:val="000000"/>
                <w:sz w:val="22"/>
                <w:szCs w:val="22"/>
              </w:rPr>
              <w:t>3.6%</w:t>
            </w:r>
          </w:p>
          <w:p w14:paraId="0186A560" w14:textId="0B38FEF4" w:rsidR="00445A96" w:rsidRPr="00A86E4C" w:rsidRDefault="00445A96" w:rsidP="00BB4A6C">
            <w:pPr>
              <w:spacing w:after="8" w:line="249" w:lineRule="auto"/>
              <w:ind w:right="1"/>
              <w:rPr>
                <w:rFonts w:eastAsia="Arial" w:cs="Calibri"/>
                <w:color w:val="000000"/>
              </w:rPr>
            </w:pPr>
          </w:p>
        </w:tc>
      </w:tr>
      <w:tr w:rsidR="00445A96" w:rsidRPr="00A86E4C" w14:paraId="448E74D0" w14:textId="77777777" w:rsidTr="00710777">
        <w:tc>
          <w:tcPr>
            <w:tcW w:w="6232" w:type="dxa"/>
          </w:tcPr>
          <w:p w14:paraId="6BF84425" w14:textId="5D7D0E13" w:rsidR="00445A96" w:rsidRPr="00A86E4C" w:rsidRDefault="00445A96" w:rsidP="00BB4A6C">
            <w:pPr>
              <w:spacing w:after="8" w:line="249" w:lineRule="auto"/>
              <w:ind w:right="1"/>
              <w:rPr>
                <w:rFonts w:eastAsia="Arial" w:cs="Calibri"/>
                <w:b/>
                <w:bCs/>
                <w:color w:val="000000"/>
              </w:rPr>
            </w:pPr>
            <w:r w:rsidRPr="00A86E4C">
              <w:rPr>
                <w:rFonts w:cs="Calibri"/>
                <w:b/>
                <w:bCs/>
              </w:rPr>
              <w:t>Total</w:t>
            </w:r>
          </w:p>
        </w:tc>
        <w:tc>
          <w:tcPr>
            <w:tcW w:w="1417" w:type="dxa"/>
          </w:tcPr>
          <w:p w14:paraId="11412BFE" w14:textId="58DBBF41" w:rsidR="00445A96" w:rsidRPr="00A86E4C" w:rsidRDefault="00445A96" w:rsidP="00BB4A6C">
            <w:pPr>
              <w:spacing w:after="8" w:line="249" w:lineRule="auto"/>
              <w:ind w:right="1"/>
              <w:rPr>
                <w:rFonts w:eastAsia="Arial" w:cs="Calibri"/>
                <w:b/>
                <w:bCs/>
                <w:color w:val="000000"/>
              </w:rPr>
            </w:pPr>
            <w:r>
              <w:rPr>
                <w:rFonts w:eastAsia="Arial" w:cs="Calibri"/>
                <w:b/>
                <w:bCs/>
                <w:color w:val="000000"/>
                <w:lang w:val="cy-GB"/>
              </w:rPr>
              <w:t>948</w:t>
            </w:r>
          </w:p>
        </w:tc>
        <w:tc>
          <w:tcPr>
            <w:tcW w:w="1418" w:type="dxa"/>
          </w:tcPr>
          <w:p w14:paraId="0C416A0F" w14:textId="014511E9" w:rsidR="00445A96" w:rsidRPr="00A86E4C" w:rsidRDefault="00445A96" w:rsidP="00BB4A6C">
            <w:pPr>
              <w:spacing w:after="8" w:line="249" w:lineRule="auto"/>
              <w:ind w:right="1"/>
              <w:rPr>
                <w:rFonts w:eastAsia="Arial" w:cs="Calibri"/>
                <w:b/>
                <w:bCs/>
                <w:color w:val="000000"/>
              </w:rPr>
            </w:pPr>
            <w:r>
              <w:rPr>
                <w:rFonts w:eastAsia="Arial" w:cs="Calibri"/>
                <w:b/>
                <w:bCs/>
                <w:color w:val="000000"/>
                <w:lang w:val="cy-GB"/>
              </w:rPr>
              <w:t>100%</w:t>
            </w:r>
          </w:p>
        </w:tc>
      </w:tr>
    </w:tbl>
    <w:p w14:paraId="0E6AB529" w14:textId="3F375A3D" w:rsidR="00100F8F" w:rsidRPr="00716182" w:rsidRDefault="00100F8F" w:rsidP="00BB4A6C">
      <w:pPr>
        <w:spacing w:after="8" w:line="249" w:lineRule="auto"/>
        <w:ind w:right="1"/>
        <w:rPr>
          <w:rFonts w:eastAsia="Arial" w:cs="Calibri"/>
          <w:color w:val="000000"/>
          <w:kern w:val="0"/>
          <w:lang w:eastAsia="en-GB"/>
          <w14:ligatures w14:val="none"/>
        </w:rPr>
      </w:pPr>
      <w:r w:rsidRPr="00A86E4C">
        <w:rPr>
          <w:rFonts w:eastAsia="Arial" w:cs="Calibri"/>
          <w:color w:val="000000"/>
          <w:kern w:val="0"/>
          <w:lang w:eastAsia="en-GB"/>
          <w14:ligatures w14:val="none"/>
        </w:rPr>
        <w:t xml:space="preserve"> </w:t>
      </w:r>
    </w:p>
    <w:p w14:paraId="02849A34" w14:textId="77777777" w:rsidR="00CE1BF7" w:rsidRDefault="00CE1BF7" w:rsidP="00BB4A6C">
      <w:pPr>
        <w:spacing w:after="0" w:line="259" w:lineRule="auto"/>
        <w:rPr>
          <w:rFonts w:eastAsia="Arial" w:cs="Calibri"/>
          <w:b/>
          <w:bCs/>
          <w:color w:val="000000"/>
          <w:kern w:val="0"/>
          <w:lang w:eastAsia="en-GB"/>
          <w14:ligatures w14:val="none"/>
        </w:rPr>
      </w:pPr>
    </w:p>
    <w:p w14:paraId="1CA7CC94" w14:textId="3A9F0B63" w:rsidR="00A030FA" w:rsidRPr="00A86E4C" w:rsidRDefault="00710777" w:rsidP="00BB4A6C">
      <w:pPr>
        <w:spacing w:after="0" w:line="259" w:lineRule="auto"/>
        <w:rPr>
          <w:rFonts w:eastAsia="Arial" w:cs="Calibri"/>
          <w:b/>
          <w:bCs/>
          <w:color w:val="000000"/>
          <w:kern w:val="0"/>
          <w:lang w:eastAsia="en-GB"/>
          <w14:ligatures w14:val="none"/>
        </w:rPr>
      </w:pPr>
      <w:r w:rsidRPr="00A86E4C">
        <w:rPr>
          <w:rFonts w:eastAsia="Arial" w:cs="Calibri"/>
          <w:b/>
          <w:bCs/>
          <w:color w:val="000000"/>
          <w:kern w:val="0"/>
          <w:lang w:eastAsia="en-GB"/>
          <w14:ligatures w14:val="none"/>
        </w:rPr>
        <w:t>Writing</w:t>
      </w:r>
    </w:p>
    <w:p w14:paraId="62FF1113" w14:textId="77777777" w:rsidR="00100F8F" w:rsidRPr="00A86E4C" w:rsidRDefault="00100F8F" w:rsidP="00BB4A6C">
      <w:pPr>
        <w:spacing w:after="8" w:line="249" w:lineRule="auto"/>
        <w:ind w:right="1"/>
        <w:rPr>
          <w:rFonts w:eastAsia="Arial" w:cs="Calibri"/>
          <w:color w:val="000000"/>
          <w:kern w:val="0"/>
          <w:lang w:eastAsia="en-GB"/>
          <w14:ligatures w14:val="none"/>
        </w:rPr>
      </w:pPr>
    </w:p>
    <w:tbl>
      <w:tblPr>
        <w:tblStyle w:val="GridTabl1"/>
        <w:tblW w:w="9067" w:type="dxa"/>
        <w:tblLook w:val="04A0" w:firstRow="1" w:lastRow="0" w:firstColumn="1" w:lastColumn="0" w:noHBand="0" w:noVBand="1"/>
      </w:tblPr>
      <w:tblGrid>
        <w:gridCol w:w="6232"/>
        <w:gridCol w:w="1417"/>
        <w:gridCol w:w="1418"/>
      </w:tblGrid>
      <w:tr w:rsidR="00127237" w:rsidRPr="00A86E4C" w14:paraId="30AE4CDC" w14:textId="77777777" w:rsidTr="00127237">
        <w:tc>
          <w:tcPr>
            <w:tcW w:w="6232" w:type="dxa"/>
          </w:tcPr>
          <w:p w14:paraId="11809DBE" w14:textId="2E2C057B" w:rsidR="00127237" w:rsidRPr="00A86E4C" w:rsidRDefault="00127237" w:rsidP="00BB4A6C">
            <w:pPr>
              <w:spacing w:after="8" w:line="249" w:lineRule="auto"/>
              <w:ind w:right="1"/>
              <w:rPr>
                <w:rFonts w:eastAsia="Arial" w:cs="Calibri"/>
                <w:b/>
                <w:bCs/>
                <w:color w:val="000000"/>
              </w:rPr>
            </w:pPr>
            <w:r w:rsidRPr="00A86E4C">
              <w:rPr>
                <w:rFonts w:cs="Calibri"/>
                <w:b/>
                <w:bCs/>
              </w:rPr>
              <w:t>Language level and descriptor</w:t>
            </w:r>
          </w:p>
        </w:tc>
        <w:tc>
          <w:tcPr>
            <w:tcW w:w="1417" w:type="dxa"/>
          </w:tcPr>
          <w:p w14:paraId="028F4ED9" w14:textId="2EB8A389" w:rsidR="00127237" w:rsidRPr="00A86E4C" w:rsidRDefault="00127237" w:rsidP="00BB4A6C">
            <w:pPr>
              <w:spacing w:after="8" w:line="249" w:lineRule="auto"/>
              <w:ind w:right="1"/>
              <w:rPr>
                <w:rFonts w:eastAsia="Arial" w:cs="Calibri"/>
                <w:b/>
                <w:bCs/>
                <w:color w:val="000000"/>
              </w:rPr>
            </w:pPr>
            <w:r w:rsidRPr="00A86E4C">
              <w:rPr>
                <w:rFonts w:cs="Calibri"/>
                <w:b/>
                <w:bCs/>
              </w:rPr>
              <w:t>Total</w:t>
            </w:r>
          </w:p>
        </w:tc>
        <w:tc>
          <w:tcPr>
            <w:tcW w:w="1418" w:type="dxa"/>
          </w:tcPr>
          <w:p w14:paraId="4ED085EA" w14:textId="029B3CA8" w:rsidR="00127237" w:rsidRPr="00A86E4C" w:rsidRDefault="00127237" w:rsidP="00BB4A6C">
            <w:pPr>
              <w:spacing w:after="8" w:line="249" w:lineRule="auto"/>
              <w:ind w:right="1"/>
              <w:rPr>
                <w:rFonts w:eastAsia="Arial" w:cs="Calibri"/>
                <w:b/>
                <w:bCs/>
                <w:color w:val="000000"/>
              </w:rPr>
            </w:pPr>
            <w:r w:rsidRPr="00A86E4C">
              <w:rPr>
                <w:rFonts w:cs="Calibri"/>
                <w:b/>
                <w:bCs/>
              </w:rPr>
              <w:t>Percentage</w:t>
            </w:r>
          </w:p>
        </w:tc>
      </w:tr>
      <w:tr w:rsidR="00445A96" w:rsidRPr="00A86E4C" w14:paraId="4EAA52F1" w14:textId="77777777" w:rsidTr="00127237">
        <w:tc>
          <w:tcPr>
            <w:tcW w:w="6232" w:type="dxa"/>
          </w:tcPr>
          <w:p w14:paraId="69DB0BA9" w14:textId="77777777" w:rsidR="00445A96" w:rsidRPr="00A86E4C" w:rsidRDefault="00445A96" w:rsidP="00BB4A6C">
            <w:pPr>
              <w:ind w:right="1"/>
              <w:rPr>
                <w:rFonts w:cs="Calibri"/>
              </w:rPr>
            </w:pPr>
            <w:r w:rsidRPr="00A86E4C">
              <w:rPr>
                <w:rFonts w:cs="Calibri"/>
              </w:rPr>
              <w:t>A0 - No skills</w:t>
            </w:r>
          </w:p>
          <w:p w14:paraId="1157F977" w14:textId="135B3348" w:rsidR="00445A96" w:rsidRPr="00A86E4C" w:rsidRDefault="00445A96" w:rsidP="00BB4A6C">
            <w:pPr>
              <w:spacing w:after="8" w:line="249" w:lineRule="auto"/>
              <w:ind w:right="1"/>
              <w:rPr>
                <w:rFonts w:eastAsia="Arial" w:cs="Calibri"/>
                <w:color w:val="000000"/>
              </w:rPr>
            </w:pPr>
            <w:r w:rsidRPr="00A86E4C">
              <w:rPr>
                <w:rFonts w:cs="Calibri"/>
              </w:rPr>
              <w:t>Cannot understand or communicate in Welsh.</w:t>
            </w:r>
          </w:p>
        </w:tc>
        <w:tc>
          <w:tcPr>
            <w:tcW w:w="1417" w:type="dxa"/>
          </w:tcPr>
          <w:p w14:paraId="7726EE65" w14:textId="77777777" w:rsidR="00445A96" w:rsidRDefault="00445A96" w:rsidP="00BB4A6C">
            <w:pPr>
              <w:rPr>
                <w:rFonts w:cs="Calibri"/>
                <w:color w:val="000000"/>
                <w:sz w:val="22"/>
                <w:szCs w:val="22"/>
              </w:rPr>
            </w:pPr>
            <w:r>
              <w:rPr>
                <w:rFonts w:cs="Calibri"/>
                <w:color w:val="000000"/>
                <w:sz w:val="22"/>
                <w:szCs w:val="22"/>
              </w:rPr>
              <w:t>523</w:t>
            </w:r>
          </w:p>
          <w:p w14:paraId="134D094E" w14:textId="5577D25A" w:rsidR="00445A96" w:rsidRPr="00A86E4C" w:rsidRDefault="00445A96" w:rsidP="00BB4A6C">
            <w:pPr>
              <w:spacing w:after="8" w:line="249" w:lineRule="auto"/>
              <w:ind w:right="1"/>
              <w:rPr>
                <w:rFonts w:eastAsia="Arial" w:cs="Calibri"/>
                <w:color w:val="000000"/>
              </w:rPr>
            </w:pPr>
          </w:p>
        </w:tc>
        <w:tc>
          <w:tcPr>
            <w:tcW w:w="1418" w:type="dxa"/>
          </w:tcPr>
          <w:p w14:paraId="2B948DCE" w14:textId="77777777" w:rsidR="00445A96" w:rsidRDefault="00445A96" w:rsidP="00BB4A6C">
            <w:pPr>
              <w:rPr>
                <w:rFonts w:cs="Calibri"/>
                <w:color w:val="000000"/>
                <w:sz w:val="22"/>
                <w:szCs w:val="22"/>
              </w:rPr>
            </w:pPr>
            <w:r>
              <w:rPr>
                <w:rFonts w:cs="Calibri"/>
                <w:color w:val="000000"/>
                <w:sz w:val="22"/>
                <w:szCs w:val="22"/>
              </w:rPr>
              <w:t>55.2%</w:t>
            </w:r>
          </w:p>
          <w:p w14:paraId="0D6AA0DF" w14:textId="65505272" w:rsidR="00445A96" w:rsidRPr="00A86E4C" w:rsidRDefault="00445A96" w:rsidP="00BB4A6C">
            <w:pPr>
              <w:spacing w:after="8" w:line="249" w:lineRule="auto"/>
              <w:ind w:right="1"/>
              <w:rPr>
                <w:rFonts w:eastAsia="Arial" w:cs="Calibri"/>
                <w:color w:val="000000"/>
              </w:rPr>
            </w:pPr>
          </w:p>
        </w:tc>
      </w:tr>
      <w:tr w:rsidR="00445A96" w:rsidRPr="00A86E4C" w14:paraId="7E6EA7D6" w14:textId="77777777" w:rsidTr="00127237">
        <w:tc>
          <w:tcPr>
            <w:tcW w:w="6232" w:type="dxa"/>
          </w:tcPr>
          <w:p w14:paraId="2CCAFF50" w14:textId="77777777" w:rsidR="00445A96" w:rsidRPr="00A86E4C" w:rsidRDefault="00445A96" w:rsidP="00BB4A6C">
            <w:pPr>
              <w:ind w:right="1"/>
              <w:rPr>
                <w:rFonts w:cs="Calibri"/>
              </w:rPr>
            </w:pPr>
            <w:r w:rsidRPr="00A86E4C">
              <w:rPr>
                <w:rFonts w:cs="Calibri"/>
              </w:rPr>
              <w:t>A1 - Beginner</w:t>
            </w:r>
          </w:p>
          <w:p w14:paraId="623A4D13" w14:textId="02B175B6" w:rsidR="00445A96" w:rsidRPr="00A86E4C" w:rsidRDefault="00445A96" w:rsidP="00BB4A6C">
            <w:pPr>
              <w:spacing w:after="8" w:line="249" w:lineRule="auto"/>
              <w:ind w:right="1"/>
              <w:rPr>
                <w:rFonts w:eastAsia="Arial" w:cs="Calibri"/>
                <w:color w:val="000000"/>
              </w:rPr>
            </w:pPr>
            <w:r w:rsidRPr="00A86E4C">
              <w:rPr>
                <w:rFonts w:cs="Calibri"/>
              </w:rPr>
              <w:t>Can understand and use familiar everyday expressions and very basic phrases in Welsh.</w:t>
            </w:r>
          </w:p>
        </w:tc>
        <w:tc>
          <w:tcPr>
            <w:tcW w:w="1417" w:type="dxa"/>
          </w:tcPr>
          <w:p w14:paraId="7D10EE13" w14:textId="77777777" w:rsidR="00445A96" w:rsidRDefault="00445A96" w:rsidP="00BB4A6C">
            <w:pPr>
              <w:rPr>
                <w:rFonts w:cs="Calibri"/>
                <w:color w:val="000000"/>
                <w:sz w:val="22"/>
                <w:szCs w:val="22"/>
              </w:rPr>
            </w:pPr>
            <w:r>
              <w:rPr>
                <w:rFonts w:cs="Calibri"/>
                <w:color w:val="000000"/>
                <w:sz w:val="22"/>
                <w:szCs w:val="22"/>
              </w:rPr>
              <w:t>197</w:t>
            </w:r>
          </w:p>
          <w:p w14:paraId="41BAA38C" w14:textId="1F3D8F49" w:rsidR="00445A96" w:rsidRPr="00A86E4C" w:rsidRDefault="00445A96" w:rsidP="00BB4A6C">
            <w:pPr>
              <w:spacing w:after="8" w:line="249" w:lineRule="auto"/>
              <w:ind w:right="1"/>
              <w:rPr>
                <w:rFonts w:eastAsia="Arial" w:cs="Calibri"/>
                <w:color w:val="000000"/>
              </w:rPr>
            </w:pPr>
          </w:p>
        </w:tc>
        <w:tc>
          <w:tcPr>
            <w:tcW w:w="1418" w:type="dxa"/>
          </w:tcPr>
          <w:p w14:paraId="0D8A51BB" w14:textId="77777777" w:rsidR="00445A96" w:rsidRDefault="00445A96" w:rsidP="00BB4A6C">
            <w:pPr>
              <w:rPr>
                <w:rFonts w:cs="Calibri"/>
                <w:color w:val="000000"/>
                <w:sz w:val="22"/>
                <w:szCs w:val="22"/>
              </w:rPr>
            </w:pPr>
            <w:r>
              <w:rPr>
                <w:rFonts w:cs="Calibri"/>
                <w:color w:val="000000"/>
                <w:sz w:val="22"/>
                <w:szCs w:val="22"/>
              </w:rPr>
              <w:t>20.8%</w:t>
            </w:r>
          </w:p>
          <w:p w14:paraId="3021094D" w14:textId="70CDB8F5" w:rsidR="00445A96" w:rsidRPr="00A86E4C" w:rsidRDefault="00445A96" w:rsidP="00BB4A6C">
            <w:pPr>
              <w:spacing w:after="8" w:line="249" w:lineRule="auto"/>
              <w:ind w:right="1"/>
              <w:rPr>
                <w:rFonts w:eastAsia="Arial" w:cs="Calibri"/>
                <w:color w:val="000000"/>
              </w:rPr>
            </w:pPr>
          </w:p>
        </w:tc>
      </w:tr>
      <w:tr w:rsidR="00445A96" w:rsidRPr="00A86E4C" w14:paraId="7F8851E0" w14:textId="77777777" w:rsidTr="00127237">
        <w:tc>
          <w:tcPr>
            <w:tcW w:w="6232" w:type="dxa"/>
          </w:tcPr>
          <w:p w14:paraId="6CFD6BD4" w14:textId="77777777" w:rsidR="00445A96" w:rsidRPr="00A86E4C" w:rsidRDefault="00445A96" w:rsidP="00BB4A6C">
            <w:pPr>
              <w:ind w:right="1"/>
              <w:rPr>
                <w:rFonts w:cs="Calibri"/>
              </w:rPr>
            </w:pPr>
            <w:r w:rsidRPr="00A86E4C">
              <w:rPr>
                <w:rFonts w:cs="Calibri"/>
              </w:rPr>
              <w:t>A2 - Basic user</w:t>
            </w:r>
          </w:p>
          <w:p w14:paraId="277AFE3D" w14:textId="511EA45F" w:rsidR="00445A96" w:rsidRPr="00A86E4C" w:rsidRDefault="00445A96" w:rsidP="00BB4A6C">
            <w:pPr>
              <w:spacing w:after="8" w:line="249" w:lineRule="auto"/>
              <w:ind w:right="1"/>
              <w:rPr>
                <w:rFonts w:eastAsia="Arial" w:cs="Calibri"/>
                <w:color w:val="000000"/>
              </w:rPr>
            </w:pPr>
            <w:r w:rsidRPr="00A86E4C">
              <w:rPr>
                <w:rFonts w:cs="Calibri"/>
              </w:rPr>
              <w:t>Can deal with simple, straightforward information and communicate in basic Welsh.</w:t>
            </w:r>
          </w:p>
        </w:tc>
        <w:tc>
          <w:tcPr>
            <w:tcW w:w="1417" w:type="dxa"/>
          </w:tcPr>
          <w:p w14:paraId="0E6E2C1B" w14:textId="77777777" w:rsidR="00445A96" w:rsidRDefault="00445A96" w:rsidP="00BB4A6C">
            <w:pPr>
              <w:rPr>
                <w:rFonts w:cs="Calibri"/>
                <w:color w:val="000000"/>
                <w:sz w:val="22"/>
                <w:szCs w:val="22"/>
              </w:rPr>
            </w:pPr>
            <w:r>
              <w:rPr>
                <w:rFonts w:cs="Calibri"/>
                <w:color w:val="000000"/>
                <w:sz w:val="22"/>
                <w:szCs w:val="22"/>
              </w:rPr>
              <w:t>78</w:t>
            </w:r>
          </w:p>
          <w:p w14:paraId="7ACBD4F8" w14:textId="1FB58861" w:rsidR="00445A96" w:rsidRPr="00A86E4C" w:rsidRDefault="00445A96" w:rsidP="00BB4A6C">
            <w:pPr>
              <w:spacing w:after="8" w:line="249" w:lineRule="auto"/>
              <w:ind w:right="1"/>
              <w:rPr>
                <w:rFonts w:eastAsia="Arial" w:cs="Calibri"/>
                <w:color w:val="000000"/>
              </w:rPr>
            </w:pPr>
          </w:p>
        </w:tc>
        <w:tc>
          <w:tcPr>
            <w:tcW w:w="1418" w:type="dxa"/>
          </w:tcPr>
          <w:p w14:paraId="339ED1FD" w14:textId="77777777" w:rsidR="00445A96" w:rsidRDefault="00445A96" w:rsidP="00BB4A6C">
            <w:pPr>
              <w:rPr>
                <w:rFonts w:cs="Calibri"/>
                <w:color w:val="000000"/>
                <w:sz w:val="22"/>
                <w:szCs w:val="22"/>
              </w:rPr>
            </w:pPr>
            <w:r>
              <w:rPr>
                <w:rFonts w:cs="Calibri"/>
                <w:color w:val="000000"/>
                <w:sz w:val="22"/>
                <w:szCs w:val="22"/>
              </w:rPr>
              <w:t>8.2%</w:t>
            </w:r>
          </w:p>
          <w:p w14:paraId="78B62A79" w14:textId="17AE95CD" w:rsidR="00445A96" w:rsidRPr="00A86E4C" w:rsidRDefault="00445A96" w:rsidP="00BB4A6C">
            <w:pPr>
              <w:spacing w:after="8" w:line="249" w:lineRule="auto"/>
              <w:ind w:right="1"/>
              <w:rPr>
                <w:rFonts w:eastAsia="Arial" w:cs="Calibri"/>
                <w:color w:val="000000"/>
              </w:rPr>
            </w:pPr>
          </w:p>
        </w:tc>
      </w:tr>
      <w:tr w:rsidR="00445A96" w:rsidRPr="00A86E4C" w14:paraId="1D822D5D" w14:textId="77777777" w:rsidTr="00127237">
        <w:tc>
          <w:tcPr>
            <w:tcW w:w="6232" w:type="dxa"/>
          </w:tcPr>
          <w:p w14:paraId="1F94A0C3" w14:textId="77777777" w:rsidR="00445A96" w:rsidRPr="00A86E4C" w:rsidRDefault="00445A96" w:rsidP="00BB4A6C">
            <w:pPr>
              <w:ind w:right="1"/>
              <w:rPr>
                <w:rFonts w:cs="Calibri"/>
              </w:rPr>
            </w:pPr>
            <w:r w:rsidRPr="00A86E4C">
              <w:rPr>
                <w:rFonts w:cs="Calibri"/>
              </w:rPr>
              <w:t>B1 - Intermediate user</w:t>
            </w:r>
          </w:p>
          <w:p w14:paraId="2C771923" w14:textId="23E820EC" w:rsidR="00445A96" w:rsidRPr="00A86E4C" w:rsidRDefault="00445A96" w:rsidP="00BB4A6C">
            <w:pPr>
              <w:spacing w:after="8" w:line="249" w:lineRule="auto"/>
              <w:ind w:right="1"/>
              <w:rPr>
                <w:rFonts w:eastAsia="Arial" w:cs="Calibri"/>
                <w:color w:val="000000"/>
              </w:rPr>
            </w:pPr>
            <w:r w:rsidRPr="00A86E4C">
              <w:rPr>
                <w:rFonts w:cs="Calibri"/>
              </w:rPr>
              <w:t>Can communicate, to a limited level, in Welsh about things that are familiar and/or work related.</w:t>
            </w:r>
          </w:p>
        </w:tc>
        <w:tc>
          <w:tcPr>
            <w:tcW w:w="1417" w:type="dxa"/>
          </w:tcPr>
          <w:p w14:paraId="6EEAAA01" w14:textId="77777777" w:rsidR="00445A96" w:rsidRDefault="00445A96" w:rsidP="00BB4A6C">
            <w:pPr>
              <w:rPr>
                <w:rFonts w:cs="Calibri"/>
                <w:color w:val="000000"/>
                <w:sz w:val="22"/>
                <w:szCs w:val="22"/>
              </w:rPr>
            </w:pPr>
            <w:r>
              <w:rPr>
                <w:rFonts w:cs="Calibri"/>
                <w:color w:val="000000"/>
                <w:sz w:val="22"/>
                <w:szCs w:val="22"/>
              </w:rPr>
              <w:t>41</w:t>
            </w:r>
          </w:p>
          <w:p w14:paraId="256F10B0" w14:textId="65F56356" w:rsidR="00445A96" w:rsidRPr="00A86E4C" w:rsidRDefault="00445A96" w:rsidP="00BB4A6C">
            <w:pPr>
              <w:spacing w:after="8" w:line="249" w:lineRule="auto"/>
              <w:ind w:right="1"/>
              <w:rPr>
                <w:rFonts w:eastAsia="Arial" w:cs="Calibri"/>
                <w:color w:val="000000"/>
              </w:rPr>
            </w:pPr>
          </w:p>
        </w:tc>
        <w:tc>
          <w:tcPr>
            <w:tcW w:w="1418" w:type="dxa"/>
          </w:tcPr>
          <w:p w14:paraId="3B88D310" w14:textId="77777777" w:rsidR="00445A96" w:rsidRDefault="00445A96" w:rsidP="00BB4A6C">
            <w:pPr>
              <w:rPr>
                <w:rFonts w:cs="Calibri"/>
                <w:color w:val="000000"/>
                <w:sz w:val="22"/>
                <w:szCs w:val="22"/>
              </w:rPr>
            </w:pPr>
            <w:r>
              <w:rPr>
                <w:rFonts w:cs="Calibri"/>
                <w:color w:val="000000"/>
                <w:sz w:val="22"/>
                <w:szCs w:val="22"/>
              </w:rPr>
              <w:t>4.3%</w:t>
            </w:r>
          </w:p>
          <w:p w14:paraId="30E0073B" w14:textId="123DBFD7" w:rsidR="00445A96" w:rsidRPr="00A86E4C" w:rsidRDefault="00445A96" w:rsidP="00BB4A6C">
            <w:pPr>
              <w:spacing w:after="8" w:line="249" w:lineRule="auto"/>
              <w:ind w:right="1"/>
              <w:rPr>
                <w:rFonts w:eastAsia="Arial" w:cs="Calibri"/>
                <w:color w:val="000000"/>
              </w:rPr>
            </w:pPr>
          </w:p>
        </w:tc>
      </w:tr>
      <w:tr w:rsidR="00445A96" w:rsidRPr="00A86E4C" w14:paraId="4947276D" w14:textId="77777777" w:rsidTr="00127237">
        <w:tc>
          <w:tcPr>
            <w:tcW w:w="6232" w:type="dxa"/>
          </w:tcPr>
          <w:p w14:paraId="1B43CD89" w14:textId="77777777" w:rsidR="00445A96" w:rsidRPr="00A86E4C" w:rsidRDefault="00445A96" w:rsidP="00BB4A6C">
            <w:pPr>
              <w:ind w:right="1"/>
              <w:rPr>
                <w:rFonts w:cs="Calibri"/>
              </w:rPr>
            </w:pPr>
            <w:r w:rsidRPr="00A86E4C">
              <w:rPr>
                <w:rFonts w:cs="Calibri"/>
              </w:rPr>
              <w:t>B2 - Upper intermediate user</w:t>
            </w:r>
          </w:p>
          <w:p w14:paraId="297D82E5" w14:textId="1330C568" w:rsidR="00445A96" w:rsidRPr="00A86E4C" w:rsidRDefault="00445A96" w:rsidP="00BB4A6C">
            <w:pPr>
              <w:spacing w:after="8" w:line="249" w:lineRule="auto"/>
              <w:ind w:right="1"/>
              <w:rPr>
                <w:rFonts w:eastAsia="Arial" w:cs="Calibri"/>
                <w:color w:val="000000"/>
              </w:rPr>
            </w:pPr>
            <w:r w:rsidRPr="00A86E4C">
              <w:rPr>
                <w:rFonts w:cs="Calibri"/>
              </w:rPr>
              <w:t>Can express myself in Welsh on a range of topics and understand most of a conversation with a native speaker.</w:t>
            </w:r>
          </w:p>
        </w:tc>
        <w:tc>
          <w:tcPr>
            <w:tcW w:w="1417" w:type="dxa"/>
          </w:tcPr>
          <w:p w14:paraId="0B15D978" w14:textId="77777777" w:rsidR="00445A96" w:rsidRDefault="00445A96" w:rsidP="00BB4A6C">
            <w:pPr>
              <w:rPr>
                <w:rFonts w:cs="Calibri"/>
                <w:color w:val="000000"/>
                <w:sz w:val="22"/>
                <w:szCs w:val="22"/>
              </w:rPr>
            </w:pPr>
            <w:r>
              <w:rPr>
                <w:rFonts w:cs="Calibri"/>
                <w:color w:val="000000"/>
                <w:sz w:val="22"/>
                <w:szCs w:val="22"/>
              </w:rPr>
              <w:t>16</w:t>
            </w:r>
          </w:p>
          <w:p w14:paraId="0E2EC09F" w14:textId="5ACED493" w:rsidR="00445A96" w:rsidRPr="00A86E4C" w:rsidRDefault="00445A96" w:rsidP="00BB4A6C">
            <w:pPr>
              <w:spacing w:after="8" w:line="249" w:lineRule="auto"/>
              <w:ind w:right="1"/>
              <w:rPr>
                <w:rFonts w:eastAsia="Arial" w:cs="Calibri"/>
                <w:color w:val="000000"/>
              </w:rPr>
            </w:pPr>
          </w:p>
        </w:tc>
        <w:tc>
          <w:tcPr>
            <w:tcW w:w="1418" w:type="dxa"/>
          </w:tcPr>
          <w:p w14:paraId="60447D19" w14:textId="77777777" w:rsidR="00445A96" w:rsidRDefault="00445A96" w:rsidP="00BB4A6C">
            <w:pPr>
              <w:rPr>
                <w:rFonts w:cs="Calibri"/>
                <w:color w:val="000000"/>
                <w:sz w:val="22"/>
                <w:szCs w:val="22"/>
              </w:rPr>
            </w:pPr>
            <w:r>
              <w:rPr>
                <w:rFonts w:cs="Calibri"/>
                <w:color w:val="000000"/>
                <w:sz w:val="22"/>
                <w:szCs w:val="22"/>
              </w:rPr>
              <w:t>1.7%</w:t>
            </w:r>
          </w:p>
          <w:p w14:paraId="32A0436B" w14:textId="11F0B7FB" w:rsidR="00445A96" w:rsidRPr="00A86E4C" w:rsidRDefault="00445A96" w:rsidP="00BB4A6C">
            <w:pPr>
              <w:spacing w:after="8" w:line="249" w:lineRule="auto"/>
              <w:ind w:right="1"/>
              <w:rPr>
                <w:rFonts w:eastAsia="Arial" w:cs="Calibri"/>
                <w:color w:val="000000"/>
              </w:rPr>
            </w:pPr>
          </w:p>
        </w:tc>
      </w:tr>
      <w:tr w:rsidR="00445A96" w:rsidRPr="00A86E4C" w14:paraId="70EA4553" w14:textId="77777777" w:rsidTr="00127237">
        <w:tc>
          <w:tcPr>
            <w:tcW w:w="6232" w:type="dxa"/>
          </w:tcPr>
          <w:p w14:paraId="5111E8F1" w14:textId="77777777" w:rsidR="00445A96" w:rsidRPr="00A86E4C" w:rsidRDefault="00445A96" w:rsidP="00BB4A6C">
            <w:pPr>
              <w:ind w:right="1"/>
              <w:rPr>
                <w:rFonts w:cs="Calibri"/>
              </w:rPr>
            </w:pPr>
            <w:r w:rsidRPr="00A86E4C">
              <w:rPr>
                <w:rFonts w:cs="Calibri"/>
              </w:rPr>
              <w:t>C1 - Fluent user</w:t>
            </w:r>
          </w:p>
          <w:p w14:paraId="6ADDC0E2" w14:textId="37224E4D" w:rsidR="00445A96" w:rsidRPr="00A86E4C" w:rsidRDefault="00445A96" w:rsidP="00BB4A6C">
            <w:pPr>
              <w:spacing w:after="8" w:line="249" w:lineRule="auto"/>
              <w:ind w:right="1"/>
              <w:rPr>
                <w:rFonts w:eastAsia="Arial" w:cs="Calibri"/>
                <w:color w:val="000000"/>
              </w:rPr>
            </w:pPr>
            <w:r w:rsidRPr="00A86E4C">
              <w:rPr>
                <w:rFonts w:cs="Calibri"/>
              </w:rPr>
              <w:t>Can communicate fluently in Welsh.</w:t>
            </w:r>
          </w:p>
        </w:tc>
        <w:tc>
          <w:tcPr>
            <w:tcW w:w="1417" w:type="dxa"/>
          </w:tcPr>
          <w:p w14:paraId="3E80243D" w14:textId="77777777" w:rsidR="00445A96" w:rsidRDefault="00445A96" w:rsidP="00BB4A6C">
            <w:pPr>
              <w:rPr>
                <w:rFonts w:cs="Calibri"/>
                <w:color w:val="000000"/>
                <w:sz w:val="22"/>
                <w:szCs w:val="22"/>
              </w:rPr>
            </w:pPr>
            <w:r>
              <w:rPr>
                <w:rFonts w:cs="Calibri"/>
                <w:color w:val="000000"/>
                <w:sz w:val="22"/>
                <w:szCs w:val="22"/>
              </w:rPr>
              <w:t>65</w:t>
            </w:r>
          </w:p>
          <w:p w14:paraId="5DED1AAE" w14:textId="5160728E" w:rsidR="00445A96" w:rsidRPr="00A86E4C" w:rsidRDefault="00445A96" w:rsidP="00BB4A6C">
            <w:pPr>
              <w:spacing w:after="8" w:line="249" w:lineRule="auto"/>
              <w:ind w:right="1"/>
              <w:rPr>
                <w:rFonts w:eastAsia="Arial" w:cs="Calibri"/>
                <w:color w:val="000000"/>
              </w:rPr>
            </w:pPr>
          </w:p>
        </w:tc>
        <w:tc>
          <w:tcPr>
            <w:tcW w:w="1418" w:type="dxa"/>
          </w:tcPr>
          <w:p w14:paraId="54FB112D" w14:textId="77777777" w:rsidR="00445A96" w:rsidRDefault="00445A96" w:rsidP="00BB4A6C">
            <w:pPr>
              <w:rPr>
                <w:rFonts w:cs="Calibri"/>
                <w:color w:val="000000"/>
                <w:sz w:val="22"/>
                <w:szCs w:val="22"/>
              </w:rPr>
            </w:pPr>
            <w:r>
              <w:rPr>
                <w:rFonts w:cs="Calibri"/>
                <w:color w:val="000000"/>
                <w:sz w:val="22"/>
                <w:szCs w:val="22"/>
              </w:rPr>
              <w:t>6.9%</w:t>
            </w:r>
          </w:p>
          <w:p w14:paraId="6C25603F" w14:textId="4BBDF4AD" w:rsidR="00445A96" w:rsidRPr="00A86E4C" w:rsidRDefault="00445A96" w:rsidP="00BB4A6C">
            <w:pPr>
              <w:spacing w:after="8" w:line="249" w:lineRule="auto"/>
              <w:ind w:right="1"/>
              <w:rPr>
                <w:rFonts w:eastAsia="Arial" w:cs="Calibri"/>
                <w:color w:val="000000"/>
              </w:rPr>
            </w:pPr>
          </w:p>
        </w:tc>
      </w:tr>
      <w:tr w:rsidR="00445A96" w:rsidRPr="00A86E4C" w14:paraId="184EE1EE" w14:textId="77777777" w:rsidTr="00127237">
        <w:tc>
          <w:tcPr>
            <w:tcW w:w="6232" w:type="dxa"/>
          </w:tcPr>
          <w:p w14:paraId="3A22B744" w14:textId="77777777" w:rsidR="00445A96" w:rsidRPr="00A86E4C" w:rsidRDefault="00445A96" w:rsidP="00BB4A6C">
            <w:pPr>
              <w:ind w:right="1"/>
              <w:rPr>
                <w:rFonts w:cs="Calibri"/>
              </w:rPr>
            </w:pPr>
            <w:r w:rsidRPr="00A86E4C">
              <w:rPr>
                <w:rFonts w:cs="Calibri"/>
              </w:rPr>
              <w:t>C2 - Master user</w:t>
            </w:r>
          </w:p>
          <w:p w14:paraId="50FB267D" w14:textId="60DD76A1" w:rsidR="00445A96" w:rsidRPr="00A86E4C" w:rsidRDefault="00445A96" w:rsidP="00BB4A6C">
            <w:pPr>
              <w:spacing w:after="8" w:line="249" w:lineRule="auto"/>
              <w:ind w:right="1"/>
              <w:rPr>
                <w:rFonts w:eastAsia="Arial" w:cs="Calibri"/>
                <w:color w:val="000000"/>
              </w:rPr>
            </w:pPr>
            <w:r w:rsidRPr="00A86E4C">
              <w:rPr>
                <w:rFonts w:cs="Calibri"/>
              </w:rPr>
              <w:t>Can communicate fluently on complex and specialist matters in Welsh.</w:t>
            </w:r>
          </w:p>
        </w:tc>
        <w:tc>
          <w:tcPr>
            <w:tcW w:w="1417" w:type="dxa"/>
          </w:tcPr>
          <w:p w14:paraId="3ECEBD18" w14:textId="77777777" w:rsidR="00445A96" w:rsidRDefault="00445A96" w:rsidP="00BB4A6C">
            <w:pPr>
              <w:rPr>
                <w:rFonts w:cs="Calibri"/>
                <w:color w:val="000000"/>
                <w:sz w:val="22"/>
                <w:szCs w:val="22"/>
              </w:rPr>
            </w:pPr>
            <w:r>
              <w:rPr>
                <w:rFonts w:cs="Calibri"/>
                <w:color w:val="000000"/>
                <w:sz w:val="22"/>
                <w:szCs w:val="22"/>
              </w:rPr>
              <w:t>28</w:t>
            </w:r>
          </w:p>
          <w:p w14:paraId="5AD24CDE" w14:textId="2D7DAF95" w:rsidR="00445A96" w:rsidRPr="00A86E4C" w:rsidRDefault="00445A96" w:rsidP="00BB4A6C">
            <w:pPr>
              <w:spacing w:after="8" w:line="249" w:lineRule="auto"/>
              <w:ind w:right="1"/>
              <w:rPr>
                <w:rFonts w:eastAsia="Arial" w:cs="Calibri"/>
                <w:color w:val="000000"/>
              </w:rPr>
            </w:pPr>
          </w:p>
        </w:tc>
        <w:tc>
          <w:tcPr>
            <w:tcW w:w="1418" w:type="dxa"/>
          </w:tcPr>
          <w:p w14:paraId="1C392214" w14:textId="77777777" w:rsidR="00445A96" w:rsidRDefault="00445A96" w:rsidP="00BB4A6C">
            <w:pPr>
              <w:rPr>
                <w:rFonts w:cs="Calibri"/>
                <w:color w:val="000000"/>
                <w:sz w:val="22"/>
                <w:szCs w:val="22"/>
              </w:rPr>
            </w:pPr>
            <w:r>
              <w:rPr>
                <w:rFonts w:cs="Calibri"/>
                <w:color w:val="000000"/>
                <w:sz w:val="22"/>
                <w:szCs w:val="22"/>
              </w:rPr>
              <w:t>3.0%</w:t>
            </w:r>
          </w:p>
          <w:p w14:paraId="50DBB8D7" w14:textId="7C178607" w:rsidR="00445A96" w:rsidRPr="00A86E4C" w:rsidRDefault="00445A96" w:rsidP="00BB4A6C">
            <w:pPr>
              <w:spacing w:after="8" w:line="249" w:lineRule="auto"/>
              <w:ind w:right="1"/>
              <w:rPr>
                <w:rFonts w:eastAsia="Arial" w:cs="Calibri"/>
                <w:color w:val="000000"/>
              </w:rPr>
            </w:pPr>
          </w:p>
        </w:tc>
      </w:tr>
      <w:tr w:rsidR="00445A96" w:rsidRPr="00A86E4C" w14:paraId="5AE7A6C9" w14:textId="77777777" w:rsidTr="00127237">
        <w:tc>
          <w:tcPr>
            <w:tcW w:w="6232" w:type="dxa"/>
          </w:tcPr>
          <w:p w14:paraId="054AA493" w14:textId="2B1CF0E8" w:rsidR="00445A96" w:rsidRPr="00A86E4C" w:rsidRDefault="00445A96" w:rsidP="00BB4A6C">
            <w:pPr>
              <w:spacing w:after="8" w:line="249" w:lineRule="auto"/>
              <w:ind w:right="1"/>
              <w:rPr>
                <w:rFonts w:eastAsia="Arial" w:cs="Calibri"/>
                <w:b/>
                <w:bCs/>
                <w:color w:val="000000"/>
              </w:rPr>
            </w:pPr>
            <w:r w:rsidRPr="00A86E4C">
              <w:rPr>
                <w:rFonts w:cs="Calibri"/>
                <w:b/>
                <w:bCs/>
              </w:rPr>
              <w:t>Total</w:t>
            </w:r>
          </w:p>
        </w:tc>
        <w:tc>
          <w:tcPr>
            <w:tcW w:w="1417" w:type="dxa"/>
          </w:tcPr>
          <w:p w14:paraId="5CA1A394" w14:textId="56DD235E" w:rsidR="00445A96" w:rsidRPr="00A86E4C" w:rsidRDefault="00445A96" w:rsidP="00BB4A6C">
            <w:pPr>
              <w:spacing w:after="8" w:line="249" w:lineRule="auto"/>
              <w:ind w:right="1"/>
              <w:rPr>
                <w:rFonts w:eastAsia="Arial" w:cs="Calibri"/>
                <w:b/>
                <w:bCs/>
                <w:color w:val="000000"/>
              </w:rPr>
            </w:pPr>
            <w:r>
              <w:rPr>
                <w:rFonts w:eastAsia="Arial" w:cs="Calibri"/>
                <w:b/>
                <w:bCs/>
                <w:color w:val="000000"/>
                <w:lang w:val="cy-GB"/>
              </w:rPr>
              <w:t>948</w:t>
            </w:r>
          </w:p>
        </w:tc>
        <w:tc>
          <w:tcPr>
            <w:tcW w:w="1418" w:type="dxa"/>
          </w:tcPr>
          <w:p w14:paraId="400D57A2" w14:textId="7CA2BFA3" w:rsidR="00445A96" w:rsidRPr="00A86E4C" w:rsidRDefault="00445A96" w:rsidP="00BB4A6C">
            <w:pPr>
              <w:spacing w:after="8" w:line="249" w:lineRule="auto"/>
              <w:ind w:right="1"/>
              <w:rPr>
                <w:rFonts w:eastAsia="Arial" w:cs="Calibri"/>
                <w:b/>
                <w:bCs/>
                <w:color w:val="000000"/>
              </w:rPr>
            </w:pPr>
            <w:r>
              <w:rPr>
                <w:rFonts w:eastAsia="Arial" w:cs="Calibri"/>
                <w:b/>
                <w:bCs/>
                <w:color w:val="000000"/>
                <w:lang w:val="cy-GB"/>
              </w:rPr>
              <w:t>100%</w:t>
            </w:r>
          </w:p>
        </w:tc>
      </w:tr>
    </w:tbl>
    <w:p w14:paraId="59154721" w14:textId="77777777" w:rsidR="00B230D6" w:rsidRDefault="00B230D6" w:rsidP="00BB4A6C">
      <w:pPr>
        <w:spacing w:after="0" w:line="259" w:lineRule="auto"/>
        <w:rPr>
          <w:rFonts w:eastAsia="Arial" w:cs="Calibri"/>
          <w:b/>
          <w:bCs/>
          <w:color w:val="000000"/>
          <w:kern w:val="0"/>
          <w:lang w:eastAsia="en-GB"/>
          <w14:ligatures w14:val="none"/>
        </w:rPr>
      </w:pPr>
    </w:p>
    <w:p w14:paraId="33EDDFD0" w14:textId="77777777" w:rsidR="00B230D6" w:rsidRDefault="00B230D6" w:rsidP="00BB4A6C">
      <w:pPr>
        <w:spacing w:after="0" w:line="259" w:lineRule="auto"/>
        <w:rPr>
          <w:rFonts w:eastAsia="Arial" w:cs="Calibri"/>
          <w:b/>
          <w:bCs/>
          <w:color w:val="000000"/>
          <w:kern w:val="0"/>
          <w:lang w:eastAsia="en-GB"/>
          <w14:ligatures w14:val="none"/>
        </w:rPr>
      </w:pPr>
    </w:p>
    <w:p w14:paraId="5DAD0192" w14:textId="77777777" w:rsidR="00BB4A6C" w:rsidRDefault="00BB4A6C" w:rsidP="00BB4A6C">
      <w:pPr>
        <w:spacing w:after="0" w:line="259" w:lineRule="auto"/>
        <w:rPr>
          <w:rFonts w:eastAsia="Arial" w:cs="Calibri"/>
          <w:b/>
          <w:bCs/>
          <w:color w:val="000000"/>
          <w:kern w:val="0"/>
          <w:lang w:eastAsia="en-GB"/>
          <w14:ligatures w14:val="none"/>
        </w:rPr>
      </w:pPr>
    </w:p>
    <w:p w14:paraId="7B4BE513" w14:textId="20569063" w:rsidR="00C415D0" w:rsidRPr="00A86E4C" w:rsidRDefault="00127237" w:rsidP="00BB4A6C">
      <w:pPr>
        <w:spacing w:after="0" w:line="259" w:lineRule="auto"/>
        <w:rPr>
          <w:rFonts w:eastAsia="Arial" w:cs="Calibri"/>
          <w:b/>
          <w:bCs/>
          <w:color w:val="000000"/>
          <w:kern w:val="0"/>
          <w:lang w:eastAsia="en-GB"/>
          <w14:ligatures w14:val="none"/>
        </w:rPr>
      </w:pPr>
      <w:r w:rsidRPr="00A86E4C">
        <w:rPr>
          <w:rFonts w:eastAsia="Arial" w:cs="Calibri"/>
          <w:b/>
          <w:bCs/>
          <w:color w:val="000000"/>
          <w:kern w:val="0"/>
          <w:lang w:eastAsia="en-GB"/>
          <w14:ligatures w14:val="none"/>
        </w:rPr>
        <w:lastRenderedPageBreak/>
        <w:t>Speaking</w:t>
      </w:r>
    </w:p>
    <w:p w14:paraId="3548BC61" w14:textId="77777777" w:rsidR="00100F8F" w:rsidRPr="00A86E4C" w:rsidRDefault="00100F8F" w:rsidP="00BB4A6C">
      <w:pPr>
        <w:spacing w:after="8" w:line="249" w:lineRule="auto"/>
        <w:ind w:right="1"/>
        <w:rPr>
          <w:rFonts w:eastAsia="Arial" w:cs="Calibri"/>
          <w:color w:val="000000"/>
          <w:kern w:val="0"/>
          <w:lang w:eastAsia="en-GB"/>
          <w14:ligatures w14:val="none"/>
        </w:rPr>
      </w:pPr>
    </w:p>
    <w:tbl>
      <w:tblPr>
        <w:tblStyle w:val="GridTabl1"/>
        <w:tblW w:w="9067" w:type="dxa"/>
        <w:tblLook w:val="04A0" w:firstRow="1" w:lastRow="0" w:firstColumn="1" w:lastColumn="0" w:noHBand="0" w:noVBand="1"/>
      </w:tblPr>
      <w:tblGrid>
        <w:gridCol w:w="6232"/>
        <w:gridCol w:w="1417"/>
        <w:gridCol w:w="1418"/>
      </w:tblGrid>
      <w:tr w:rsidR="00A3514A" w:rsidRPr="00A86E4C" w14:paraId="2BC4A76B" w14:textId="77777777" w:rsidTr="00A3514A">
        <w:tc>
          <w:tcPr>
            <w:tcW w:w="6232" w:type="dxa"/>
          </w:tcPr>
          <w:p w14:paraId="50A92CC9" w14:textId="66E4BF18" w:rsidR="00A3514A" w:rsidRPr="00A86E4C" w:rsidRDefault="00A3514A" w:rsidP="00BB4A6C">
            <w:pPr>
              <w:spacing w:after="8" w:line="249" w:lineRule="auto"/>
              <w:ind w:right="1"/>
              <w:rPr>
                <w:rFonts w:eastAsia="Arial" w:cs="Calibri"/>
                <w:b/>
                <w:bCs/>
                <w:color w:val="000000"/>
              </w:rPr>
            </w:pPr>
            <w:r w:rsidRPr="00A86E4C">
              <w:rPr>
                <w:rFonts w:cs="Calibri"/>
                <w:b/>
                <w:bCs/>
              </w:rPr>
              <w:t>Language level and descriptor</w:t>
            </w:r>
          </w:p>
        </w:tc>
        <w:tc>
          <w:tcPr>
            <w:tcW w:w="1417" w:type="dxa"/>
          </w:tcPr>
          <w:p w14:paraId="52853976" w14:textId="0513483D" w:rsidR="00A3514A" w:rsidRPr="00A86E4C" w:rsidRDefault="00A3514A" w:rsidP="00BB4A6C">
            <w:pPr>
              <w:spacing w:after="8" w:line="249" w:lineRule="auto"/>
              <w:ind w:right="1"/>
              <w:rPr>
                <w:rFonts w:eastAsia="Arial" w:cs="Calibri"/>
                <w:b/>
                <w:bCs/>
                <w:color w:val="000000"/>
              </w:rPr>
            </w:pPr>
            <w:r w:rsidRPr="00A86E4C">
              <w:rPr>
                <w:rFonts w:cs="Calibri"/>
                <w:b/>
                <w:bCs/>
              </w:rPr>
              <w:t>Total</w:t>
            </w:r>
          </w:p>
        </w:tc>
        <w:tc>
          <w:tcPr>
            <w:tcW w:w="1418" w:type="dxa"/>
          </w:tcPr>
          <w:p w14:paraId="5BFA48B8" w14:textId="1E1F1AD9" w:rsidR="00A3514A" w:rsidRPr="00A86E4C" w:rsidRDefault="00A3514A" w:rsidP="00BB4A6C">
            <w:pPr>
              <w:spacing w:after="8" w:line="249" w:lineRule="auto"/>
              <w:ind w:right="1"/>
              <w:rPr>
                <w:rFonts w:eastAsia="Arial" w:cs="Calibri"/>
                <w:b/>
                <w:bCs/>
                <w:color w:val="000000"/>
              </w:rPr>
            </w:pPr>
            <w:r w:rsidRPr="00A86E4C">
              <w:rPr>
                <w:rFonts w:cs="Calibri"/>
                <w:b/>
                <w:bCs/>
              </w:rPr>
              <w:t>Percentage</w:t>
            </w:r>
          </w:p>
        </w:tc>
      </w:tr>
      <w:tr w:rsidR="00445A96" w:rsidRPr="00A86E4C" w14:paraId="715975A0" w14:textId="77777777" w:rsidTr="00A3514A">
        <w:tc>
          <w:tcPr>
            <w:tcW w:w="6232" w:type="dxa"/>
          </w:tcPr>
          <w:p w14:paraId="7083F03B" w14:textId="77777777" w:rsidR="00445A96" w:rsidRPr="00A86E4C" w:rsidRDefault="00445A96" w:rsidP="00BB4A6C">
            <w:pPr>
              <w:ind w:right="1"/>
              <w:rPr>
                <w:rFonts w:cs="Calibri"/>
              </w:rPr>
            </w:pPr>
            <w:r w:rsidRPr="00A86E4C">
              <w:rPr>
                <w:rFonts w:cs="Calibri"/>
              </w:rPr>
              <w:t>A0 - No skills</w:t>
            </w:r>
          </w:p>
          <w:p w14:paraId="427142BC" w14:textId="10A3F296" w:rsidR="00445A96" w:rsidRPr="00A86E4C" w:rsidRDefault="00445A96" w:rsidP="00BB4A6C">
            <w:pPr>
              <w:spacing w:after="8" w:line="249" w:lineRule="auto"/>
              <w:ind w:right="1"/>
              <w:rPr>
                <w:rFonts w:eastAsia="Arial" w:cs="Calibri"/>
                <w:color w:val="000000"/>
              </w:rPr>
            </w:pPr>
            <w:r w:rsidRPr="00A86E4C">
              <w:rPr>
                <w:rFonts w:cs="Calibri"/>
              </w:rPr>
              <w:t>Cannot understand or communicate in Welsh.</w:t>
            </w:r>
          </w:p>
        </w:tc>
        <w:tc>
          <w:tcPr>
            <w:tcW w:w="1417" w:type="dxa"/>
          </w:tcPr>
          <w:p w14:paraId="7A140B7F" w14:textId="77777777" w:rsidR="00445A96" w:rsidRDefault="00445A96" w:rsidP="00BB4A6C">
            <w:pPr>
              <w:rPr>
                <w:rFonts w:cs="Calibri"/>
                <w:color w:val="000000"/>
                <w:sz w:val="22"/>
                <w:szCs w:val="22"/>
              </w:rPr>
            </w:pPr>
            <w:r>
              <w:rPr>
                <w:rFonts w:cs="Calibri"/>
                <w:color w:val="000000"/>
                <w:sz w:val="22"/>
                <w:szCs w:val="22"/>
              </w:rPr>
              <w:t>417</w:t>
            </w:r>
          </w:p>
          <w:p w14:paraId="3DF02DB6" w14:textId="1850A4A6" w:rsidR="00445A96" w:rsidRPr="00A86E4C" w:rsidRDefault="00445A96" w:rsidP="00BB4A6C">
            <w:pPr>
              <w:spacing w:after="8" w:line="249" w:lineRule="auto"/>
              <w:ind w:right="1"/>
              <w:rPr>
                <w:rFonts w:eastAsia="Arial" w:cs="Calibri"/>
                <w:color w:val="000000"/>
              </w:rPr>
            </w:pPr>
          </w:p>
        </w:tc>
        <w:tc>
          <w:tcPr>
            <w:tcW w:w="1418" w:type="dxa"/>
          </w:tcPr>
          <w:p w14:paraId="6E09F654" w14:textId="77777777" w:rsidR="00445A96" w:rsidRDefault="00445A96" w:rsidP="00BB4A6C">
            <w:pPr>
              <w:rPr>
                <w:rFonts w:cs="Calibri"/>
                <w:color w:val="000000"/>
                <w:sz w:val="22"/>
                <w:szCs w:val="22"/>
              </w:rPr>
            </w:pPr>
            <w:r>
              <w:rPr>
                <w:rFonts w:cs="Calibri"/>
                <w:color w:val="000000"/>
                <w:sz w:val="22"/>
                <w:szCs w:val="22"/>
              </w:rPr>
              <w:t>44.0%</w:t>
            </w:r>
          </w:p>
          <w:p w14:paraId="42166CD1" w14:textId="6CABDD2B" w:rsidR="00445A96" w:rsidRPr="00A86E4C" w:rsidRDefault="00445A96" w:rsidP="00BB4A6C">
            <w:pPr>
              <w:spacing w:after="8" w:line="249" w:lineRule="auto"/>
              <w:ind w:right="1"/>
              <w:rPr>
                <w:rFonts w:eastAsia="Arial" w:cs="Calibri"/>
                <w:color w:val="000000"/>
              </w:rPr>
            </w:pPr>
          </w:p>
        </w:tc>
      </w:tr>
      <w:tr w:rsidR="00445A96" w:rsidRPr="00A86E4C" w14:paraId="15BF9F6E" w14:textId="77777777" w:rsidTr="00A3514A">
        <w:tc>
          <w:tcPr>
            <w:tcW w:w="6232" w:type="dxa"/>
          </w:tcPr>
          <w:p w14:paraId="7C9E0E60" w14:textId="77777777" w:rsidR="00445A96" w:rsidRPr="00A86E4C" w:rsidRDefault="00445A96" w:rsidP="00BB4A6C">
            <w:pPr>
              <w:ind w:right="1"/>
              <w:rPr>
                <w:rFonts w:cs="Calibri"/>
              </w:rPr>
            </w:pPr>
            <w:r w:rsidRPr="00A86E4C">
              <w:rPr>
                <w:rFonts w:cs="Calibri"/>
              </w:rPr>
              <w:t>A1 - Beginner</w:t>
            </w:r>
          </w:p>
          <w:p w14:paraId="7FEC30B0" w14:textId="569A6751" w:rsidR="00445A96" w:rsidRPr="00A86E4C" w:rsidRDefault="00445A96" w:rsidP="00BB4A6C">
            <w:pPr>
              <w:spacing w:after="8" w:line="249" w:lineRule="auto"/>
              <w:ind w:right="1"/>
              <w:rPr>
                <w:rFonts w:eastAsia="Arial" w:cs="Calibri"/>
                <w:color w:val="000000"/>
              </w:rPr>
            </w:pPr>
            <w:r w:rsidRPr="00A86E4C">
              <w:rPr>
                <w:rFonts w:cs="Calibri"/>
              </w:rPr>
              <w:t>Can understand and use familiar everyday expressions and very basic phrases in Welsh.</w:t>
            </w:r>
          </w:p>
        </w:tc>
        <w:tc>
          <w:tcPr>
            <w:tcW w:w="1417" w:type="dxa"/>
          </w:tcPr>
          <w:p w14:paraId="0F3BE3A3" w14:textId="77777777" w:rsidR="00445A96" w:rsidRDefault="00445A96" w:rsidP="00BB4A6C">
            <w:pPr>
              <w:rPr>
                <w:rFonts w:cs="Calibri"/>
                <w:color w:val="000000"/>
                <w:sz w:val="22"/>
                <w:szCs w:val="22"/>
              </w:rPr>
            </w:pPr>
            <w:r>
              <w:rPr>
                <w:rFonts w:cs="Calibri"/>
                <w:color w:val="000000"/>
                <w:sz w:val="22"/>
                <w:szCs w:val="22"/>
              </w:rPr>
              <w:t>290</w:t>
            </w:r>
          </w:p>
          <w:p w14:paraId="7EB237CF" w14:textId="082A73C8" w:rsidR="00445A96" w:rsidRPr="00A86E4C" w:rsidRDefault="00445A96" w:rsidP="00BB4A6C">
            <w:pPr>
              <w:spacing w:after="8" w:line="249" w:lineRule="auto"/>
              <w:ind w:right="1"/>
              <w:rPr>
                <w:rFonts w:eastAsia="Arial" w:cs="Calibri"/>
                <w:color w:val="000000"/>
              </w:rPr>
            </w:pPr>
          </w:p>
        </w:tc>
        <w:tc>
          <w:tcPr>
            <w:tcW w:w="1418" w:type="dxa"/>
          </w:tcPr>
          <w:p w14:paraId="0798A615" w14:textId="77777777" w:rsidR="00445A96" w:rsidRDefault="00445A96" w:rsidP="00BB4A6C">
            <w:pPr>
              <w:rPr>
                <w:rFonts w:cs="Calibri"/>
                <w:color w:val="000000"/>
                <w:sz w:val="22"/>
                <w:szCs w:val="22"/>
              </w:rPr>
            </w:pPr>
            <w:r>
              <w:rPr>
                <w:rFonts w:cs="Calibri"/>
                <w:color w:val="000000"/>
                <w:sz w:val="22"/>
                <w:szCs w:val="22"/>
              </w:rPr>
              <w:t>30.6%</w:t>
            </w:r>
          </w:p>
          <w:p w14:paraId="1613EEDF" w14:textId="68C928AD" w:rsidR="00445A96" w:rsidRPr="00A86E4C" w:rsidRDefault="00445A96" w:rsidP="00BB4A6C">
            <w:pPr>
              <w:spacing w:after="8" w:line="249" w:lineRule="auto"/>
              <w:ind w:right="1"/>
              <w:rPr>
                <w:rFonts w:eastAsia="Arial" w:cs="Calibri"/>
                <w:color w:val="000000"/>
              </w:rPr>
            </w:pPr>
          </w:p>
        </w:tc>
      </w:tr>
      <w:tr w:rsidR="00445A96" w:rsidRPr="00A86E4C" w14:paraId="1355AAD5" w14:textId="77777777" w:rsidTr="00A3514A">
        <w:tc>
          <w:tcPr>
            <w:tcW w:w="6232" w:type="dxa"/>
          </w:tcPr>
          <w:p w14:paraId="7C7A84BC" w14:textId="77777777" w:rsidR="00445A96" w:rsidRPr="00A86E4C" w:rsidRDefault="00445A96" w:rsidP="00BB4A6C">
            <w:pPr>
              <w:ind w:right="1"/>
              <w:rPr>
                <w:rFonts w:cs="Calibri"/>
              </w:rPr>
            </w:pPr>
            <w:r w:rsidRPr="00A86E4C">
              <w:rPr>
                <w:rFonts w:cs="Calibri"/>
              </w:rPr>
              <w:t>A2 - Basic user</w:t>
            </w:r>
          </w:p>
          <w:p w14:paraId="4792BF5E" w14:textId="0343193C" w:rsidR="00445A96" w:rsidRPr="00A86E4C" w:rsidRDefault="00445A96" w:rsidP="00BB4A6C">
            <w:pPr>
              <w:spacing w:after="8" w:line="249" w:lineRule="auto"/>
              <w:ind w:right="1"/>
              <w:rPr>
                <w:rFonts w:eastAsia="Arial" w:cs="Calibri"/>
                <w:color w:val="000000"/>
              </w:rPr>
            </w:pPr>
            <w:r w:rsidRPr="00A86E4C">
              <w:rPr>
                <w:rFonts w:cs="Calibri"/>
              </w:rPr>
              <w:t>Can deal with simple, straightforward information and communicate in basic Welsh.</w:t>
            </w:r>
          </w:p>
        </w:tc>
        <w:tc>
          <w:tcPr>
            <w:tcW w:w="1417" w:type="dxa"/>
          </w:tcPr>
          <w:p w14:paraId="06281A25" w14:textId="77777777" w:rsidR="00445A96" w:rsidRDefault="00445A96" w:rsidP="00BB4A6C">
            <w:pPr>
              <w:rPr>
                <w:rFonts w:cs="Calibri"/>
                <w:color w:val="000000"/>
                <w:sz w:val="22"/>
                <w:szCs w:val="22"/>
              </w:rPr>
            </w:pPr>
            <w:r>
              <w:rPr>
                <w:rFonts w:cs="Calibri"/>
                <w:color w:val="000000"/>
                <w:sz w:val="22"/>
                <w:szCs w:val="22"/>
              </w:rPr>
              <w:t>72</w:t>
            </w:r>
          </w:p>
          <w:p w14:paraId="0F7987B9" w14:textId="5A9B04F0" w:rsidR="00445A96" w:rsidRPr="00A86E4C" w:rsidRDefault="00445A96" w:rsidP="00BB4A6C">
            <w:pPr>
              <w:spacing w:after="8" w:line="249" w:lineRule="auto"/>
              <w:ind w:right="1"/>
              <w:rPr>
                <w:rFonts w:eastAsia="Arial" w:cs="Calibri"/>
                <w:color w:val="000000"/>
              </w:rPr>
            </w:pPr>
          </w:p>
        </w:tc>
        <w:tc>
          <w:tcPr>
            <w:tcW w:w="1418" w:type="dxa"/>
          </w:tcPr>
          <w:p w14:paraId="4B7FBEDA" w14:textId="77777777" w:rsidR="00445A96" w:rsidRDefault="00445A96" w:rsidP="00BB4A6C">
            <w:pPr>
              <w:rPr>
                <w:rFonts w:cs="Calibri"/>
                <w:color w:val="000000"/>
                <w:sz w:val="22"/>
                <w:szCs w:val="22"/>
              </w:rPr>
            </w:pPr>
            <w:r>
              <w:rPr>
                <w:rFonts w:cs="Calibri"/>
                <w:color w:val="000000"/>
                <w:sz w:val="22"/>
                <w:szCs w:val="22"/>
              </w:rPr>
              <w:t>7.6%</w:t>
            </w:r>
          </w:p>
          <w:p w14:paraId="44588791" w14:textId="5FA86797" w:rsidR="00445A96" w:rsidRPr="00A86E4C" w:rsidRDefault="00445A96" w:rsidP="00BB4A6C">
            <w:pPr>
              <w:spacing w:after="8" w:line="249" w:lineRule="auto"/>
              <w:ind w:right="1"/>
              <w:rPr>
                <w:rFonts w:eastAsia="Arial" w:cs="Calibri"/>
                <w:color w:val="000000"/>
              </w:rPr>
            </w:pPr>
          </w:p>
        </w:tc>
      </w:tr>
      <w:tr w:rsidR="00445A96" w:rsidRPr="00A86E4C" w14:paraId="48CF0915" w14:textId="77777777" w:rsidTr="00A3514A">
        <w:tc>
          <w:tcPr>
            <w:tcW w:w="6232" w:type="dxa"/>
          </w:tcPr>
          <w:p w14:paraId="402BCCDE" w14:textId="77777777" w:rsidR="00445A96" w:rsidRPr="00A86E4C" w:rsidRDefault="00445A96" w:rsidP="00BB4A6C">
            <w:pPr>
              <w:ind w:right="1"/>
              <w:rPr>
                <w:rFonts w:cs="Calibri"/>
              </w:rPr>
            </w:pPr>
            <w:r w:rsidRPr="00A86E4C">
              <w:rPr>
                <w:rFonts w:cs="Calibri"/>
              </w:rPr>
              <w:t>B1 - Intermediate user</w:t>
            </w:r>
          </w:p>
          <w:p w14:paraId="59D61137" w14:textId="6B5F31B9" w:rsidR="00445A96" w:rsidRPr="00A86E4C" w:rsidRDefault="00445A96" w:rsidP="00BB4A6C">
            <w:pPr>
              <w:spacing w:after="8" w:line="249" w:lineRule="auto"/>
              <w:ind w:right="1"/>
              <w:rPr>
                <w:rFonts w:eastAsia="Arial" w:cs="Calibri"/>
                <w:color w:val="000000"/>
              </w:rPr>
            </w:pPr>
            <w:r w:rsidRPr="00A86E4C">
              <w:rPr>
                <w:rFonts w:cs="Calibri"/>
              </w:rPr>
              <w:t>Can communicate, to a limited level, in Welsh about things that are familiar and/or work related.</w:t>
            </w:r>
          </w:p>
        </w:tc>
        <w:tc>
          <w:tcPr>
            <w:tcW w:w="1417" w:type="dxa"/>
          </w:tcPr>
          <w:p w14:paraId="7EC9A0FC" w14:textId="77777777" w:rsidR="00445A96" w:rsidRDefault="00445A96" w:rsidP="00BB4A6C">
            <w:pPr>
              <w:rPr>
                <w:rFonts w:cs="Calibri"/>
                <w:color w:val="000000"/>
                <w:sz w:val="22"/>
                <w:szCs w:val="22"/>
              </w:rPr>
            </w:pPr>
            <w:r>
              <w:rPr>
                <w:rFonts w:cs="Calibri"/>
                <w:color w:val="000000"/>
                <w:sz w:val="22"/>
                <w:szCs w:val="22"/>
              </w:rPr>
              <w:t>38</w:t>
            </w:r>
          </w:p>
          <w:p w14:paraId="3747C7CC" w14:textId="4F87CC0A" w:rsidR="00445A96" w:rsidRPr="00A86E4C" w:rsidRDefault="00445A96" w:rsidP="00BB4A6C">
            <w:pPr>
              <w:spacing w:after="8" w:line="249" w:lineRule="auto"/>
              <w:ind w:right="1"/>
              <w:rPr>
                <w:rFonts w:eastAsia="Arial" w:cs="Calibri"/>
                <w:color w:val="000000"/>
              </w:rPr>
            </w:pPr>
          </w:p>
        </w:tc>
        <w:tc>
          <w:tcPr>
            <w:tcW w:w="1418" w:type="dxa"/>
          </w:tcPr>
          <w:p w14:paraId="1831E40D" w14:textId="77777777" w:rsidR="00445A96" w:rsidRDefault="00445A96" w:rsidP="00BB4A6C">
            <w:pPr>
              <w:rPr>
                <w:rFonts w:cs="Calibri"/>
                <w:color w:val="000000"/>
                <w:sz w:val="22"/>
                <w:szCs w:val="22"/>
              </w:rPr>
            </w:pPr>
            <w:r>
              <w:rPr>
                <w:rFonts w:cs="Calibri"/>
                <w:color w:val="000000"/>
                <w:sz w:val="22"/>
                <w:szCs w:val="22"/>
              </w:rPr>
              <w:t>4.0%</w:t>
            </w:r>
          </w:p>
          <w:p w14:paraId="57C8AE2E" w14:textId="08195969" w:rsidR="00445A96" w:rsidRPr="00A86E4C" w:rsidRDefault="00445A96" w:rsidP="00BB4A6C">
            <w:pPr>
              <w:spacing w:after="8" w:line="249" w:lineRule="auto"/>
              <w:ind w:right="1"/>
              <w:rPr>
                <w:rFonts w:eastAsia="Arial" w:cs="Calibri"/>
                <w:color w:val="000000"/>
              </w:rPr>
            </w:pPr>
          </w:p>
        </w:tc>
      </w:tr>
      <w:tr w:rsidR="00445A96" w:rsidRPr="00A86E4C" w14:paraId="42D583E8" w14:textId="77777777" w:rsidTr="00A3514A">
        <w:tc>
          <w:tcPr>
            <w:tcW w:w="6232" w:type="dxa"/>
          </w:tcPr>
          <w:p w14:paraId="3E036537" w14:textId="77777777" w:rsidR="00445A96" w:rsidRPr="00A86E4C" w:rsidRDefault="00445A96" w:rsidP="00BB4A6C">
            <w:pPr>
              <w:ind w:right="1"/>
              <w:rPr>
                <w:rFonts w:cs="Calibri"/>
              </w:rPr>
            </w:pPr>
            <w:r w:rsidRPr="00A86E4C">
              <w:rPr>
                <w:rFonts w:cs="Calibri"/>
              </w:rPr>
              <w:t>B2 - Upper intermediate user</w:t>
            </w:r>
          </w:p>
          <w:p w14:paraId="487CD932" w14:textId="234ED51C" w:rsidR="00445A96" w:rsidRPr="00A86E4C" w:rsidRDefault="00445A96" w:rsidP="00BB4A6C">
            <w:pPr>
              <w:spacing w:after="8" w:line="249" w:lineRule="auto"/>
              <w:ind w:right="1"/>
              <w:rPr>
                <w:rFonts w:eastAsia="Arial" w:cs="Calibri"/>
                <w:color w:val="000000"/>
              </w:rPr>
            </w:pPr>
            <w:r w:rsidRPr="00A86E4C">
              <w:rPr>
                <w:rFonts w:cs="Calibri"/>
              </w:rPr>
              <w:t>Can express myself in Welsh on a range of topics and understand most of a conversation with a native speaker.</w:t>
            </w:r>
          </w:p>
        </w:tc>
        <w:tc>
          <w:tcPr>
            <w:tcW w:w="1417" w:type="dxa"/>
          </w:tcPr>
          <w:p w14:paraId="4D068DFB" w14:textId="77777777" w:rsidR="00445A96" w:rsidRDefault="00445A96" w:rsidP="00BB4A6C">
            <w:pPr>
              <w:rPr>
                <w:rFonts w:cs="Calibri"/>
                <w:color w:val="000000"/>
                <w:sz w:val="22"/>
                <w:szCs w:val="22"/>
              </w:rPr>
            </w:pPr>
            <w:r>
              <w:rPr>
                <w:rFonts w:cs="Calibri"/>
                <w:color w:val="000000"/>
                <w:sz w:val="22"/>
                <w:szCs w:val="22"/>
              </w:rPr>
              <w:t>32</w:t>
            </w:r>
          </w:p>
          <w:p w14:paraId="252B01EA" w14:textId="767343E3" w:rsidR="00445A96" w:rsidRPr="00A86E4C" w:rsidRDefault="00445A96" w:rsidP="00BB4A6C">
            <w:pPr>
              <w:spacing w:after="8" w:line="249" w:lineRule="auto"/>
              <w:ind w:right="1"/>
              <w:rPr>
                <w:rFonts w:eastAsia="Arial" w:cs="Calibri"/>
                <w:color w:val="000000"/>
              </w:rPr>
            </w:pPr>
          </w:p>
        </w:tc>
        <w:tc>
          <w:tcPr>
            <w:tcW w:w="1418" w:type="dxa"/>
          </w:tcPr>
          <w:p w14:paraId="0F81A60F" w14:textId="77777777" w:rsidR="00445A96" w:rsidRDefault="00445A96" w:rsidP="00BB4A6C">
            <w:pPr>
              <w:rPr>
                <w:rFonts w:cs="Calibri"/>
                <w:color w:val="000000"/>
                <w:sz w:val="22"/>
                <w:szCs w:val="22"/>
              </w:rPr>
            </w:pPr>
            <w:r>
              <w:rPr>
                <w:rFonts w:cs="Calibri"/>
                <w:color w:val="000000"/>
                <w:sz w:val="22"/>
                <w:szCs w:val="22"/>
              </w:rPr>
              <w:t>3.4%</w:t>
            </w:r>
          </w:p>
          <w:p w14:paraId="7DF533EA" w14:textId="27AB6CA2" w:rsidR="00445A96" w:rsidRPr="00A86E4C" w:rsidRDefault="00445A96" w:rsidP="00BB4A6C">
            <w:pPr>
              <w:spacing w:after="8" w:line="249" w:lineRule="auto"/>
              <w:ind w:right="1"/>
              <w:rPr>
                <w:rFonts w:eastAsia="Arial" w:cs="Calibri"/>
                <w:color w:val="000000"/>
              </w:rPr>
            </w:pPr>
          </w:p>
        </w:tc>
      </w:tr>
      <w:tr w:rsidR="00445A96" w:rsidRPr="00A86E4C" w14:paraId="1F54B35B" w14:textId="77777777" w:rsidTr="00A3514A">
        <w:tc>
          <w:tcPr>
            <w:tcW w:w="6232" w:type="dxa"/>
          </w:tcPr>
          <w:p w14:paraId="22525CC1" w14:textId="77777777" w:rsidR="00445A96" w:rsidRPr="00A86E4C" w:rsidRDefault="00445A96" w:rsidP="00BB4A6C">
            <w:pPr>
              <w:ind w:right="1"/>
              <w:rPr>
                <w:rFonts w:cs="Calibri"/>
              </w:rPr>
            </w:pPr>
            <w:r w:rsidRPr="00A86E4C">
              <w:rPr>
                <w:rFonts w:cs="Calibri"/>
              </w:rPr>
              <w:t>C1 - Fluent user</w:t>
            </w:r>
          </w:p>
          <w:p w14:paraId="3B7B3A8F" w14:textId="4CBD19D3" w:rsidR="00445A96" w:rsidRPr="00A86E4C" w:rsidRDefault="00445A96" w:rsidP="00BB4A6C">
            <w:pPr>
              <w:spacing w:after="8" w:line="249" w:lineRule="auto"/>
              <w:ind w:right="1"/>
              <w:rPr>
                <w:rFonts w:eastAsia="Arial" w:cs="Calibri"/>
                <w:color w:val="000000"/>
              </w:rPr>
            </w:pPr>
            <w:r w:rsidRPr="00A86E4C">
              <w:rPr>
                <w:rFonts w:cs="Calibri"/>
              </w:rPr>
              <w:t>Can communicate fluently in Welsh.</w:t>
            </w:r>
          </w:p>
        </w:tc>
        <w:tc>
          <w:tcPr>
            <w:tcW w:w="1417" w:type="dxa"/>
          </w:tcPr>
          <w:p w14:paraId="7BCC590C" w14:textId="77777777" w:rsidR="00445A96" w:rsidRDefault="00445A96" w:rsidP="00BB4A6C">
            <w:pPr>
              <w:rPr>
                <w:rFonts w:cs="Calibri"/>
                <w:color w:val="000000"/>
                <w:sz w:val="22"/>
                <w:szCs w:val="22"/>
              </w:rPr>
            </w:pPr>
            <w:r>
              <w:rPr>
                <w:rFonts w:cs="Calibri"/>
                <w:color w:val="000000"/>
                <w:sz w:val="22"/>
                <w:szCs w:val="22"/>
              </w:rPr>
              <w:t>68</w:t>
            </w:r>
          </w:p>
          <w:p w14:paraId="01FC7DB6" w14:textId="09DB171E" w:rsidR="00445A96" w:rsidRPr="00A86E4C" w:rsidRDefault="00445A96" w:rsidP="00BB4A6C">
            <w:pPr>
              <w:spacing w:after="8" w:line="249" w:lineRule="auto"/>
              <w:ind w:right="1"/>
              <w:rPr>
                <w:rFonts w:eastAsia="Arial" w:cs="Calibri"/>
                <w:color w:val="000000"/>
              </w:rPr>
            </w:pPr>
          </w:p>
        </w:tc>
        <w:tc>
          <w:tcPr>
            <w:tcW w:w="1418" w:type="dxa"/>
          </w:tcPr>
          <w:p w14:paraId="69812C20" w14:textId="77777777" w:rsidR="00445A96" w:rsidRDefault="00445A96" w:rsidP="00BB4A6C">
            <w:pPr>
              <w:rPr>
                <w:rFonts w:cs="Calibri"/>
                <w:color w:val="000000"/>
                <w:sz w:val="22"/>
                <w:szCs w:val="22"/>
              </w:rPr>
            </w:pPr>
            <w:r>
              <w:rPr>
                <w:rFonts w:cs="Calibri"/>
                <w:color w:val="000000"/>
                <w:sz w:val="22"/>
                <w:szCs w:val="22"/>
              </w:rPr>
              <w:t>7.2</w:t>
            </w:r>
          </w:p>
          <w:p w14:paraId="4E6F4FC9" w14:textId="3F004EC8" w:rsidR="00445A96" w:rsidRPr="00A86E4C" w:rsidRDefault="00445A96" w:rsidP="00BB4A6C">
            <w:pPr>
              <w:spacing w:after="8" w:line="249" w:lineRule="auto"/>
              <w:ind w:right="1"/>
              <w:rPr>
                <w:rFonts w:eastAsia="Arial" w:cs="Calibri"/>
                <w:color w:val="000000"/>
              </w:rPr>
            </w:pPr>
          </w:p>
        </w:tc>
      </w:tr>
      <w:tr w:rsidR="00445A96" w:rsidRPr="00A86E4C" w14:paraId="73510899" w14:textId="77777777" w:rsidTr="00A3514A">
        <w:tc>
          <w:tcPr>
            <w:tcW w:w="6232" w:type="dxa"/>
          </w:tcPr>
          <w:p w14:paraId="0D9498F5" w14:textId="77777777" w:rsidR="00445A96" w:rsidRPr="00A86E4C" w:rsidRDefault="00445A96" w:rsidP="00BB4A6C">
            <w:pPr>
              <w:ind w:right="1"/>
              <w:rPr>
                <w:rFonts w:cs="Calibri"/>
              </w:rPr>
            </w:pPr>
            <w:r w:rsidRPr="00A86E4C">
              <w:rPr>
                <w:rFonts w:cs="Calibri"/>
              </w:rPr>
              <w:t>C2 - Master user</w:t>
            </w:r>
          </w:p>
          <w:p w14:paraId="4AC0B209" w14:textId="18BCB8A9" w:rsidR="00445A96" w:rsidRPr="00A86E4C" w:rsidRDefault="00445A96" w:rsidP="00BB4A6C">
            <w:pPr>
              <w:spacing w:after="8" w:line="249" w:lineRule="auto"/>
              <w:ind w:right="1"/>
              <w:rPr>
                <w:rFonts w:eastAsia="Arial" w:cs="Calibri"/>
                <w:color w:val="000000"/>
              </w:rPr>
            </w:pPr>
            <w:r w:rsidRPr="00A86E4C">
              <w:rPr>
                <w:rFonts w:cs="Calibri"/>
              </w:rPr>
              <w:t>Can communicate fluently on complex and specialist matters in Welsh.</w:t>
            </w:r>
          </w:p>
        </w:tc>
        <w:tc>
          <w:tcPr>
            <w:tcW w:w="1417" w:type="dxa"/>
          </w:tcPr>
          <w:p w14:paraId="1B86B0C0" w14:textId="77777777" w:rsidR="00445A96" w:rsidRDefault="00445A96" w:rsidP="00BB4A6C">
            <w:pPr>
              <w:rPr>
                <w:rFonts w:cs="Calibri"/>
                <w:color w:val="000000"/>
                <w:sz w:val="22"/>
                <w:szCs w:val="22"/>
              </w:rPr>
            </w:pPr>
            <w:r>
              <w:rPr>
                <w:rFonts w:cs="Calibri"/>
                <w:color w:val="000000"/>
                <w:sz w:val="22"/>
                <w:szCs w:val="22"/>
              </w:rPr>
              <w:t>31</w:t>
            </w:r>
          </w:p>
          <w:p w14:paraId="17ACC79C" w14:textId="21BE24F5" w:rsidR="00445A96" w:rsidRPr="00A86E4C" w:rsidRDefault="00445A96" w:rsidP="00BB4A6C">
            <w:pPr>
              <w:spacing w:after="8" w:line="249" w:lineRule="auto"/>
              <w:ind w:right="1"/>
              <w:rPr>
                <w:rFonts w:eastAsia="Arial" w:cs="Calibri"/>
                <w:color w:val="000000"/>
              </w:rPr>
            </w:pPr>
          </w:p>
        </w:tc>
        <w:tc>
          <w:tcPr>
            <w:tcW w:w="1418" w:type="dxa"/>
          </w:tcPr>
          <w:p w14:paraId="19378986" w14:textId="77777777" w:rsidR="00445A96" w:rsidRDefault="00445A96" w:rsidP="00BB4A6C">
            <w:pPr>
              <w:rPr>
                <w:rFonts w:cs="Calibri"/>
                <w:color w:val="000000"/>
                <w:sz w:val="22"/>
                <w:szCs w:val="22"/>
              </w:rPr>
            </w:pPr>
            <w:r>
              <w:rPr>
                <w:rFonts w:cs="Calibri"/>
                <w:color w:val="000000"/>
                <w:sz w:val="22"/>
                <w:szCs w:val="22"/>
              </w:rPr>
              <w:t>3.3</w:t>
            </w:r>
          </w:p>
          <w:p w14:paraId="5A727074" w14:textId="35127FD0" w:rsidR="00445A96" w:rsidRPr="00A86E4C" w:rsidRDefault="00445A96" w:rsidP="00BB4A6C">
            <w:pPr>
              <w:spacing w:after="8" w:line="249" w:lineRule="auto"/>
              <w:ind w:right="1"/>
              <w:rPr>
                <w:rFonts w:eastAsia="Arial" w:cs="Calibri"/>
                <w:color w:val="000000"/>
              </w:rPr>
            </w:pPr>
          </w:p>
        </w:tc>
      </w:tr>
      <w:tr w:rsidR="00445A96" w:rsidRPr="00A86E4C" w14:paraId="3D385293" w14:textId="77777777" w:rsidTr="00A3514A">
        <w:tc>
          <w:tcPr>
            <w:tcW w:w="6232" w:type="dxa"/>
          </w:tcPr>
          <w:p w14:paraId="0A50CB16" w14:textId="1B04F414" w:rsidR="00445A96" w:rsidRPr="00A86E4C" w:rsidRDefault="00445A96" w:rsidP="00BB4A6C">
            <w:pPr>
              <w:spacing w:after="8" w:line="249" w:lineRule="auto"/>
              <w:ind w:right="1"/>
              <w:rPr>
                <w:rFonts w:eastAsia="Arial" w:cs="Calibri"/>
                <w:b/>
                <w:bCs/>
                <w:color w:val="000000"/>
              </w:rPr>
            </w:pPr>
            <w:r w:rsidRPr="00A86E4C">
              <w:rPr>
                <w:rFonts w:cs="Calibri"/>
                <w:b/>
                <w:bCs/>
              </w:rPr>
              <w:t>Total</w:t>
            </w:r>
          </w:p>
        </w:tc>
        <w:tc>
          <w:tcPr>
            <w:tcW w:w="1417" w:type="dxa"/>
          </w:tcPr>
          <w:p w14:paraId="22ED262F" w14:textId="02A39002" w:rsidR="00445A96" w:rsidRPr="00A86E4C" w:rsidRDefault="00445A96" w:rsidP="00BB4A6C">
            <w:pPr>
              <w:spacing w:after="8" w:line="249" w:lineRule="auto"/>
              <w:ind w:right="1"/>
              <w:rPr>
                <w:rFonts w:eastAsia="Arial" w:cs="Calibri"/>
                <w:b/>
                <w:bCs/>
                <w:color w:val="000000"/>
              </w:rPr>
            </w:pPr>
            <w:r>
              <w:rPr>
                <w:rFonts w:eastAsia="Arial" w:cs="Calibri"/>
                <w:b/>
                <w:bCs/>
                <w:color w:val="000000"/>
                <w:lang w:val="cy-GB"/>
              </w:rPr>
              <w:t>948</w:t>
            </w:r>
          </w:p>
        </w:tc>
        <w:tc>
          <w:tcPr>
            <w:tcW w:w="1418" w:type="dxa"/>
          </w:tcPr>
          <w:p w14:paraId="7EDE9CF5" w14:textId="57D8444A" w:rsidR="00445A96" w:rsidRPr="00A86E4C" w:rsidRDefault="00445A96" w:rsidP="00BB4A6C">
            <w:pPr>
              <w:spacing w:after="8" w:line="249" w:lineRule="auto"/>
              <w:ind w:right="1"/>
              <w:rPr>
                <w:rFonts w:eastAsia="Arial" w:cs="Calibri"/>
                <w:b/>
                <w:bCs/>
                <w:color w:val="000000"/>
              </w:rPr>
            </w:pPr>
            <w:r>
              <w:rPr>
                <w:rFonts w:eastAsia="Arial" w:cs="Calibri"/>
                <w:b/>
                <w:bCs/>
                <w:color w:val="000000"/>
                <w:lang w:val="cy-GB"/>
              </w:rPr>
              <w:t>100%</w:t>
            </w:r>
          </w:p>
        </w:tc>
      </w:tr>
    </w:tbl>
    <w:p w14:paraId="34C496B6" w14:textId="77777777" w:rsidR="00100F8F" w:rsidRPr="00A86E4C" w:rsidRDefault="00100F8F" w:rsidP="00BB4A6C">
      <w:pPr>
        <w:spacing w:after="8" w:line="249" w:lineRule="auto"/>
        <w:ind w:right="1"/>
        <w:rPr>
          <w:rFonts w:eastAsia="Arial" w:cs="Calibri"/>
          <w:color w:val="000000"/>
          <w:kern w:val="0"/>
          <w:lang w:eastAsia="en-GB"/>
          <w14:ligatures w14:val="none"/>
        </w:rPr>
      </w:pPr>
      <w:r w:rsidRPr="00A86E4C">
        <w:rPr>
          <w:rFonts w:eastAsia="Arial" w:cs="Calibri"/>
          <w:color w:val="000000"/>
          <w:kern w:val="0"/>
          <w:lang w:eastAsia="en-GB"/>
          <w14:ligatures w14:val="none"/>
        </w:rPr>
        <w:t xml:space="preserve"> </w:t>
      </w:r>
    </w:p>
    <w:p w14:paraId="2F892014" w14:textId="445BC48F" w:rsidR="006C64B2" w:rsidRPr="00A86E4C" w:rsidRDefault="006C64B2" w:rsidP="00BB4A6C">
      <w:pPr>
        <w:rPr>
          <w:rFonts w:cs="Calibri"/>
        </w:rPr>
      </w:pPr>
      <w:r w:rsidRPr="00A86E4C">
        <w:rPr>
          <w:rFonts w:cs="Calibri"/>
        </w:rPr>
        <w:t xml:space="preserve">Staff </w:t>
      </w:r>
      <w:proofErr w:type="gramStart"/>
      <w:r w:rsidRPr="00A86E4C">
        <w:rPr>
          <w:rFonts w:cs="Calibri"/>
        </w:rPr>
        <w:t>are able to</w:t>
      </w:r>
      <w:proofErr w:type="gramEnd"/>
      <w:r w:rsidRPr="00A86E4C">
        <w:rPr>
          <w:rFonts w:cs="Calibri"/>
        </w:rPr>
        <w:t xml:space="preserve"> update their details as they develop their Welsh language skills</w:t>
      </w:r>
      <w:r w:rsidR="00445A96">
        <w:rPr>
          <w:rFonts w:cs="Calibri"/>
        </w:rPr>
        <w:t xml:space="preserve"> and at the end of the Work Welsh lessons for the year, the Welsh Language Unit encouraged the learners to update their details</w:t>
      </w:r>
      <w:r w:rsidRPr="00A86E4C">
        <w:rPr>
          <w:rFonts w:cs="Calibri"/>
        </w:rPr>
        <w:t>.</w:t>
      </w:r>
    </w:p>
    <w:p w14:paraId="4C17FF94" w14:textId="77777777" w:rsidR="00B45B3E" w:rsidRPr="00A86E4C" w:rsidRDefault="00B45B3E" w:rsidP="00BB4A6C">
      <w:pPr>
        <w:ind w:left="66"/>
        <w:rPr>
          <w:rFonts w:cs="Calibri"/>
        </w:rPr>
      </w:pPr>
    </w:p>
    <w:p w14:paraId="76A81854" w14:textId="4EB9535E" w:rsidR="006E12FD" w:rsidRPr="00A86E4C" w:rsidRDefault="006C64B2" w:rsidP="00BB4A6C">
      <w:pPr>
        <w:pStyle w:val="Pennawd2"/>
        <w:rPr>
          <w:rFonts w:ascii="Calibri" w:hAnsi="Calibri" w:cs="Calibri"/>
        </w:rPr>
      </w:pPr>
      <w:bookmarkStart w:id="31" w:name="_Toc213311000"/>
      <w:r w:rsidRPr="00A86E4C">
        <w:rPr>
          <w:rFonts w:ascii="Calibri" w:hAnsi="Calibri" w:cs="Calibri"/>
        </w:rPr>
        <w:t>S</w:t>
      </w:r>
      <w:r w:rsidR="0093660D" w:rsidRPr="00A86E4C">
        <w:rPr>
          <w:rFonts w:ascii="Calibri" w:hAnsi="Calibri" w:cs="Calibri"/>
        </w:rPr>
        <w:t xml:space="preserve">taff </w:t>
      </w:r>
      <w:r w:rsidR="000B7EDA" w:rsidRPr="00A86E4C">
        <w:rPr>
          <w:rFonts w:ascii="Calibri" w:hAnsi="Calibri" w:cs="Calibri"/>
        </w:rPr>
        <w:t>t</w:t>
      </w:r>
      <w:r w:rsidRPr="00A86E4C">
        <w:rPr>
          <w:rFonts w:ascii="Calibri" w:hAnsi="Calibri" w:cs="Calibri"/>
        </w:rPr>
        <w:t xml:space="preserve">raining </w:t>
      </w:r>
      <w:r w:rsidR="0093660D" w:rsidRPr="00A86E4C">
        <w:rPr>
          <w:rFonts w:ascii="Calibri" w:hAnsi="Calibri" w:cs="Calibri"/>
        </w:rPr>
        <w:t>(</w:t>
      </w:r>
      <w:r w:rsidRPr="00A86E4C">
        <w:rPr>
          <w:rFonts w:ascii="Calibri" w:hAnsi="Calibri" w:cs="Calibri"/>
        </w:rPr>
        <w:t>Standard</w:t>
      </w:r>
      <w:r w:rsidR="0093660D" w:rsidRPr="00A86E4C">
        <w:rPr>
          <w:rFonts w:ascii="Calibri" w:hAnsi="Calibri" w:cs="Calibri"/>
        </w:rPr>
        <w:t xml:space="preserve"> 159)</w:t>
      </w:r>
      <w:bookmarkEnd w:id="31"/>
    </w:p>
    <w:p w14:paraId="57E5100A" w14:textId="5E180F64" w:rsidR="0093660D" w:rsidRPr="00A86E4C" w:rsidRDefault="004072B6" w:rsidP="00BB4A6C">
      <w:pPr>
        <w:rPr>
          <w:rFonts w:cs="Calibri"/>
        </w:rPr>
      </w:pPr>
      <w:r w:rsidRPr="00A86E4C">
        <w:rPr>
          <w:rFonts w:cs="Calibri"/>
        </w:rPr>
        <w:t xml:space="preserve">The University has a statement on our registration pages for our </w:t>
      </w:r>
      <w:r w:rsidR="00207AE1" w:rsidRPr="00A86E4C">
        <w:rPr>
          <w:rFonts w:cs="Calibri"/>
        </w:rPr>
        <w:t>recruitment, induction and perfo</w:t>
      </w:r>
      <w:r w:rsidR="00160937" w:rsidRPr="00A86E4C">
        <w:rPr>
          <w:rFonts w:cs="Calibri"/>
        </w:rPr>
        <w:t xml:space="preserve">rmance management courses </w:t>
      </w:r>
      <w:r w:rsidR="00B001DA" w:rsidRPr="00A86E4C">
        <w:rPr>
          <w:rFonts w:cs="Calibri"/>
        </w:rPr>
        <w:t xml:space="preserve">where we ask staff </w:t>
      </w:r>
      <w:r w:rsidR="005E10C0" w:rsidRPr="00A86E4C">
        <w:rPr>
          <w:rFonts w:cs="Calibri"/>
        </w:rPr>
        <w:t>to get in touch if they’d like their training in Welsh.</w:t>
      </w:r>
      <w:r w:rsidR="00F908B3" w:rsidRPr="00A86E4C">
        <w:rPr>
          <w:rFonts w:cs="Calibri"/>
        </w:rPr>
        <w:t xml:space="preserve"> During the reporting period, no member of staff formally requested their training to be delivered in Welsh. If they did, the University would do this by arranging a translator and providing simultaneous translation.</w:t>
      </w:r>
    </w:p>
    <w:p w14:paraId="21075206" w14:textId="77777777" w:rsidR="00887322" w:rsidRPr="00A86E4C" w:rsidRDefault="00887322" w:rsidP="00BB4A6C">
      <w:pPr>
        <w:rPr>
          <w:rFonts w:cs="Calibri"/>
        </w:rPr>
      </w:pPr>
    </w:p>
    <w:p w14:paraId="1FBF7E57" w14:textId="52877524" w:rsidR="00F51C21" w:rsidRPr="00A86E4C" w:rsidRDefault="005B16D7" w:rsidP="00BB4A6C">
      <w:pPr>
        <w:pStyle w:val="Pennawd2"/>
        <w:rPr>
          <w:rFonts w:ascii="Calibri" w:hAnsi="Calibri" w:cs="Calibri"/>
        </w:rPr>
      </w:pPr>
      <w:bookmarkStart w:id="32" w:name="_Toc213311001"/>
      <w:r w:rsidRPr="00A86E4C">
        <w:rPr>
          <w:rFonts w:ascii="Calibri" w:hAnsi="Calibri" w:cs="Calibri"/>
        </w:rPr>
        <w:t>Posts</w:t>
      </w:r>
      <w:bookmarkEnd w:id="32"/>
    </w:p>
    <w:p w14:paraId="2BA8B350" w14:textId="07E31E80" w:rsidR="00C44B94" w:rsidRPr="00A86E4C" w:rsidRDefault="00850B39" w:rsidP="00BB4A6C">
      <w:pPr>
        <w:rPr>
          <w:rFonts w:cs="Calibri"/>
        </w:rPr>
      </w:pPr>
      <w:r w:rsidRPr="00A86E4C">
        <w:rPr>
          <w:rFonts w:cs="Calibri"/>
        </w:rPr>
        <w:t xml:space="preserve">During the reporting period, </w:t>
      </w:r>
      <w:r w:rsidR="00445A96">
        <w:rPr>
          <w:rFonts w:cs="Calibri"/>
        </w:rPr>
        <w:t>3</w:t>
      </w:r>
      <w:r w:rsidR="00A05654">
        <w:rPr>
          <w:rFonts w:cs="Calibri"/>
        </w:rPr>
        <w:t>81</w:t>
      </w:r>
      <w:r w:rsidRPr="00A86E4C">
        <w:rPr>
          <w:rFonts w:cs="Calibri"/>
        </w:rPr>
        <w:t xml:space="preserve"> posts were advertised. The details are in the table below.</w:t>
      </w:r>
    </w:p>
    <w:tbl>
      <w:tblPr>
        <w:tblStyle w:val="GridTabl"/>
        <w:tblW w:w="0" w:type="auto"/>
        <w:tblLook w:val="04A0" w:firstRow="1" w:lastRow="0" w:firstColumn="1" w:lastColumn="0" w:noHBand="0" w:noVBand="1"/>
      </w:tblPr>
      <w:tblGrid>
        <w:gridCol w:w="3005"/>
        <w:gridCol w:w="3005"/>
        <w:gridCol w:w="3006"/>
      </w:tblGrid>
      <w:tr w:rsidR="00C44B94" w:rsidRPr="00A86E4C" w14:paraId="10801352" w14:textId="77777777" w:rsidTr="00C44B94">
        <w:tc>
          <w:tcPr>
            <w:tcW w:w="3005" w:type="dxa"/>
          </w:tcPr>
          <w:p w14:paraId="215E3868" w14:textId="4319D624" w:rsidR="00C44B94" w:rsidRPr="00A86E4C" w:rsidRDefault="00850B39" w:rsidP="00BB4A6C">
            <w:pPr>
              <w:rPr>
                <w:rFonts w:cs="Calibri"/>
                <w:b/>
                <w:bCs/>
              </w:rPr>
            </w:pPr>
            <w:r w:rsidRPr="00A86E4C">
              <w:rPr>
                <w:rFonts w:cs="Calibri"/>
                <w:b/>
                <w:bCs/>
              </w:rPr>
              <w:t>Category</w:t>
            </w:r>
          </w:p>
        </w:tc>
        <w:tc>
          <w:tcPr>
            <w:tcW w:w="3005" w:type="dxa"/>
          </w:tcPr>
          <w:p w14:paraId="36A6BB8F" w14:textId="02BE454E" w:rsidR="00C44B94" w:rsidRPr="00A86E4C" w:rsidRDefault="00280A97" w:rsidP="00BB4A6C">
            <w:pPr>
              <w:rPr>
                <w:rFonts w:cs="Calibri"/>
                <w:b/>
                <w:bCs/>
              </w:rPr>
            </w:pPr>
            <w:r w:rsidRPr="00A86E4C">
              <w:rPr>
                <w:rFonts w:cs="Calibri"/>
                <w:b/>
                <w:bCs/>
              </w:rPr>
              <w:t>Number of posts categorised</w:t>
            </w:r>
          </w:p>
        </w:tc>
        <w:tc>
          <w:tcPr>
            <w:tcW w:w="3006" w:type="dxa"/>
          </w:tcPr>
          <w:p w14:paraId="35762542" w14:textId="74680178" w:rsidR="00C44B94" w:rsidRPr="00A86E4C" w:rsidRDefault="00280A97" w:rsidP="00BB4A6C">
            <w:pPr>
              <w:rPr>
                <w:rFonts w:cs="Calibri"/>
                <w:b/>
                <w:bCs/>
              </w:rPr>
            </w:pPr>
            <w:r w:rsidRPr="00A86E4C">
              <w:rPr>
                <w:rFonts w:cs="Calibri"/>
                <w:b/>
                <w:bCs/>
              </w:rPr>
              <w:t>Percentage of posts categorised</w:t>
            </w:r>
          </w:p>
        </w:tc>
      </w:tr>
      <w:tr w:rsidR="00C44B94" w:rsidRPr="00A86E4C" w14:paraId="05DBDDE9" w14:textId="77777777" w:rsidTr="00C44B94">
        <w:tc>
          <w:tcPr>
            <w:tcW w:w="3005" w:type="dxa"/>
          </w:tcPr>
          <w:p w14:paraId="1C71E910" w14:textId="643B08A7" w:rsidR="00C44B94" w:rsidRPr="00A86E4C" w:rsidRDefault="003A1509" w:rsidP="00BB4A6C">
            <w:pPr>
              <w:rPr>
                <w:rFonts w:cs="Calibri"/>
              </w:rPr>
            </w:pPr>
            <w:r w:rsidRPr="00A86E4C">
              <w:rPr>
                <w:rFonts w:cs="Calibri"/>
              </w:rPr>
              <w:t>Welsh skills essential</w:t>
            </w:r>
          </w:p>
        </w:tc>
        <w:tc>
          <w:tcPr>
            <w:tcW w:w="3005" w:type="dxa"/>
          </w:tcPr>
          <w:p w14:paraId="5906CE19" w14:textId="036792DB" w:rsidR="00C44B94" w:rsidRPr="00A86E4C" w:rsidRDefault="00445A96" w:rsidP="00BB4A6C">
            <w:pPr>
              <w:rPr>
                <w:rFonts w:cs="Calibri"/>
              </w:rPr>
            </w:pPr>
            <w:r>
              <w:rPr>
                <w:rFonts w:cs="Calibri"/>
              </w:rPr>
              <w:t>10</w:t>
            </w:r>
          </w:p>
        </w:tc>
        <w:tc>
          <w:tcPr>
            <w:tcW w:w="3006" w:type="dxa"/>
          </w:tcPr>
          <w:p w14:paraId="751D7344" w14:textId="0E3E257B" w:rsidR="00C44B94" w:rsidRPr="00A86E4C" w:rsidRDefault="00A05654" w:rsidP="00BB4A6C">
            <w:pPr>
              <w:rPr>
                <w:rFonts w:cs="Calibri"/>
              </w:rPr>
            </w:pPr>
            <w:r>
              <w:rPr>
                <w:rFonts w:cs="Calibri"/>
              </w:rPr>
              <w:t>2.6%</w:t>
            </w:r>
          </w:p>
        </w:tc>
      </w:tr>
      <w:tr w:rsidR="00C44B94" w:rsidRPr="00A86E4C" w14:paraId="1EA41E11" w14:textId="77777777" w:rsidTr="00C44B94">
        <w:tc>
          <w:tcPr>
            <w:tcW w:w="3005" w:type="dxa"/>
          </w:tcPr>
          <w:p w14:paraId="5EDCDDD4" w14:textId="36C1AEE7" w:rsidR="00C44B94" w:rsidRPr="00A86E4C" w:rsidRDefault="003A1509" w:rsidP="00BB4A6C">
            <w:pPr>
              <w:rPr>
                <w:rFonts w:cs="Calibri"/>
              </w:rPr>
            </w:pPr>
            <w:r w:rsidRPr="00A86E4C">
              <w:rPr>
                <w:rFonts w:cs="Calibri"/>
              </w:rPr>
              <w:lastRenderedPageBreak/>
              <w:t>Welsh skills desi</w:t>
            </w:r>
            <w:r w:rsidR="00280A97" w:rsidRPr="00A86E4C">
              <w:rPr>
                <w:rFonts w:cs="Calibri"/>
              </w:rPr>
              <w:t>rable</w:t>
            </w:r>
          </w:p>
        </w:tc>
        <w:tc>
          <w:tcPr>
            <w:tcW w:w="3005" w:type="dxa"/>
          </w:tcPr>
          <w:p w14:paraId="5A36F1F8" w14:textId="5EE1B7B9" w:rsidR="00C44B94" w:rsidRPr="00A86E4C" w:rsidRDefault="00445A96" w:rsidP="00BB4A6C">
            <w:pPr>
              <w:rPr>
                <w:rFonts w:cs="Calibri"/>
              </w:rPr>
            </w:pPr>
            <w:r>
              <w:rPr>
                <w:rFonts w:cs="Calibri"/>
              </w:rPr>
              <w:t>37</w:t>
            </w:r>
            <w:r w:rsidR="00A05654">
              <w:rPr>
                <w:rFonts w:cs="Calibri"/>
              </w:rPr>
              <w:t>1</w:t>
            </w:r>
          </w:p>
        </w:tc>
        <w:tc>
          <w:tcPr>
            <w:tcW w:w="3006" w:type="dxa"/>
          </w:tcPr>
          <w:p w14:paraId="08ED9CC6" w14:textId="014D30A9" w:rsidR="00C44B94" w:rsidRPr="00A86E4C" w:rsidRDefault="00A05654" w:rsidP="00BB4A6C">
            <w:pPr>
              <w:rPr>
                <w:rFonts w:cs="Calibri"/>
              </w:rPr>
            </w:pPr>
            <w:r>
              <w:rPr>
                <w:rFonts w:cs="Calibri"/>
              </w:rPr>
              <w:t>97.4%</w:t>
            </w:r>
          </w:p>
        </w:tc>
      </w:tr>
      <w:tr w:rsidR="00C44B94" w:rsidRPr="00A86E4C" w14:paraId="7849F17B" w14:textId="77777777" w:rsidTr="00C44B94">
        <w:tc>
          <w:tcPr>
            <w:tcW w:w="3005" w:type="dxa"/>
          </w:tcPr>
          <w:p w14:paraId="19222641" w14:textId="00D0F263" w:rsidR="00C44B94" w:rsidRPr="00A86E4C" w:rsidRDefault="00280A97" w:rsidP="00BB4A6C">
            <w:pPr>
              <w:rPr>
                <w:rFonts w:cs="Calibri"/>
              </w:rPr>
            </w:pPr>
            <w:r w:rsidRPr="00A86E4C">
              <w:rPr>
                <w:rFonts w:cs="Calibri"/>
              </w:rPr>
              <w:t>Need to learn Welsh</w:t>
            </w:r>
          </w:p>
        </w:tc>
        <w:tc>
          <w:tcPr>
            <w:tcW w:w="3005" w:type="dxa"/>
          </w:tcPr>
          <w:p w14:paraId="4E22484E" w14:textId="2CE191AB" w:rsidR="00C44B94" w:rsidRPr="00A86E4C" w:rsidRDefault="00445A96" w:rsidP="00BB4A6C">
            <w:pPr>
              <w:rPr>
                <w:rFonts w:cs="Calibri"/>
              </w:rPr>
            </w:pPr>
            <w:r>
              <w:rPr>
                <w:rFonts w:cs="Calibri"/>
              </w:rPr>
              <w:t>0</w:t>
            </w:r>
          </w:p>
        </w:tc>
        <w:tc>
          <w:tcPr>
            <w:tcW w:w="3006" w:type="dxa"/>
          </w:tcPr>
          <w:p w14:paraId="143CB720" w14:textId="15B2E767" w:rsidR="00C44B94" w:rsidRPr="00A86E4C" w:rsidRDefault="00A05654" w:rsidP="00BB4A6C">
            <w:pPr>
              <w:rPr>
                <w:rFonts w:cs="Calibri"/>
              </w:rPr>
            </w:pPr>
            <w:r>
              <w:rPr>
                <w:rFonts w:cs="Calibri"/>
              </w:rPr>
              <w:t>0</w:t>
            </w:r>
          </w:p>
        </w:tc>
      </w:tr>
      <w:tr w:rsidR="00C44B94" w:rsidRPr="00A86E4C" w14:paraId="4C9F9E88" w14:textId="77777777" w:rsidTr="00C44B94">
        <w:tc>
          <w:tcPr>
            <w:tcW w:w="3005" w:type="dxa"/>
          </w:tcPr>
          <w:p w14:paraId="47C1F7FD" w14:textId="11E934B6" w:rsidR="00C44B94" w:rsidRPr="00A86E4C" w:rsidRDefault="00280A97" w:rsidP="00BB4A6C">
            <w:pPr>
              <w:rPr>
                <w:rFonts w:cs="Calibri"/>
              </w:rPr>
            </w:pPr>
            <w:r w:rsidRPr="00A86E4C">
              <w:rPr>
                <w:rFonts w:cs="Calibri"/>
              </w:rPr>
              <w:t>No Welsh skills required</w:t>
            </w:r>
          </w:p>
        </w:tc>
        <w:tc>
          <w:tcPr>
            <w:tcW w:w="3005" w:type="dxa"/>
          </w:tcPr>
          <w:p w14:paraId="77538BEF" w14:textId="0FBFA811" w:rsidR="00C44B94" w:rsidRPr="00A86E4C" w:rsidRDefault="00445A96" w:rsidP="00BB4A6C">
            <w:pPr>
              <w:rPr>
                <w:rFonts w:cs="Calibri"/>
              </w:rPr>
            </w:pPr>
            <w:r>
              <w:rPr>
                <w:rFonts w:cs="Calibri"/>
              </w:rPr>
              <w:t>0</w:t>
            </w:r>
          </w:p>
        </w:tc>
        <w:tc>
          <w:tcPr>
            <w:tcW w:w="3006" w:type="dxa"/>
          </w:tcPr>
          <w:p w14:paraId="5B2C46A9" w14:textId="574EF7E0" w:rsidR="00C44B94" w:rsidRPr="00A86E4C" w:rsidRDefault="00A05654" w:rsidP="00BB4A6C">
            <w:pPr>
              <w:rPr>
                <w:rFonts w:cs="Calibri"/>
              </w:rPr>
            </w:pPr>
            <w:r>
              <w:rPr>
                <w:rFonts w:cs="Calibri"/>
              </w:rPr>
              <w:t>0</w:t>
            </w:r>
          </w:p>
        </w:tc>
      </w:tr>
      <w:tr w:rsidR="00A8322E" w:rsidRPr="00A86E4C" w14:paraId="1A3D5E0B" w14:textId="77777777" w:rsidTr="00C44B94">
        <w:tc>
          <w:tcPr>
            <w:tcW w:w="3005" w:type="dxa"/>
          </w:tcPr>
          <w:p w14:paraId="6D8F7778" w14:textId="7FCBC723" w:rsidR="00A8322E" w:rsidRPr="00A86E4C" w:rsidRDefault="00280A97" w:rsidP="00BB4A6C">
            <w:pPr>
              <w:rPr>
                <w:rFonts w:cs="Calibri"/>
                <w:b/>
                <w:bCs/>
              </w:rPr>
            </w:pPr>
            <w:r w:rsidRPr="00A86E4C">
              <w:rPr>
                <w:rFonts w:cs="Calibri"/>
                <w:b/>
                <w:bCs/>
              </w:rPr>
              <w:t>Total</w:t>
            </w:r>
          </w:p>
        </w:tc>
        <w:tc>
          <w:tcPr>
            <w:tcW w:w="3005" w:type="dxa"/>
          </w:tcPr>
          <w:p w14:paraId="33E73766" w14:textId="2C9624B1" w:rsidR="00A8322E" w:rsidRPr="00A86E4C" w:rsidRDefault="00445A96" w:rsidP="00BB4A6C">
            <w:pPr>
              <w:rPr>
                <w:rFonts w:cs="Calibri"/>
                <w:b/>
                <w:bCs/>
              </w:rPr>
            </w:pPr>
            <w:r>
              <w:rPr>
                <w:rFonts w:cs="Calibri"/>
                <w:b/>
                <w:bCs/>
              </w:rPr>
              <w:t>38</w:t>
            </w:r>
            <w:r w:rsidR="00A05654">
              <w:rPr>
                <w:rFonts w:cs="Calibri"/>
                <w:b/>
                <w:bCs/>
              </w:rPr>
              <w:t>1</w:t>
            </w:r>
          </w:p>
        </w:tc>
        <w:tc>
          <w:tcPr>
            <w:tcW w:w="3006" w:type="dxa"/>
          </w:tcPr>
          <w:p w14:paraId="484500D2" w14:textId="0BFD638B" w:rsidR="00A8322E" w:rsidRPr="00A86E4C" w:rsidRDefault="00A05654" w:rsidP="00BB4A6C">
            <w:pPr>
              <w:rPr>
                <w:rFonts w:cs="Calibri"/>
                <w:b/>
                <w:bCs/>
              </w:rPr>
            </w:pPr>
            <w:r>
              <w:rPr>
                <w:rFonts w:cs="Calibri"/>
                <w:b/>
                <w:bCs/>
              </w:rPr>
              <w:t>100%</w:t>
            </w:r>
          </w:p>
        </w:tc>
      </w:tr>
    </w:tbl>
    <w:p w14:paraId="69F920A5" w14:textId="6393797E" w:rsidR="00232421" w:rsidRPr="00A86E4C" w:rsidRDefault="00232421" w:rsidP="00BB4A6C">
      <w:pPr>
        <w:rPr>
          <w:rFonts w:cs="Calibri"/>
        </w:rPr>
      </w:pPr>
    </w:p>
    <w:p w14:paraId="454F1A15" w14:textId="77777777" w:rsidR="00C050C2" w:rsidRPr="00A86E4C" w:rsidRDefault="00C050C2" w:rsidP="00BB4A6C">
      <w:pPr>
        <w:spacing w:after="0" w:line="259" w:lineRule="auto"/>
        <w:rPr>
          <w:rFonts w:cs="Calibri"/>
        </w:rPr>
      </w:pPr>
      <w:r w:rsidRPr="00A86E4C">
        <w:rPr>
          <w:rFonts w:cs="Calibri"/>
        </w:rPr>
        <w:t xml:space="preserve">Please note that these figures also include re-advertised posts. </w:t>
      </w:r>
    </w:p>
    <w:p w14:paraId="4E6146F6" w14:textId="77777777" w:rsidR="00F33E04" w:rsidRPr="00A86E4C" w:rsidRDefault="00F33E04" w:rsidP="00BB4A6C">
      <w:pPr>
        <w:rPr>
          <w:rFonts w:cs="Calibri"/>
        </w:rPr>
      </w:pPr>
    </w:p>
    <w:p w14:paraId="24FCA021" w14:textId="4341F0AA" w:rsidR="00440D09" w:rsidRPr="00A86E4C" w:rsidRDefault="00DF3AEA" w:rsidP="00BB4A6C">
      <w:pPr>
        <w:pStyle w:val="Pennawd1"/>
        <w:rPr>
          <w:rFonts w:ascii="Calibri" w:hAnsi="Calibri" w:cs="Calibri"/>
        </w:rPr>
      </w:pPr>
      <w:bookmarkStart w:id="33" w:name="_Toc213311002"/>
      <w:r w:rsidRPr="00A86E4C">
        <w:rPr>
          <w:rFonts w:ascii="Calibri" w:hAnsi="Calibri" w:cs="Calibri"/>
        </w:rPr>
        <w:t xml:space="preserve">6 </w:t>
      </w:r>
      <w:r w:rsidR="00C050C2" w:rsidRPr="00A86E4C">
        <w:rPr>
          <w:rFonts w:ascii="Calibri" w:hAnsi="Calibri" w:cs="Calibri"/>
        </w:rPr>
        <w:t>Plans for 202</w:t>
      </w:r>
      <w:r w:rsidR="00A05654">
        <w:rPr>
          <w:rFonts w:ascii="Calibri" w:hAnsi="Calibri" w:cs="Calibri"/>
        </w:rPr>
        <w:t>5</w:t>
      </w:r>
      <w:r w:rsidR="00C050C2" w:rsidRPr="00A86E4C">
        <w:rPr>
          <w:rFonts w:ascii="Calibri" w:hAnsi="Calibri" w:cs="Calibri"/>
        </w:rPr>
        <w:t>-2</w:t>
      </w:r>
      <w:r w:rsidR="00A05654">
        <w:rPr>
          <w:rFonts w:ascii="Calibri" w:hAnsi="Calibri" w:cs="Calibri"/>
        </w:rPr>
        <w:t>6</w:t>
      </w:r>
      <w:bookmarkEnd w:id="33"/>
    </w:p>
    <w:p w14:paraId="0A97EA08" w14:textId="55C45AE1" w:rsidR="00440D09" w:rsidRPr="00A86E4C" w:rsidRDefault="00C050C2" w:rsidP="00BB4A6C">
      <w:pPr>
        <w:rPr>
          <w:rFonts w:cs="Calibri"/>
        </w:rPr>
      </w:pPr>
      <w:r w:rsidRPr="00A86E4C">
        <w:rPr>
          <w:rFonts w:cs="Calibri"/>
        </w:rPr>
        <w:t xml:space="preserve">The University has </w:t>
      </w:r>
      <w:proofErr w:type="gramStart"/>
      <w:r w:rsidRPr="00A86E4C">
        <w:rPr>
          <w:rFonts w:cs="Calibri"/>
        </w:rPr>
        <w:t>a number of</w:t>
      </w:r>
      <w:proofErr w:type="gramEnd"/>
      <w:r w:rsidRPr="00A86E4C">
        <w:rPr>
          <w:rFonts w:cs="Calibri"/>
        </w:rPr>
        <w:t xml:space="preserve"> plans relating to Welsh during </w:t>
      </w:r>
      <w:r w:rsidR="0078675B" w:rsidRPr="00A86E4C">
        <w:rPr>
          <w:rFonts w:cs="Calibri"/>
        </w:rPr>
        <w:t>the year to come.</w:t>
      </w:r>
      <w:r w:rsidR="00B650DC" w:rsidRPr="00A86E4C">
        <w:rPr>
          <w:rFonts w:cs="Calibri"/>
        </w:rPr>
        <w:t xml:space="preserve"> </w:t>
      </w:r>
      <w:r w:rsidR="0078675B" w:rsidRPr="00A86E4C">
        <w:rPr>
          <w:rFonts w:cs="Calibri"/>
        </w:rPr>
        <w:t>These include</w:t>
      </w:r>
      <w:r w:rsidR="00440D09" w:rsidRPr="00A86E4C">
        <w:rPr>
          <w:rFonts w:cs="Calibri"/>
        </w:rPr>
        <w:t>:</w:t>
      </w:r>
    </w:p>
    <w:p w14:paraId="7A81A5D6" w14:textId="253BD63E" w:rsidR="0029249D" w:rsidRDefault="00A05654" w:rsidP="00BB4A6C">
      <w:pPr>
        <w:pStyle w:val="ParagraffRhestr"/>
        <w:numPr>
          <w:ilvl w:val="0"/>
          <w:numId w:val="7"/>
        </w:numPr>
        <w:ind w:left="284" w:hanging="284"/>
        <w:rPr>
          <w:rFonts w:cs="Calibri"/>
        </w:rPr>
      </w:pPr>
      <w:r>
        <w:rPr>
          <w:rFonts w:cs="Calibri"/>
        </w:rPr>
        <w:t>Increasing the numbers undertaking the Language Skills Certificate qualification</w:t>
      </w:r>
    </w:p>
    <w:p w14:paraId="631ACA8C" w14:textId="32B2ACCB" w:rsidR="00A05654" w:rsidRDefault="00A05654" w:rsidP="00BB4A6C">
      <w:pPr>
        <w:pStyle w:val="ParagraffRhestr"/>
        <w:numPr>
          <w:ilvl w:val="0"/>
          <w:numId w:val="7"/>
        </w:numPr>
        <w:ind w:left="284" w:hanging="284"/>
        <w:rPr>
          <w:rFonts w:cs="Calibri"/>
        </w:rPr>
      </w:pPr>
      <w:r>
        <w:rPr>
          <w:rFonts w:cs="Calibri"/>
        </w:rPr>
        <w:t>Further increasing the opportunities to learn about Welsh language awareness</w:t>
      </w:r>
    </w:p>
    <w:p w14:paraId="13163B84" w14:textId="3FD8817C" w:rsidR="00A05654" w:rsidRDefault="009F7D64" w:rsidP="00BB4A6C">
      <w:pPr>
        <w:pStyle w:val="ParagraffRhestr"/>
        <w:numPr>
          <w:ilvl w:val="0"/>
          <w:numId w:val="7"/>
        </w:numPr>
        <w:ind w:left="284" w:hanging="284"/>
        <w:rPr>
          <w:rFonts w:cs="Calibri"/>
        </w:rPr>
      </w:pPr>
      <w:r>
        <w:rPr>
          <w:rFonts w:cs="Calibri"/>
        </w:rPr>
        <w:t>Further increasing the provision of Welsh lessons to staff and students</w:t>
      </w:r>
    </w:p>
    <w:p w14:paraId="7DC7E258" w14:textId="09ADEC96" w:rsidR="00A05654" w:rsidRDefault="009F7D64" w:rsidP="00BB4A6C">
      <w:pPr>
        <w:pStyle w:val="ParagraffRhestr"/>
        <w:numPr>
          <w:ilvl w:val="0"/>
          <w:numId w:val="7"/>
        </w:numPr>
        <w:ind w:left="284" w:hanging="284"/>
        <w:rPr>
          <w:rFonts w:cs="Calibri"/>
        </w:rPr>
      </w:pPr>
      <w:r>
        <w:rPr>
          <w:rFonts w:cs="Calibri"/>
        </w:rPr>
        <w:t>New staff training</w:t>
      </w:r>
      <w:r w:rsidR="00716182">
        <w:rPr>
          <w:rFonts w:cs="Calibri"/>
        </w:rPr>
        <w:t xml:space="preserve"> to improve their Welsh language skills</w:t>
      </w:r>
    </w:p>
    <w:p w14:paraId="332FABC2" w14:textId="520B2A0C" w:rsidR="009F7D64" w:rsidRDefault="009F7D64" w:rsidP="00BB4A6C">
      <w:pPr>
        <w:pStyle w:val="ParagraffRhestr"/>
        <w:numPr>
          <w:ilvl w:val="0"/>
          <w:numId w:val="7"/>
        </w:numPr>
        <w:ind w:left="284" w:hanging="284"/>
        <w:rPr>
          <w:rFonts w:cs="Calibri"/>
        </w:rPr>
      </w:pPr>
      <w:r>
        <w:rPr>
          <w:rFonts w:cs="Calibri"/>
        </w:rPr>
        <w:t>More opportunities for the Welsh Language Staff Network</w:t>
      </w:r>
      <w:r w:rsidR="00716182">
        <w:rPr>
          <w:rFonts w:cs="Calibri"/>
        </w:rPr>
        <w:t xml:space="preserve"> to come together</w:t>
      </w:r>
    </w:p>
    <w:p w14:paraId="7EB9A18E" w14:textId="0BDD64C0" w:rsidR="009F7D64" w:rsidRDefault="009F7D64" w:rsidP="00BB4A6C">
      <w:pPr>
        <w:pStyle w:val="ParagraffRhestr"/>
        <w:numPr>
          <w:ilvl w:val="0"/>
          <w:numId w:val="7"/>
        </w:numPr>
        <w:ind w:left="284" w:hanging="284"/>
        <w:rPr>
          <w:rFonts w:cs="Calibri"/>
        </w:rPr>
      </w:pPr>
      <w:r>
        <w:rPr>
          <w:rFonts w:cs="Calibri"/>
        </w:rPr>
        <w:t xml:space="preserve">More </w:t>
      </w:r>
      <w:r w:rsidR="009A4F88">
        <w:rPr>
          <w:rFonts w:cs="Calibri"/>
        </w:rPr>
        <w:t xml:space="preserve">celebrations of </w:t>
      </w:r>
      <w:r>
        <w:rPr>
          <w:rFonts w:cs="Calibri"/>
        </w:rPr>
        <w:t xml:space="preserve">Welsh </w:t>
      </w:r>
      <w:r w:rsidR="009A4F88">
        <w:rPr>
          <w:rFonts w:cs="Calibri"/>
        </w:rPr>
        <w:t>culture</w:t>
      </w:r>
    </w:p>
    <w:p w14:paraId="63594FB3" w14:textId="74F40134" w:rsidR="009F7D64" w:rsidRDefault="009F7D64" w:rsidP="00BB4A6C">
      <w:pPr>
        <w:pStyle w:val="ParagraffRhestr"/>
        <w:numPr>
          <w:ilvl w:val="0"/>
          <w:numId w:val="7"/>
        </w:numPr>
        <w:ind w:left="284" w:hanging="284"/>
        <w:rPr>
          <w:rFonts w:cs="Calibri"/>
        </w:rPr>
      </w:pPr>
      <w:r>
        <w:rPr>
          <w:rFonts w:cs="Calibri"/>
        </w:rPr>
        <w:t>Recruiting a new Welsh Language Officer at the Students’ Union</w:t>
      </w:r>
    </w:p>
    <w:p w14:paraId="314487EF" w14:textId="77777777" w:rsidR="009F25F8" w:rsidRPr="00A86E4C" w:rsidRDefault="009F25F8" w:rsidP="00BB4A6C">
      <w:pPr>
        <w:pStyle w:val="ParagraffRhestr"/>
        <w:ind w:left="284"/>
        <w:rPr>
          <w:rFonts w:cs="Calibri"/>
        </w:rPr>
      </w:pPr>
    </w:p>
    <w:p w14:paraId="6FE6CB35" w14:textId="07517A9A" w:rsidR="0047618B" w:rsidRPr="00A86E4C" w:rsidRDefault="00DF3AEA" w:rsidP="00BB4A6C">
      <w:pPr>
        <w:pStyle w:val="Pennawd1"/>
        <w:rPr>
          <w:rFonts w:ascii="Calibri" w:hAnsi="Calibri" w:cs="Calibri"/>
        </w:rPr>
      </w:pPr>
      <w:bookmarkStart w:id="34" w:name="_Toc213311003"/>
      <w:r w:rsidRPr="00A86E4C">
        <w:rPr>
          <w:rFonts w:ascii="Calibri" w:hAnsi="Calibri" w:cs="Calibri"/>
        </w:rPr>
        <w:t xml:space="preserve">7 </w:t>
      </w:r>
      <w:r w:rsidR="0047618B" w:rsidRPr="00A86E4C">
        <w:rPr>
          <w:rFonts w:ascii="Calibri" w:hAnsi="Calibri" w:cs="Calibri"/>
        </w:rPr>
        <w:t>Appendix</w:t>
      </w:r>
      <w:bookmarkEnd w:id="34"/>
    </w:p>
    <w:p w14:paraId="17AF0E1F" w14:textId="3A764A56" w:rsidR="00713D52" w:rsidRPr="00A86E4C" w:rsidRDefault="0047618B" w:rsidP="00BB4A6C">
      <w:pPr>
        <w:pStyle w:val="Pennawd2"/>
        <w:rPr>
          <w:rFonts w:ascii="Calibri" w:hAnsi="Calibri" w:cs="Calibri"/>
        </w:rPr>
      </w:pPr>
      <w:bookmarkStart w:id="35" w:name="_Toc213311004"/>
      <w:r w:rsidRPr="00A86E4C">
        <w:rPr>
          <w:rFonts w:ascii="Calibri" w:hAnsi="Calibri" w:cs="Calibri"/>
        </w:rPr>
        <w:t>Contact details</w:t>
      </w:r>
      <w:bookmarkEnd w:id="35"/>
    </w:p>
    <w:p w14:paraId="3B08E3ED" w14:textId="28B3C052" w:rsidR="00560B71" w:rsidRPr="00A86E4C" w:rsidRDefault="00987AF4" w:rsidP="00BB4A6C">
      <w:pPr>
        <w:rPr>
          <w:rFonts w:cs="Calibri"/>
          <w:b/>
          <w:bCs/>
        </w:rPr>
      </w:pPr>
      <w:r w:rsidRPr="00A86E4C">
        <w:rPr>
          <w:rFonts w:cs="Calibri"/>
          <w:b/>
          <w:bCs/>
        </w:rPr>
        <w:t>Daniel Tiplady</w:t>
      </w:r>
    </w:p>
    <w:p w14:paraId="0E3B333A" w14:textId="7A6F316D" w:rsidR="00987AF4" w:rsidRPr="00A86E4C" w:rsidRDefault="0047618B" w:rsidP="00BB4A6C">
      <w:pPr>
        <w:rPr>
          <w:rFonts w:cs="Calibri"/>
        </w:rPr>
      </w:pPr>
      <w:r w:rsidRPr="00A86E4C">
        <w:rPr>
          <w:rFonts w:cs="Calibri"/>
        </w:rPr>
        <w:t>Head of Welsh</w:t>
      </w:r>
    </w:p>
    <w:p w14:paraId="170E62AC" w14:textId="77777777" w:rsidR="005C13D3" w:rsidRPr="00A86E4C" w:rsidRDefault="005C13D3" w:rsidP="00BB4A6C">
      <w:pPr>
        <w:rPr>
          <w:rFonts w:cs="Calibri"/>
        </w:rPr>
      </w:pPr>
    </w:p>
    <w:p w14:paraId="58035810" w14:textId="37674584" w:rsidR="00987AF4" w:rsidRPr="00A86E4C" w:rsidRDefault="00987AF4" w:rsidP="00BB4A6C">
      <w:pPr>
        <w:rPr>
          <w:rFonts w:cs="Calibri"/>
          <w:b/>
          <w:bCs/>
        </w:rPr>
      </w:pPr>
      <w:r w:rsidRPr="00A86E4C">
        <w:rPr>
          <w:rFonts w:cs="Calibri"/>
          <w:b/>
          <w:bCs/>
        </w:rPr>
        <w:t>Hanna Jones</w:t>
      </w:r>
    </w:p>
    <w:p w14:paraId="0D82244B" w14:textId="529E154D" w:rsidR="00987AF4" w:rsidRPr="00A86E4C" w:rsidRDefault="0047618B" w:rsidP="00BB4A6C">
      <w:pPr>
        <w:rPr>
          <w:rFonts w:cs="Calibri"/>
        </w:rPr>
      </w:pPr>
      <w:r w:rsidRPr="00A86E4C">
        <w:rPr>
          <w:rFonts w:cs="Calibri"/>
        </w:rPr>
        <w:t>Welsh Language Promotion and Facilitation Officer</w:t>
      </w:r>
    </w:p>
    <w:p w14:paraId="2B8444AB" w14:textId="77777777" w:rsidR="00987AF4" w:rsidRPr="00A86E4C" w:rsidRDefault="00987AF4" w:rsidP="00BB4A6C">
      <w:pPr>
        <w:rPr>
          <w:rFonts w:cs="Calibri"/>
        </w:rPr>
      </w:pPr>
    </w:p>
    <w:p w14:paraId="67283468" w14:textId="2CB3ADAC" w:rsidR="006E49AD" w:rsidRPr="00A86E4C" w:rsidRDefault="006E49AD" w:rsidP="00BB4A6C">
      <w:pPr>
        <w:rPr>
          <w:rFonts w:cs="Calibri"/>
        </w:rPr>
      </w:pPr>
      <w:hyperlink r:id="rId22" w:history="1">
        <w:r w:rsidRPr="00A86E4C">
          <w:rPr>
            <w:rStyle w:val="Hyperddolen"/>
            <w:rFonts w:cs="Calibri"/>
          </w:rPr>
          <w:t>unedgymraeg@cardiffmet.ac.uk</w:t>
        </w:r>
      </w:hyperlink>
      <w:r w:rsidRPr="00A86E4C">
        <w:rPr>
          <w:rFonts w:cs="Calibri"/>
        </w:rPr>
        <w:t xml:space="preserve"> </w:t>
      </w:r>
    </w:p>
    <w:sectPr w:rsidR="006E49AD" w:rsidRPr="00A86E4C">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1BD0" w14:textId="77777777" w:rsidR="00B83302" w:rsidRDefault="00B83302" w:rsidP="0062481A">
      <w:pPr>
        <w:spacing w:after="0" w:line="240" w:lineRule="auto"/>
      </w:pPr>
      <w:r>
        <w:separator/>
      </w:r>
    </w:p>
  </w:endnote>
  <w:endnote w:type="continuationSeparator" w:id="0">
    <w:p w14:paraId="60470D2A" w14:textId="77777777" w:rsidR="00B83302" w:rsidRDefault="00B83302" w:rsidP="0062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564965"/>
      <w:docPartObj>
        <w:docPartGallery w:val="Page Numbers (Bottom of Page)"/>
        <w:docPartUnique/>
      </w:docPartObj>
    </w:sdtPr>
    <w:sdtContent>
      <w:p w14:paraId="4911B67A" w14:textId="2F3E5D07" w:rsidR="00194DE2" w:rsidRDefault="00194DE2">
        <w:pPr>
          <w:pStyle w:val="Troedyn"/>
          <w:jc w:val="center"/>
        </w:pPr>
        <w:r>
          <w:fldChar w:fldCharType="begin"/>
        </w:r>
        <w:r>
          <w:instrText>PAGE   \* MERGEFORMAT</w:instrText>
        </w:r>
        <w:r>
          <w:fldChar w:fldCharType="separate"/>
        </w:r>
        <w:r>
          <w:rPr>
            <w:lang w:val="cy-GB"/>
          </w:rPr>
          <w:t>2</w:t>
        </w:r>
        <w:r>
          <w:fldChar w:fldCharType="end"/>
        </w:r>
      </w:p>
    </w:sdtContent>
  </w:sdt>
  <w:p w14:paraId="5CD38CE1" w14:textId="77777777" w:rsidR="00194DE2" w:rsidRDefault="00194DE2">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A3E6" w14:textId="77777777" w:rsidR="00B83302" w:rsidRDefault="00B83302" w:rsidP="0062481A">
      <w:pPr>
        <w:spacing w:after="0" w:line="240" w:lineRule="auto"/>
      </w:pPr>
      <w:r>
        <w:separator/>
      </w:r>
    </w:p>
  </w:footnote>
  <w:footnote w:type="continuationSeparator" w:id="0">
    <w:p w14:paraId="73DBC711" w14:textId="77777777" w:rsidR="00B83302" w:rsidRDefault="00B83302" w:rsidP="0062481A">
      <w:pPr>
        <w:spacing w:after="0" w:line="240" w:lineRule="auto"/>
      </w:pPr>
      <w:r>
        <w:continuationSeparator/>
      </w:r>
    </w:p>
  </w:footnote>
  <w:footnote w:id="1">
    <w:p w14:paraId="275844AE" w14:textId="6EE9F48A" w:rsidR="00D33A53" w:rsidRPr="00A86E4C" w:rsidRDefault="00D33A53">
      <w:pPr>
        <w:pStyle w:val="TestunTroednodyn"/>
        <w:rPr>
          <w:rFonts w:ascii="Calibri" w:hAnsi="Calibri" w:cs="Calibri"/>
          <w:sz w:val="16"/>
          <w:szCs w:val="16"/>
          <w:lang w:val="en-GB"/>
        </w:rPr>
      </w:pPr>
      <w:r w:rsidRPr="00A86E4C">
        <w:rPr>
          <w:rStyle w:val="CyfeirnodTroednodyn"/>
          <w:rFonts w:ascii="Calibri" w:hAnsi="Calibri" w:cs="Calibri"/>
          <w:sz w:val="16"/>
          <w:szCs w:val="16"/>
        </w:rPr>
        <w:footnoteRef/>
      </w:r>
      <w:r w:rsidRPr="00A86E4C">
        <w:rPr>
          <w:rFonts w:ascii="Calibri" w:hAnsi="Calibri" w:cs="Calibri"/>
          <w:sz w:val="16"/>
          <w:szCs w:val="16"/>
        </w:rPr>
        <w:t xml:space="preserve"> </w:t>
      </w:r>
      <w:r w:rsidRPr="00A86E4C">
        <w:rPr>
          <w:rFonts w:ascii="Calibri" w:hAnsi="Calibri" w:cs="Calibri"/>
          <w:sz w:val="16"/>
          <w:szCs w:val="16"/>
          <w:lang w:val="en-GB"/>
        </w:rPr>
        <w:t xml:space="preserve">Electronic signatures, forms, staff forms, correspondence, </w:t>
      </w:r>
      <w:r w:rsidR="00D21A1F" w:rsidRPr="00A86E4C">
        <w:rPr>
          <w:rFonts w:ascii="Calibri" w:hAnsi="Calibri" w:cs="Calibri"/>
          <w:sz w:val="16"/>
          <w:szCs w:val="16"/>
          <w:lang w:val="en-GB"/>
        </w:rPr>
        <w:t xml:space="preserve">materials displayed in public, </w:t>
      </w:r>
      <w:r w:rsidR="00A77F95" w:rsidRPr="00A86E4C">
        <w:rPr>
          <w:rFonts w:ascii="Calibri" w:hAnsi="Calibri" w:cs="Calibri"/>
          <w:sz w:val="16"/>
          <w:szCs w:val="16"/>
          <w:lang w:val="en-GB"/>
        </w:rPr>
        <w:t>publicity and advertising</w:t>
      </w:r>
      <w:r w:rsidR="00F338FD" w:rsidRPr="00A86E4C">
        <w:rPr>
          <w:rFonts w:ascii="Calibri" w:hAnsi="Calibri" w:cs="Calibri"/>
          <w:sz w:val="16"/>
          <w:szCs w:val="16"/>
          <w:lang w:val="en-GB"/>
        </w:rPr>
        <w:t xml:space="preserve"> materials, documents for public use, documents for staff, signs and notices, apps and programmes, social media, website content, intranet content, </w:t>
      </w:r>
      <w:r w:rsidR="00E277BA" w:rsidRPr="00A86E4C">
        <w:rPr>
          <w:rFonts w:ascii="Calibri" w:hAnsi="Calibri" w:cs="Calibri"/>
          <w:sz w:val="16"/>
          <w:szCs w:val="16"/>
          <w:lang w:val="en-GB"/>
        </w:rPr>
        <w:t>assignments and exams, personal tutor.</w:t>
      </w:r>
      <w:r w:rsidR="00F338FD" w:rsidRPr="00A86E4C">
        <w:rPr>
          <w:rFonts w:ascii="Calibri" w:hAnsi="Calibri" w:cs="Calibri"/>
          <w:sz w:val="16"/>
          <w:szCs w:val="16"/>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A04"/>
    <w:multiLevelType w:val="hybridMultilevel"/>
    <w:tmpl w:val="27FE8B5C"/>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15:restartNumberingAfterBreak="0">
    <w:nsid w:val="037D0523"/>
    <w:multiLevelType w:val="hybridMultilevel"/>
    <w:tmpl w:val="66A2E894"/>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07B677BB"/>
    <w:multiLevelType w:val="hybridMultilevel"/>
    <w:tmpl w:val="1AA21142"/>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15:restartNumberingAfterBreak="0">
    <w:nsid w:val="092A47ED"/>
    <w:multiLevelType w:val="hybridMultilevel"/>
    <w:tmpl w:val="0F36D57E"/>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15:restartNumberingAfterBreak="0">
    <w:nsid w:val="0B5319F3"/>
    <w:multiLevelType w:val="hybridMultilevel"/>
    <w:tmpl w:val="F6829CCC"/>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13E446EB"/>
    <w:multiLevelType w:val="hybridMultilevel"/>
    <w:tmpl w:val="E684D626"/>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183A1420"/>
    <w:multiLevelType w:val="multilevel"/>
    <w:tmpl w:val="687A9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52D16"/>
    <w:multiLevelType w:val="hybridMultilevel"/>
    <w:tmpl w:val="16A06EFC"/>
    <w:lvl w:ilvl="0" w:tplc="762C147C">
      <w:numFmt w:val="bullet"/>
      <w:lvlText w:val="-"/>
      <w:lvlJc w:val="left"/>
      <w:pPr>
        <w:ind w:left="644" w:hanging="360"/>
      </w:pPr>
      <w:rPr>
        <w:rFonts w:ascii="Calibri" w:eastAsiaTheme="minorHAnsi" w:hAnsi="Calibri" w:cs="Calibri" w:hint="default"/>
      </w:rPr>
    </w:lvl>
    <w:lvl w:ilvl="1" w:tplc="04520003" w:tentative="1">
      <w:start w:val="1"/>
      <w:numFmt w:val="bullet"/>
      <w:lvlText w:val="o"/>
      <w:lvlJc w:val="left"/>
      <w:pPr>
        <w:ind w:left="1364" w:hanging="360"/>
      </w:pPr>
      <w:rPr>
        <w:rFonts w:ascii="Courier New" w:hAnsi="Courier New" w:cs="Courier New" w:hint="default"/>
      </w:rPr>
    </w:lvl>
    <w:lvl w:ilvl="2" w:tplc="04520005" w:tentative="1">
      <w:start w:val="1"/>
      <w:numFmt w:val="bullet"/>
      <w:lvlText w:val=""/>
      <w:lvlJc w:val="left"/>
      <w:pPr>
        <w:ind w:left="2084" w:hanging="360"/>
      </w:pPr>
      <w:rPr>
        <w:rFonts w:ascii="Wingdings" w:hAnsi="Wingdings" w:hint="default"/>
      </w:rPr>
    </w:lvl>
    <w:lvl w:ilvl="3" w:tplc="04520001" w:tentative="1">
      <w:start w:val="1"/>
      <w:numFmt w:val="bullet"/>
      <w:lvlText w:val=""/>
      <w:lvlJc w:val="left"/>
      <w:pPr>
        <w:ind w:left="2804" w:hanging="360"/>
      </w:pPr>
      <w:rPr>
        <w:rFonts w:ascii="Symbol" w:hAnsi="Symbol" w:hint="default"/>
      </w:rPr>
    </w:lvl>
    <w:lvl w:ilvl="4" w:tplc="04520003" w:tentative="1">
      <w:start w:val="1"/>
      <w:numFmt w:val="bullet"/>
      <w:lvlText w:val="o"/>
      <w:lvlJc w:val="left"/>
      <w:pPr>
        <w:ind w:left="3524" w:hanging="360"/>
      </w:pPr>
      <w:rPr>
        <w:rFonts w:ascii="Courier New" w:hAnsi="Courier New" w:cs="Courier New" w:hint="default"/>
      </w:rPr>
    </w:lvl>
    <w:lvl w:ilvl="5" w:tplc="04520005" w:tentative="1">
      <w:start w:val="1"/>
      <w:numFmt w:val="bullet"/>
      <w:lvlText w:val=""/>
      <w:lvlJc w:val="left"/>
      <w:pPr>
        <w:ind w:left="4244" w:hanging="360"/>
      </w:pPr>
      <w:rPr>
        <w:rFonts w:ascii="Wingdings" w:hAnsi="Wingdings" w:hint="default"/>
      </w:rPr>
    </w:lvl>
    <w:lvl w:ilvl="6" w:tplc="04520001" w:tentative="1">
      <w:start w:val="1"/>
      <w:numFmt w:val="bullet"/>
      <w:lvlText w:val=""/>
      <w:lvlJc w:val="left"/>
      <w:pPr>
        <w:ind w:left="4964" w:hanging="360"/>
      </w:pPr>
      <w:rPr>
        <w:rFonts w:ascii="Symbol" w:hAnsi="Symbol" w:hint="default"/>
      </w:rPr>
    </w:lvl>
    <w:lvl w:ilvl="7" w:tplc="04520003" w:tentative="1">
      <w:start w:val="1"/>
      <w:numFmt w:val="bullet"/>
      <w:lvlText w:val="o"/>
      <w:lvlJc w:val="left"/>
      <w:pPr>
        <w:ind w:left="5684" w:hanging="360"/>
      </w:pPr>
      <w:rPr>
        <w:rFonts w:ascii="Courier New" w:hAnsi="Courier New" w:cs="Courier New" w:hint="default"/>
      </w:rPr>
    </w:lvl>
    <w:lvl w:ilvl="8" w:tplc="04520005" w:tentative="1">
      <w:start w:val="1"/>
      <w:numFmt w:val="bullet"/>
      <w:lvlText w:val=""/>
      <w:lvlJc w:val="left"/>
      <w:pPr>
        <w:ind w:left="6404" w:hanging="360"/>
      </w:pPr>
      <w:rPr>
        <w:rFonts w:ascii="Wingdings" w:hAnsi="Wingdings" w:hint="default"/>
      </w:rPr>
    </w:lvl>
  </w:abstractNum>
  <w:abstractNum w:abstractNumId="8" w15:restartNumberingAfterBreak="0">
    <w:nsid w:val="1DF164C6"/>
    <w:multiLevelType w:val="hybridMultilevel"/>
    <w:tmpl w:val="15F2493A"/>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22C47F49"/>
    <w:multiLevelType w:val="hybridMultilevel"/>
    <w:tmpl w:val="E95CF2B2"/>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2435484A"/>
    <w:multiLevelType w:val="hybridMultilevel"/>
    <w:tmpl w:val="8A2AFAEA"/>
    <w:lvl w:ilvl="0" w:tplc="04520001">
      <w:start w:val="1"/>
      <w:numFmt w:val="bullet"/>
      <w:lvlText w:val=""/>
      <w:lvlJc w:val="left"/>
      <w:pPr>
        <w:ind w:left="710" w:hanging="360"/>
      </w:pPr>
      <w:rPr>
        <w:rFonts w:ascii="Symbol" w:hAnsi="Symbol" w:hint="default"/>
      </w:rPr>
    </w:lvl>
    <w:lvl w:ilvl="1" w:tplc="04520003" w:tentative="1">
      <w:start w:val="1"/>
      <w:numFmt w:val="bullet"/>
      <w:lvlText w:val="o"/>
      <w:lvlJc w:val="left"/>
      <w:pPr>
        <w:ind w:left="1430" w:hanging="360"/>
      </w:pPr>
      <w:rPr>
        <w:rFonts w:ascii="Courier New" w:hAnsi="Courier New" w:cs="Courier New" w:hint="default"/>
      </w:rPr>
    </w:lvl>
    <w:lvl w:ilvl="2" w:tplc="04520005" w:tentative="1">
      <w:start w:val="1"/>
      <w:numFmt w:val="bullet"/>
      <w:lvlText w:val=""/>
      <w:lvlJc w:val="left"/>
      <w:pPr>
        <w:ind w:left="2150" w:hanging="360"/>
      </w:pPr>
      <w:rPr>
        <w:rFonts w:ascii="Wingdings" w:hAnsi="Wingdings" w:hint="default"/>
      </w:rPr>
    </w:lvl>
    <w:lvl w:ilvl="3" w:tplc="04520001">
      <w:start w:val="1"/>
      <w:numFmt w:val="bullet"/>
      <w:lvlText w:val=""/>
      <w:lvlJc w:val="left"/>
      <w:pPr>
        <w:ind w:left="2870" w:hanging="360"/>
      </w:pPr>
      <w:rPr>
        <w:rFonts w:ascii="Symbol" w:hAnsi="Symbol" w:hint="default"/>
      </w:rPr>
    </w:lvl>
    <w:lvl w:ilvl="4" w:tplc="04520003" w:tentative="1">
      <w:start w:val="1"/>
      <w:numFmt w:val="bullet"/>
      <w:lvlText w:val="o"/>
      <w:lvlJc w:val="left"/>
      <w:pPr>
        <w:ind w:left="3590" w:hanging="360"/>
      </w:pPr>
      <w:rPr>
        <w:rFonts w:ascii="Courier New" w:hAnsi="Courier New" w:cs="Courier New" w:hint="default"/>
      </w:rPr>
    </w:lvl>
    <w:lvl w:ilvl="5" w:tplc="04520005" w:tentative="1">
      <w:start w:val="1"/>
      <w:numFmt w:val="bullet"/>
      <w:lvlText w:val=""/>
      <w:lvlJc w:val="left"/>
      <w:pPr>
        <w:ind w:left="4310" w:hanging="360"/>
      </w:pPr>
      <w:rPr>
        <w:rFonts w:ascii="Wingdings" w:hAnsi="Wingdings" w:hint="default"/>
      </w:rPr>
    </w:lvl>
    <w:lvl w:ilvl="6" w:tplc="04520001" w:tentative="1">
      <w:start w:val="1"/>
      <w:numFmt w:val="bullet"/>
      <w:lvlText w:val=""/>
      <w:lvlJc w:val="left"/>
      <w:pPr>
        <w:ind w:left="5030" w:hanging="360"/>
      </w:pPr>
      <w:rPr>
        <w:rFonts w:ascii="Symbol" w:hAnsi="Symbol" w:hint="default"/>
      </w:rPr>
    </w:lvl>
    <w:lvl w:ilvl="7" w:tplc="04520003" w:tentative="1">
      <w:start w:val="1"/>
      <w:numFmt w:val="bullet"/>
      <w:lvlText w:val="o"/>
      <w:lvlJc w:val="left"/>
      <w:pPr>
        <w:ind w:left="5750" w:hanging="360"/>
      </w:pPr>
      <w:rPr>
        <w:rFonts w:ascii="Courier New" w:hAnsi="Courier New" w:cs="Courier New" w:hint="default"/>
      </w:rPr>
    </w:lvl>
    <w:lvl w:ilvl="8" w:tplc="04520005" w:tentative="1">
      <w:start w:val="1"/>
      <w:numFmt w:val="bullet"/>
      <w:lvlText w:val=""/>
      <w:lvlJc w:val="left"/>
      <w:pPr>
        <w:ind w:left="6470" w:hanging="360"/>
      </w:pPr>
      <w:rPr>
        <w:rFonts w:ascii="Wingdings" w:hAnsi="Wingdings" w:hint="default"/>
      </w:rPr>
    </w:lvl>
  </w:abstractNum>
  <w:abstractNum w:abstractNumId="11" w15:restartNumberingAfterBreak="0">
    <w:nsid w:val="282E2681"/>
    <w:multiLevelType w:val="hybridMultilevel"/>
    <w:tmpl w:val="76F893FE"/>
    <w:lvl w:ilvl="0" w:tplc="9C120544">
      <w:start w:val="2"/>
      <w:numFmt w:val="bullet"/>
      <w:lvlText w:val="-"/>
      <w:lvlJc w:val="left"/>
      <w:pPr>
        <w:ind w:left="786" w:hanging="360"/>
      </w:pPr>
      <w:rPr>
        <w:rFonts w:ascii="Calibri" w:eastAsia="Arial" w:hAnsi="Calibri" w:cs="Calibri" w:hint="default"/>
      </w:rPr>
    </w:lvl>
    <w:lvl w:ilvl="1" w:tplc="04520003" w:tentative="1">
      <w:start w:val="1"/>
      <w:numFmt w:val="bullet"/>
      <w:lvlText w:val="o"/>
      <w:lvlJc w:val="left"/>
      <w:pPr>
        <w:ind w:left="1506" w:hanging="360"/>
      </w:pPr>
      <w:rPr>
        <w:rFonts w:ascii="Courier New" w:hAnsi="Courier New" w:cs="Courier New" w:hint="default"/>
      </w:rPr>
    </w:lvl>
    <w:lvl w:ilvl="2" w:tplc="04520005" w:tentative="1">
      <w:start w:val="1"/>
      <w:numFmt w:val="bullet"/>
      <w:lvlText w:val=""/>
      <w:lvlJc w:val="left"/>
      <w:pPr>
        <w:ind w:left="2226" w:hanging="360"/>
      </w:pPr>
      <w:rPr>
        <w:rFonts w:ascii="Wingdings" w:hAnsi="Wingdings" w:hint="default"/>
      </w:rPr>
    </w:lvl>
    <w:lvl w:ilvl="3" w:tplc="04520001" w:tentative="1">
      <w:start w:val="1"/>
      <w:numFmt w:val="bullet"/>
      <w:lvlText w:val=""/>
      <w:lvlJc w:val="left"/>
      <w:pPr>
        <w:ind w:left="2946" w:hanging="360"/>
      </w:pPr>
      <w:rPr>
        <w:rFonts w:ascii="Symbol" w:hAnsi="Symbol" w:hint="default"/>
      </w:rPr>
    </w:lvl>
    <w:lvl w:ilvl="4" w:tplc="04520003" w:tentative="1">
      <w:start w:val="1"/>
      <w:numFmt w:val="bullet"/>
      <w:lvlText w:val="o"/>
      <w:lvlJc w:val="left"/>
      <w:pPr>
        <w:ind w:left="3666" w:hanging="360"/>
      </w:pPr>
      <w:rPr>
        <w:rFonts w:ascii="Courier New" w:hAnsi="Courier New" w:cs="Courier New" w:hint="default"/>
      </w:rPr>
    </w:lvl>
    <w:lvl w:ilvl="5" w:tplc="04520005" w:tentative="1">
      <w:start w:val="1"/>
      <w:numFmt w:val="bullet"/>
      <w:lvlText w:val=""/>
      <w:lvlJc w:val="left"/>
      <w:pPr>
        <w:ind w:left="4386" w:hanging="360"/>
      </w:pPr>
      <w:rPr>
        <w:rFonts w:ascii="Wingdings" w:hAnsi="Wingdings" w:hint="default"/>
      </w:rPr>
    </w:lvl>
    <w:lvl w:ilvl="6" w:tplc="04520001" w:tentative="1">
      <w:start w:val="1"/>
      <w:numFmt w:val="bullet"/>
      <w:lvlText w:val=""/>
      <w:lvlJc w:val="left"/>
      <w:pPr>
        <w:ind w:left="5106" w:hanging="360"/>
      </w:pPr>
      <w:rPr>
        <w:rFonts w:ascii="Symbol" w:hAnsi="Symbol" w:hint="default"/>
      </w:rPr>
    </w:lvl>
    <w:lvl w:ilvl="7" w:tplc="04520003" w:tentative="1">
      <w:start w:val="1"/>
      <w:numFmt w:val="bullet"/>
      <w:lvlText w:val="o"/>
      <w:lvlJc w:val="left"/>
      <w:pPr>
        <w:ind w:left="5826" w:hanging="360"/>
      </w:pPr>
      <w:rPr>
        <w:rFonts w:ascii="Courier New" w:hAnsi="Courier New" w:cs="Courier New" w:hint="default"/>
      </w:rPr>
    </w:lvl>
    <w:lvl w:ilvl="8" w:tplc="04520005" w:tentative="1">
      <w:start w:val="1"/>
      <w:numFmt w:val="bullet"/>
      <w:lvlText w:val=""/>
      <w:lvlJc w:val="left"/>
      <w:pPr>
        <w:ind w:left="6546" w:hanging="360"/>
      </w:pPr>
      <w:rPr>
        <w:rFonts w:ascii="Wingdings" w:hAnsi="Wingdings" w:hint="default"/>
      </w:rPr>
    </w:lvl>
  </w:abstractNum>
  <w:abstractNum w:abstractNumId="12" w15:restartNumberingAfterBreak="0">
    <w:nsid w:val="28C25AFF"/>
    <w:multiLevelType w:val="hybridMultilevel"/>
    <w:tmpl w:val="82243378"/>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3" w15:restartNumberingAfterBreak="0">
    <w:nsid w:val="28EB68C7"/>
    <w:multiLevelType w:val="hybridMultilevel"/>
    <w:tmpl w:val="D0365DEC"/>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4" w15:restartNumberingAfterBreak="0">
    <w:nsid w:val="2E650549"/>
    <w:multiLevelType w:val="hybridMultilevel"/>
    <w:tmpl w:val="E0662E88"/>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15:restartNumberingAfterBreak="0">
    <w:nsid w:val="34EC0CCB"/>
    <w:multiLevelType w:val="hybridMultilevel"/>
    <w:tmpl w:val="D020F308"/>
    <w:lvl w:ilvl="0" w:tplc="08090001">
      <w:start w:val="1"/>
      <w:numFmt w:val="bullet"/>
      <w:lvlText w:val=""/>
      <w:lvlJc w:val="left"/>
      <w:pPr>
        <w:ind w:left="778" w:hanging="360"/>
      </w:pPr>
      <w:rPr>
        <w:rFonts w:ascii="Symbol" w:hAnsi="Symbol" w:hint="default"/>
      </w:rPr>
    </w:lvl>
    <w:lvl w:ilvl="1" w:tplc="04520003" w:tentative="1">
      <w:start w:val="1"/>
      <w:numFmt w:val="bullet"/>
      <w:lvlText w:val="o"/>
      <w:lvlJc w:val="left"/>
      <w:pPr>
        <w:ind w:left="1498" w:hanging="360"/>
      </w:pPr>
      <w:rPr>
        <w:rFonts w:ascii="Courier New" w:hAnsi="Courier New" w:cs="Courier New" w:hint="default"/>
      </w:rPr>
    </w:lvl>
    <w:lvl w:ilvl="2" w:tplc="04520005" w:tentative="1">
      <w:start w:val="1"/>
      <w:numFmt w:val="bullet"/>
      <w:lvlText w:val=""/>
      <w:lvlJc w:val="left"/>
      <w:pPr>
        <w:ind w:left="2218" w:hanging="360"/>
      </w:pPr>
      <w:rPr>
        <w:rFonts w:ascii="Wingdings" w:hAnsi="Wingdings" w:hint="default"/>
      </w:rPr>
    </w:lvl>
    <w:lvl w:ilvl="3" w:tplc="04520001" w:tentative="1">
      <w:start w:val="1"/>
      <w:numFmt w:val="bullet"/>
      <w:lvlText w:val=""/>
      <w:lvlJc w:val="left"/>
      <w:pPr>
        <w:ind w:left="2938" w:hanging="360"/>
      </w:pPr>
      <w:rPr>
        <w:rFonts w:ascii="Symbol" w:hAnsi="Symbol" w:hint="default"/>
      </w:rPr>
    </w:lvl>
    <w:lvl w:ilvl="4" w:tplc="04520003" w:tentative="1">
      <w:start w:val="1"/>
      <w:numFmt w:val="bullet"/>
      <w:lvlText w:val="o"/>
      <w:lvlJc w:val="left"/>
      <w:pPr>
        <w:ind w:left="3658" w:hanging="360"/>
      </w:pPr>
      <w:rPr>
        <w:rFonts w:ascii="Courier New" w:hAnsi="Courier New" w:cs="Courier New" w:hint="default"/>
      </w:rPr>
    </w:lvl>
    <w:lvl w:ilvl="5" w:tplc="04520005" w:tentative="1">
      <w:start w:val="1"/>
      <w:numFmt w:val="bullet"/>
      <w:lvlText w:val=""/>
      <w:lvlJc w:val="left"/>
      <w:pPr>
        <w:ind w:left="4378" w:hanging="360"/>
      </w:pPr>
      <w:rPr>
        <w:rFonts w:ascii="Wingdings" w:hAnsi="Wingdings" w:hint="default"/>
      </w:rPr>
    </w:lvl>
    <w:lvl w:ilvl="6" w:tplc="04520001" w:tentative="1">
      <w:start w:val="1"/>
      <w:numFmt w:val="bullet"/>
      <w:lvlText w:val=""/>
      <w:lvlJc w:val="left"/>
      <w:pPr>
        <w:ind w:left="5098" w:hanging="360"/>
      </w:pPr>
      <w:rPr>
        <w:rFonts w:ascii="Symbol" w:hAnsi="Symbol" w:hint="default"/>
      </w:rPr>
    </w:lvl>
    <w:lvl w:ilvl="7" w:tplc="04520003" w:tentative="1">
      <w:start w:val="1"/>
      <w:numFmt w:val="bullet"/>
      <w:lvlText w:val="o"/>
      <w:lvlJc w:val="left"/>
      <w:pPr>
        <w:ind w:left="5818" w:hanging="360"/>
      </w:pPr>
      <w:rPr>
        <w:rFonts w:ascii="Courier New" w:hAnsi="Courier New" w:cs="Courier New" w:hint="default"/>
      </w:rPr>
    </w:lvl>
    <w:lvl w:ilvl="8" w:tplc="04520005" w:tentative="1">
      <w:start w:val="1"/>
      <w:numFmt w:val="bullet"/>
      <w:lvlText w:val=""/>
      <w:lvlJc w:val="left"/>
      <w:pPr>
        <w:ind w:left="6538" w:hanging="360"/>
      </w:pPr>
      <w:rPr>
        <w:rFonts w:ascii="Wingdings" w:hAnsi="Wingdings" w:hint="default"/>
      </w:rPr>
    </w:lvl>
  </w:abstractNum>
  <w:abstractNum w:abstractNumId="16" w15:restartNumberingAfterBreak="0">
    <w:nsid w:val="35147626"/>
    <w:multiLevelType w:val="hybridMultilevel"/>
    <w:tmpl w:val="E28CBACA"/>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7" w15:restartNumberingAfterBreak="0">
    <w:nsid w:val="352504AB"/>
    <w:multiLevelType w:val="hybridMultilevel"/>
    <w:tmpl w:val="9080ED64"/>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8" w15:restartNumberingAfterBreak="0">
    <w:nsid w:val="374F7DB0"/>
    <w:multiLevelType w:val="hybridMultilevel"/>
    <w:tmpl w:val="4C2A5E74"/>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9" w15:restartNumberingAfterBreak="0">
    <w:nsid w:val="415D60CF"/>
    <w:multiLevelType w:val="hybridMultilevel"/>
    <w:tmpl w:val="6E7ACA80"/>
    <w:lvl w:ilvl="0" w:tplc="409AE82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7ED7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FA66D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0047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AB3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6088E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E0A19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C076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F00AB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7E2289"/>
    <w:multiLevelType w:val="hybridMultilevel"/>
    <w:tmpl w:val="D2F805C0"/>
    <w:lvl w:ilvl="0" w:tplc="08090001">
      <w:start w:val="1"/>
      <w:numFmt w:val="bullet"/>
      <w:lvlText w:val=""/>
      <w:lvlJc w:val="left"/>
      <w:pPr>
        <w:ind w:left="786"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1" w15:restartNumberingAfterBreak="0">
    <w:nsid w:val="43926ECC"/>
    <w:multiLevelType w:val="hybridMultilevel"/>
    <w:tmpl w:val="BB9C01A2"/>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2" w15:restartNumberingAfterBreak="0">
    <w:nsid w:val="506C0637"/>
    <w:multiLevelType w:val="hybridMultilevel"/>
    <w:tmpl w:val="4006B7FE"/>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3" w15:restartNumberingAfterBreak="0">
    <w:nsid w:val="5A547F0D"/>
    <w:multiLevelType w:val="hybridMultilevel"/>
    <w:tmpl w:val="DB947A3C"/>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4" w15:restartNumberingAfterBreak="0">
    <w:nsid w:val="5ADA1843"/>
    <w:multiLevelType w:val="hybridMultilevel"/>
    <w:tmpl w:val="EC9CA7DE"/>
    <w:lvl w:ilvl="0" w:tplc="08090001">
      <w:start w:val="1"/>
      <w:numFmt w:val="bullet"/>
      <w:lvlText w:val=""/>
      <w:lvlJc w:val="left"/>
      <w:pPr>
        <w:ind w:left="828" w:hanging="360"/>
      </w:pPr>
      <w:rPr>
        <w:rFonts w:ascii="Symbol" w:hAnsi="Symbol" w:hint="default"/>
      </w:rPr>
    </w:lvl>
    <w:lvl w:ilvl="1" w:tplc="04520003" w:tentative="1">
      <w:start w:val="1"/>
      <w:numFmt w:val="bullet"/>
      <w:lvlText w:val="o"/>
      <w:lvlJc w:val="left"/>
      <w:pPr>
        <w:ind w:left="1548" w:hanging="360"/>
      </w:pPr>
      <w:rPr>
        <w:rFonts w:ascii="Courier New" w:hAnsi="Courier New" w:cs="Courier New" w:hint="default"/>
      </w:rPr>
    </w:lvl>
    <w:lvl w:ilvl="2" w:tplc="04520005" w:tentative="1">
      <w:start w:val="1"/>
      <w:numFmt w:val="bullet"/>
      <w:lvlText w:val=""/>
      <w:lvlJc w:val="left"/>
      <w:pPr>
        <w:ind w:left="2268" w:hanging="360"/>
      </w:pPr>
      <w:rPr>
        <w:rFonts w:ascii="Wingdings" w:hAnsi="Wingdings" w:hint="default"/>
      </w:rPr>
    </w:lvl>
    <w:lvl w:ilvl="3" w:tplc="04520001" w:tentative="1">
      <w:start w:val="1"/>
      <w:numFmt w:val="bullet"/>
      <w:lvlText w:val=""/>
      <w:lvlJc w:val="left"/>
      <w:pPr>
        <w:ind w:left="2988" w:hanging="360"/>
      </w:pPr>
      <w:rPr>
        <w:rFonts w:ascii="Symbol" w:hAnsi="Symbol" w:hint="default"/>
      </w:rPr>
    </w:lvl>
    <w:lvl w:ilvl="4" w:tplc="04520003" w:tentative="1">
      <w:start w:val="1"/>
      <w:numFmt w:val="bullet"/>
      <w:lvlText w:val="o"/>
      <w:lvlJc w:val="left"/>
      <w:pPr>
        <w:ind w:left="3708" w:hanging="360"/>
      </w:pPr>
      <w:rPr>
        <w:rFonts w:ascii="Courier New" w:hAnsi="Courier New" w:cs="Courier New" w:hint="default"/>
      </w:rPr>
    </w:lvl>
    <w:lvl w:ilvl="5" w:tplc="04520005" w:tentative="1">
      <w:start w:val="1"/>
      <w:numFmt w:val="bullet"/>
      <w:lvlText w:val=""/>
      <w:lvlJc w:val="left"/>
      <w:pPr>
        <w:ind w:left="4428" w:hanging="360"/>
      </w:pPr>
      <w:rPr>
        <w:rFonts w:ascii="Wingdings" w:hAnsi="Wingdings" w:hint="default"/>
      </w:rPr>
    </w:lvl>
    <w:lvl w:ilvl="6" w:tplc="04520001" w:tentative="1">
      <w:start w:val="1"/>
      <w:numFmt w:val="bullet"/>
      <w:lvlText w:val=""/>
      <w:lvlJc w:val="left"/>
      <w:pPr>
        <w:ind w:left="5148" w:hanging="360"/>
      </w:pPr>
      <w:rPr>
        <w:rFonts w:ascii="Symbol" w:hAnsi="Symbol" w:hint="default"/>
      </w:rPr>
    </w:lvl>
    <w:lvl w:ilvl="7" w:tplc="04520003" w:tentative="1">
      <w:start w:val="1"/>
      <w:numFmt w:val="bullet"/>
      <w:lvlText w:val="o"/>
      <w:lvlJc w:val="left"/>
      <w:pPr>
        <w:ind w:left="5868" w:hanging="360"/>
      </w:pPr>
      <w:rPr>
        <w:rFonts w:ascii="Courier New" w:hAnsi="Courier New" w:cs="Courier New" w:hint="default"/>
      </w:rPr>
    </w:lvl>
    <w:lvl w:ilvl="8" w:tplc="04520005" w:tentative="1">
      <w:start w:val="1"/>
      <w:numFmt w:val="bullet"/>
      <w:lvlText w:val=""/>
      <w:lvlJc w:val="left"/>
      <w:pPr>
        <w:ind w:left="6588" w:hanging="360"/>
      </w:pPr>
      <w:rPr>
        <w:rFonts w:ascii="Wingdings" w:hAnsi="Wingdings" w:hint="default"/>
      </w:rPr>
    </w:lvl>
  </w:abstractNum>
  <w:abstractNum w:abstractNumId="25" w15:restartNumberingAfterBreak="0">
    <w:nsid w:val="5E9010FF"/>
    <w:multiLevelType w:val="multilevel"/>
    <w:tmpl w:val="94CA9E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F6763"/>
    <w:multiLevelType w:val="hybridMultilevel"/>
    <w:tmpl w:val="028E6AE8"/>
    <w:lvl w:ilvl="0" w:tplc="08090001">
      <w:start w:val="1"/>
      <w:numFmt w:val="bullet"/>
      <w:lvlText w:val=""/>
      <w:lvlJc w:val="left"/>
      <w:pPr>
        <w:ind w:left="773" w:hanging="360"/>
      </w:pPr>
      <w:rPr>
        <w:rFonts w:ascii="Symbol" w:hAnsi="Symbol" w:hint="default"/>
      </w:rPr>
    </w:lvl>
    <w:lvl w:ilvl="1" w:tplc="04520003" w:tentative="1">
      <w:start w:val="1"/>
      <w:numFmt w:val="bullet"/>
      <w:lvlText w:val="o"/>
      <w:lvlJc w:val="left"/>
      <w:pPr>
        <w:ind w:left="1493" w:hanging="360"/>
      </w:pPr>
      <w:rPr>
        <w:rFonts w:ascii="Courier New" w:hAnsi="Courier New" w:cs="Courier New" w:hint="default"/>
      </w:rPr>
    </w:lvl>
    <w:lvl w:ilvl="2" w:tplc="04520005" w:tentative="1">
      <w:start w:val="1"/>
      <w:numFmt w:val="bullet"/>
      <w:lvlText w:val=""/>
      <w:lvlJc w:val="left"/>
      <w:pPr>
        <w:ind w:left="2213" w:hanging="360"/>
      </w:pPr>
      <w:rPr>
        <w:rFonts w:ascii="Wingdings" w:hAnsi="Wingdings" w:hint="default"/>
      </w:rPr>
    </w:lvl>
    <w:lvl w:ilvl="3" w:tplc="04520001" w:tentative="1">
      <w:start w:val="1"/>
      <w:numFmt w:val="bullet"/>
      <w:lvlText w:val=""/>
      <w:lvlJc w:val="left"/>
      <w:pPr>
        <w:ind w:left="2933" w:hanging="360"/>
      </w:pPr>
      <w:rPr>
        <w:rFonts w:ascii="Symbol" w:hAnsi="Symbol" w:hint="default"/>
      </w:rPr>
    </w:lvl>
    <w:lvl w:ilvl="4" w:tplc="04520003" w:tentative="1">
      <w:start w:val="1"/>
      <w:numFmt w:val="bullet"/>
      <w:lvlText w:val="o"/>
      <w:lvlJc w:val="left"/>
      <w:pPr>
        <w:ind w:left="3653" w:hanging="360"/>
      </w:pPr>
      <w:rPr>
        <w:rFonts w:ascii="Courier New" w:hAnsi="Courier New" w:cs="Courier New" w:hint="default"/>
      </w:rPr>
    </w:lvl>
    <w:lvl w:ilvl="5" w:tplc="04520005" w:tentative="1">
      <w:start w:val="1"/>
      <w:numFmt w:val="bullet"/>
      <w:lvlText w:val=""/>
      <w:lvlJc w:val="left"/>
      <w:pPr>
        <w:ind w:left="4373" w:hanging="360"/>
      </w:pPr>
      <w:rPr>
        <w:rFonts w:ascii="Wingdings" w:hAnsi="Wingdings" w:hint="default"/>
      </w:rPr>
    </w:lvl>
    <w:lvl w:ilvl="6" w:tplc="04520001" w:tentative="1">
      <w:start w:val="1"/>
      <w:numFmt w:val="bullet"/>
      <w:lvlText w:val=""/>
      <w:lvlJc w:val="left"/>
      <w:pPr>
        <w:ind w:left="5093" w:hanging="360"/>
      </w:pPr>
      <w:rPr>
        <w:rFonts w:ascii="Symbol" w:hAnsi="Symbol" w:hint="default"/>
      </w:rPr>
    </w:lvl>
    <w:lvl w:ilvl="7" w:tplc="04520003" w:tentative="1">
      <w:start w:val="1"/>
      <w:numFmt w:val="bullet"/>
      <w:lvlText w:val="o"/>
      <w:lvlJc w:val="left"/>
      <w:pPr>
        <w:ind w:left="5813" w:hanging="360"/>
      </w:pPr>
      <w:rPr>
        <w:rFonts w:ascii="Courier New" w:hAnsi="Courier New" w:cs="Courier New" w:hint="default"/>
      </w:rPr>
    </w:lvl>
    <w:lvl w:ilvl="8" w:tplc="04520005" w:tentative="1">
      <w:start w:val="1"/>
      <w:numFmt w:val="bullet"/>
      <w:lvlText w:val=""/>
      <w:lvlJc w:val="left"/>
      <w:pPr>
        <w:ind w:left="6533" w:hanging="360"/>
      </w:pPr>
      <w:rPr>
        <w:rFonts w:ascii="Wingdings" w:hAnsi="Wingdings" w:hint="default"/>
      </w:rPr>
    </w:lvl>
  </w:abstractNum>
  <w:abstractNum w:abstractNumId="27" w15:restartNumberingAfterBreak="0">
    <w:nsid w:val="650A7476"/>
    <w:multiLevelType w:val="hybridMultilevel"/>
    <w:tmpl w:val="4D681FFE"/>
    <w:lvl w:ilvl="0" w:tplc="08090001">
      <w:start w:val="1"/>
      <w:numFmt w:val="bullet"/>
      <w:lvlText w:val=""/>
      <w:lvlJc w:val="left"/>
      <w:pPr>
        <w:ind w:left="880" w:hanging="360"/>
      </w:pPr>
      <w:rPr>
        <w:rFonts w:ascii="Symbol" w:hAnsi="Symbol" w:hint="default"/>
      </w:rPr>
    </w:lvl>
    <w:lvl w:ilvl="1" w:tplc="04520003" w:tentative="1">
      <w:start w:val="1"/>
      <w:numFmt w:val="bullet"/>
      <w:lvlText w:val="o"/>
      <w:lvlJc w:val="left"/>
      <w:pPr>
        <w:ind w:left="1600" w:hanging="360"/>
      </w:pPr>
      <w:rPr>
        <w:rFonts w:ascii="Courier New" w:hAnsi="Courier New" w:cs="Courier New" w:hint="default"/>
      </w:rPr>
    </w:lvl>
    <w:lvl w:ilvl="2" w:tplc="04520005" w:tentative="1">
      <w:start w:val="1"/>
      <w:numFmt w:val="bullet"/>
      <w:lvlText w:val=""/>
      <w:lvlJc w:val="left"/>
      <w:pPr>
        <w:ind w:left="2320" w:hanging="360"/>
      </w:pPr>
      <w:rPr>
        <w:rFonts w:ascii="Wingdings" w:hAnsi="Wingdings" w:hint="default"/>
      </w:rPr>
    </w:lvl>
    <w:lvl w:ilvl="3" w:tplc="04520001" w:tentative="1">
      <w:start w:val="1"/>
      <w:numFmt w:val="bullet"/>
      <w:lvlText w:val=""/>
      <w:lvlJc w:val="left"/>
      <w:pPr>
        <w:ind w:left="3040" w:hanging="360"/>
      </w:pPr>
      <w:rPr>
        <w:rFonts w:ascii="Symbol" w:hAnsi="Symbol" w:hint="default"/>
      </w:rPr>
    </w:lvl>
    <w:lvl w:ilvl="4" w:tplc="04520003" w:tentative="1">
      <w:start w:val="1"/>
      <w:numFmt w:val="bullet"/>
      <w:lvlText w:val="o"/>
      <w:lvlJc w:val="left"/>
      <w:pPr>
        <w:ind w:left="3760" w:hanging="360"/>
      </w:pPr>
      <w:rPr>
        <w:rFonts w:ascii="Courier New" w:hAnsi="Courier New" w:cs="Courier New" w:hint="default"/>
      </w:rPr>
    </w:lvl>
    <w:lvl w:ilvl="5" w:tplc="04520005" w:tentative="1">
      <w:start w:val="1"/>
      <w:numFmt w:val="bullet"/>
      <w:lvlText w:val=""/>
      <w:lvlJc w:val="left"/>
      <w:pPr>
        <w:ind w:left="4480" w:hanging="360"/>
      </w:pPr>
      <w:rPr>
        <w:rFonts w:ascii="Wingdings" w:hAnsi="Wingdings" w:hint="default"/>
      </w:rPr>
    </w:lvl>
    <w:lvl w:ilvl="6" w:tplc="04520001" w:tentative="1">
      <w:start w:val="1"/>
      <w:numFmt w:val="bullet"/>
      <w:lvlText w:val=""/>
      <w:lvlJc w:val="left"/>
      <w:pPr>
        <w:ind w:left="5200" w:hanging="360"/>
      </w:pPr>
      <w:rPr>
        <w:rFonts w:ascii="Symbol" w:hAnsi="Symbol" w:hint="default"/>
      </w:rPr>
    </w:lvl>
    <w:lvl w:ilvl="7" w:tplc="04520003" w:tentative="1">
      <w:start w:val="1"/>
      <w:numFmt w:val="bullet"/>
      <w:lvlText w:val="o"/>
      <w:lvlJc w:val="left"/>
      <w:pPr>
        <w:ind w:left="5920" w:hanging="360"/>
      </w:pPr>
      <w:rPr>
        <w:rFonts w:ascii="Courier New" w:hAnsi="Courier New" w:cs="Courier New" w:hint="default"/>
      </w:rPr>
    </w:lvl>
    <w:lvl w:ilvl="8" w:tplc="04520005" w:tentative="1">
      <w:start w:val="1"/>
      <w:numFmt w:val="bullet"/>
      <w:lvlText w:val=""/>
      <w:lvlJc w:val="left"/>
      <w:pPr>
        <w:ind w:left="6640" w:hanging="360"/>
      </w:pPr>
      <w:rPr>
        <w:rFonts w:ascii="Wingdings" w:hAnsi="Wingdings" w:hint="default"/>
      </w:rPr>
    </w:lvl>
  </w:abstractNum>
  <w:abstractNum w:abstractNumId="28" w15:restartNumberingAfterBreak="0">
    <w:nsid w:val="67335059"/>
    <w:multiLevelType w:val="hybridMultilevel"/>
    <w:tmpl w:val="4D3A0988"/>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9" w15:restartNumberingAfterBreak="0">
    <w:nsid w:val="6B624F7D"/>
    <w:multiLevelType w:val="hybridMultilevel"/>
    <w:tmpl w:val="5082E550"/>
    <w:lvl w:ilvl="0" w:tplc="013A489E">
      <w:numFmt w:val="bullet"/>
      <w:lvlText w:val="-"/>
      <w:lvlJc w:val="left"/>
      <w:pPr>
        <w:ind w:left="786" w:hanging="360"/>
      </w:pPr>
      <w:rPr>
        <w:rFonts w:ascii="Calibri" w:eastAsia="Arial" w:hAnsi="Calibri" w:cs="Calibri" w:hint="default"/>
      </w:rPr>
    </w:lvl>
    <w:lvl w:ilvl="1" w:tplc="04520003">
      <w:start w:val="1"/>
      <w:numFmt w:val="bullet"/>
      <w:lvlText w:val="o"/>
      <w:lvlJc w:val="left"/>
      <w:pPr>
        <w:ind w:left="1506" w:hanging="360"/>
      </w:pPr>
      <w:rPr>
        <w:rFonts w:ascii="Courier New" w:hAnsi="Courier New" w:cs="Courier New" w:hint="default"/>
      </w:rPr>
    </w:lvl>
    <w:lvl w:ilvl="2" w:tplc="04520005" w:tentative="1">
      <w:start w:val="1"/>
      <w:numFmt w:val="bullet"/>
      <w:lvlText w:val=""/>
      <w:lvlJc w:val="left"/>
      <w:pPr>
        <w:ind w:left="2226" w:hanging="360"/>
      </w:pPr>
      <w:rPr>
        <w:rFonts w:ascii="Wingdings" w:hAnsi="Wingdings" w:hint="default"/>
      </w:rPr>
    </w:lvl>
    <w:lvl w:ilvl="3" w:tplc="04520001" w:tentative="1">
      <w:start w:val="1"/>
      <w:numFmt w:val="bullet"/>
      <w:lvlText w:val=""/>
      <w:lvlJc w:val="left"/>
      <w:pPr>
        <w:ind w:left="2946" w:hanging="360"/>
      </w:pPr>
      <w:rPr>
        <w:rFonts w:ascii="Symbol" w:hAnsi="Symbol" w:hint="default"/>
      </w:rPr>
    </w:lvl>
    <w:lvl w:ilvl="4" w:tplc="04520003" w:tentative="1">
      <w:start w:val="1"/>
      <w:numFmt w:val="bullet"/>
      <w:lvlText w:val="o"/>
      <w:lvlJc w:val="left"/>
      <w:pPr>
        <w:ind w:left="3666" w:hanging="360"/>
      </w:pPr>
      <w:rPr>
        <w:rFonts w:ascii="Courier New" w:hAnsi="Courier New" w:cs="Courier New" w:hint="default"/>
      </w:rPr>
    </w:lvl>
    <w:lvl w:ilvl="5" w:tplc="04520005" w:tentative="1">
      <w:start w:val="1"/>
      <w:numFmt w:val="bullet"/>
      <w:lvlText w:val=""/>
      <w:lvlJc w:val="left"/>
      <w:pPr>
        <w:ind w:left="4386" w:hanging="360"/>
      </w:pPr>
      <w:rPr>
        <w:rFonts w:ascii="Wingdings" w:hAnsi="Wingdings" w:hint="default"/>
      </w:rPr>
    </w:lvl>
    <w:lvl w:ilvl="6" w:tplc="04520001" w:tentative="1">
      <w:start w:val="1"/>
      <w:numFmt w:val="bullet"/>
      <w:lvlText w:val=""/>
      <w:lvlJc w:val="left"/>
      <w:pPr>
        <w:ind w:left="5106" w:hanging="360"/>
      </w:pPr>
      <w:rPr>
        <w:rFonts w:ascii="Symbol" w:hAnsi="Symbol" w:hint="default"/>
      </w:rPr>
    </w:lvl>
    <w:lvl w:ilvl="7" w:tplc="04520003" w:tentative="1">
      <w:start w:val="1"/>
      <w:numFmt w:val="bullet"/>
      <w:lvlText w:val="o"/>
      <w:lvlJc w:val="left"/>
      <w:pPr>
        <w:ind w:left="5826" w:hanging="360"/>
      </w:pPr>
      <w:rPr>
        <w:rFonts w:ascii="Courier New" w:hAnsi="Courier New" w:cs="Courier New" w:hint="default"/>
      </w:rPr>
    </w:lvl>
    <w:lvl w:ilvl="8" w:tplc="04520005" w:tentative="1">
      <w:start w:val="1"/>
      <w:numFmt w:val="bullet"/>
      <w:lvlText w:val=""/>
      <w:lvlJc w:val="left"/>
      <w:pPr>
        <w:ind w:left="6546" w:hanging="360"/>
      </w:pPr>
      <w:rPr>
        <w:rFonts w:ascii="Wingdings" w:hAnsi="Wingdings" w:hint="default"/>
      </w:rPr>
    </w:lvl>
  </w:abstractNum>
  <w:abstractNum w:abstractNumId="30" w15:restartNumberingAfterBreak="0">
    <w:nsid w:val="70D85A35"/>
    <w:multiLevelType w:val="hybridMultilevel"/>
    <w:tmpl w:val="CDC22018"/>
    <w:lvl w:ilvl="0" w:tplc="08090001">
      <w:start w:val="1"/>
      <w:numFmt w:val="bullet"/>
      <w:lvlText w:val=""/>
      <w:lvlJc w:val="left"/>
      <w:pPr>
        <w:ind w:left="790" w:hanging="360"/>
      </w:pPr>
      <w:rPr>
        <w:rFonts w:ascii="Symbol" w:hAnsi="Symbol" w:hint="default"/>
      </w:rPr>
    </w:lvl>
    <w:lvl w:ilvl="1" w:tplc="04520003" w:tentative="1">
      <w:start w:val="1"/>
      <w:numFmt w:val="bullet"/>
      <w:lvlText w:val="o"/>
      <w:lvlJc w:val="left"/>
      <w:pPr>
        <w:ind w:left="1510" w:hanging="360"/>
      </w:pPr>
      <w:rPr>
        <w:rFonts w:ascii="Courier New" w:hAnsi="Courier New" w:cs="Courier New" w:hint="default"/>
      </w:rPr>
    </w:lvl>
    <w:lvl w:ilvl="2" w:tplc="04520005" w:tentative="1">
      <w:start w:val="1"/>
      <w:numFmt w:val="bullet"/>
      <w:lvlText w:val=""/>
      <w:lvlJc w:val="left"/>
      <w:pPr>
        <w:ind w:left="2230" w:hanging="360"/>
      </w:pPr>
      <w:rPr>
        <w:rFonts w:ascii="Wingdings" w:hAnsi="Wingdings" w:hint="default"/>
      </w:rPr>
    </w:lvl>
    <w:lvl w:ilvl="3" w:tplc="04520001" w:tentative="1">
      <w:start w:val="1"/>
      <w:numFmt w:val="bullet"/>
      <w:lvlText w:val=""/>
      <w:lvlJc w:val="left"/>
      <w:pPr>
        <w:ind w:left="2950" w:hanging="360"/>
      </w:pPr>
      <w:rPr>
        <w:rFonts w:ascii="Symbol" w:hAnsi="Symbol" w:hint="default"/>
      </w:rPr>
    </w:lvl>
    <w:lvl w:ilvl="4" w:tplc="04520003" w:tentative="1">
      <w:start w:val="1"/>
      <w:numFmt w:val="bullet"/>
      <w:lvlText w:val="o"/>
      <w:lvlJc w:val="left"/>
      <w:pPr>
        <w:ind w:left="3670" w:hanging="360"/>
      </w:pPr>
      <w:rPr>
        <w:rFonts w:ascii="Courier New" w:hAnsi="Courier New" w:cs="Courier New" w:hint="default"/>
      </w:rPr>
    </w:lvl>
    <w:lvl w:ilvl="5" w:tplc="04520005" w:tentative="1">
      <w:start w:val="1"/>
      <w:numFmt w:val="bullet"/>
      <w:lvlText w:val=""/>
      <w:lvlJc w:val="left"/>
      <w:pPr>
        <w:ind w:left="4390" w:hanging="360"/>
      </w:pPr>
      <w:rPr>
        <w:rFonts w:ascii="Wingdings" w:hAnsi="Wingdings" w:hint="default"/>
      </w:rPr>
    </w:lvl>
    <w:lvl w:ilvl="6" w:tplc="04520001" w:tentative="1">
      <w:start w:val="1"/>
      <w:numFmt w:val="bullet"/>
      <w:lvlText w:val=""/>
      <w:lvlJc w:val="left"/>
      <w:pPr>
        <w:ind w:left="5110" w:hanging="360"/>
      </w:pPr>
      <w:rPr>
        <w:rFonts w:ascii="Symbol" w:hAnsi="Symbol" w:hint="default"/>
      </w:rPr>
    </w:lvl>
    <w:lvl w:ilvl="7" w:tplc="04520003" w:tentative="1">
      <w:start w:val="1"/>
      <w:numFmt w:val="bullet"/>
      <w:lvlText w:val="o"/>
      <w:lvlJc w:val="left"/>
      <w:pPr>
        <w:ind w:left="5830" w:hanging="360"/>
      </w:pPr>
      <w:rPr>
        <w:rFonts w:ascii="Courier New" w:hAnsi="Courier New" w:cs="Courier New" w:hint="default"/>
      </w:rPr>
    </w:lvl>
    <w:lvl w:ilvl="8" w:tplc="04520005" w:tentative="1">
      <w:start w:val="1"/>
      <w:numFmt w:val="bullet"/>
      <w:lvlText w:val=""/>
      <w:lvlJc w:val="left"/>
      <w:pPr>
        <w:ind w:left="6550" w:hanging="360"/>
      </w:pPr>
      <w:rPr>
        <w:rFonts w:ascii="Wingdings" w:hAnsi="Wingdings" w:hint="default"/>
      </w:rPr>
    </w:lvl>
  </w:abstractNum>
  <w:abstractNum w:abstractNumId="31" w15:restartNumberingAfterBreak="0">
    <w:nsid w:val="7BE60CC5"/>
    <w:multiLevelType w:val="hybridMultilevel"/>
    <w:tmpl w:val="25E40BFA"/>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2" w15:restartNumberingAfterBreak="0">
    <w:nsid w:val="7FFD6B46"/>
    <w:multiLevelType w:val="hybridMultilevel"/>
    <w:tmpl w:val="48B49A1A"/>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1395153548">
    <w:abstractNumId w:val="2"/>
  </w:num>
  <w:num w:numId="2" w16cid:durableId="1082676703">
    <w:abstractNumId w:val="8"/>
  </w:num>
  <w:num w:numId="3" w16cid:durableId="2132556955">
    <w:abstractNumId w:val="30"/>
  </w:num>
  <w:num w:numId="4" w16cid:durableId="1203175666">
    <w:abstractNumId w:val="27"/>
  </w:num>
  <w:num w:numId="5" w16cid:durableId="940064970">
    <w:abstractNumId w:val="0"/>
  </w:num>
  <w:num w:numId="6" w16cid:durableId="142281719">
    <w:abstractNumId w:val="7"/>
  </w:num>
  <w:num w:numId="7" w16cid:durableId="598948096">
    <w:abstractNumId w:val="32"/>
  </w:num>
  <w:num w:numId="8" w16cid:durableId="1013920188">
    <w:abstractNumId w:val="14"/>
  </w:num>
  <w:num w:numId="9" w16cid:durableId="1820995490">
    <w:abstractNumId w:val="19"/>
  </w:num>
  <w:num w:numId="10" w16cid:durableId="1381705577">
    <w:abstractNumId w:val="9"/>
  </w:num>
  <w:num w:numId="11" w16cid:durableId="1987929858">
    <w:abstractNumId w:val="5"/>
  </w:num>
  <w:num w:numId="12" w16cid:durableId="1439257884">
    <w:abstractNumId w:val="11"/>
  </w:num>
  <w:num w:numId="13" w16cid:durableId="301274320">
    <w:abstractNumId w:val="10"/>
  </w:num>
  <w:num w:numId="14" w16cid:durableId="139351531">
    <w:abstractNumId w:val="28"/>
  </w:num>
  <w:num w:numId="15" w16cid:durableId="78717633">
    <w:abstractNumId w:val="29"/>
  </w:num>
  <w:num w:numId="16" w16cid:durableId="191303511">
    <w:abstractNumId w:val="20"/>
  </w:num>
  <w:num w:numId="17" w16cid:durableId="2142729197">
    <w:abstractNumId w:val="25"/>
  </w:num>
  <w:num w:numId="18" w16cid:durableId="1665160405">
    <w:abstractNumId w:val="13"/>
  </w:num>
  <w:num w:numId="19" w16cid:durableId="857279934">
    <w:abstractNumId w:val="26"/>
  </w:num>
  <w:num w:numId="20" w16cid:durableId="13658459">
    <w:abstractNumId w:val="12"/>
  </w:num>
  <w:num w:numId="21" w16cid:durableId="223570016">
    <w:abstractNumId w:val="3"/>
  </w:num>
  <w:num w:numId="22" w16cid:durableId="382490107">
    <w:abstractNumId w:val="21"/>
  </w:num>
  <w:num w:numId="23" w16cid:durableId="111364699">
    <w:abstractNumId w:val="22"/>
  </w:num>
  <w:num w:numId="24" w16cid:durableId="1308625677">
    <w:abstractNumId w:val="16"/>
  </w:num>
  <w:num w:numId="25" w16cid:durableId="2035033932">
    <w:abstractNumId w:val="18"/>
  </w:num>
  <w:num w:numId="26" w16cid:durableId="664165514">
    <w:abstractNumId w:val="24"/>
  </w:num>
  <w:num w:numId="27" w16cid:durableId="1589074370">
    <w:abstractNumId w:val="15"/>
  </w:num>
  <w:num w:numId="28" w16cid:durableId="651524414">
    <w:abstractNumId w:val="1"/>
  </w:num>
  <w:num w:numId="29" w16cid:durableId="1525941113">
    <w:abstractNumId w:val="23"/>
  </w:num>
  <w:num w:numId="30" w16cid:durableId="1057120929">
    <w:abstractNumId w:val="31"/>
  </w:num>
  <w:num w:numId="31" w16cid:durableId="2054038500">
    <w:abstractNumId w:val="4"/>
  </w:num>
  <w:num w:numId="32" w16cid:durableId="245498637">
    <w:abstractNumId w:val="17"/>
  </w:num>
  <w:num w:numId="33" w16cid:durableId="1821343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60"/>
    <w:rsid w:val="00001DA1"/>
    <w:rsid w:val="0000226B"/>
    <w:rsid w:val="00003BD8"/>
    <w:rsid w:val="00006B8A"/>
    <w:rsid w:val="00007841"/>
    <w:rsid w:val="00010106"/>
    <w:rsid w:val="00010837"/>
    <w:rsid w:val="00011679"/>
    <w:rsid w:val="000128D6"/>
    <w:rsid w:val="00012A11"/>
    <w:rsid w:val="0001427B"/>
    <w:rsid w:val="0001442D"/>
    <w:rsid w:val="00014893"/>
    <w:rsid w:val="00017E30"/>
    <w:rsid w:val="000234C7"/>
    <w:rsid w:val="00023A61"/>
    <w:rsid w:val="00024217"/>
    <w:rsid w:val="00025925"/>
    <w:rsid w:val="00025BD5"/>
    <w:rsid w:val="00026195"/>
    <w:rsid w:val="0003280A"/>
    <w:rsid w:val="000351DA"/>
    <w:rsid w:val="000374C2"/>
    <w:rsid w:val="00040888"/>
    <w:rsid w:val="000423F7"/>
    <w:rsid w:val="0004504B"/>
    <w:rsid w:val="00045873"/>
    <w:rsid w:val="00047B17"/>
    <w:rsid w:val="00052221"/>
    <w:rsid w:val="00056890"/>
    <w:rsid w:val="00062981"/>
    <w:rsid w:val="00062AA5"/>
    <w:rsid w:val="000637C1"/>
    <w:rsid w:val="000650E0"/>
    <w:rsid w:val="000705F7"/>
    <w:rsid w:val="00072334"/>
    <w:rsid w:val="00072FFE"/>
    <w:rsid w:val="00077003"/>
    <w:rsid w:val="000821BA"/>
    <w:rsid w:val="00082C99"/>
    <w:rsid w:val="000834AD"/>
    <w:rsid w:val="000845B3"/>
    <w:rsid w:val="000845F8"/>
    <w:rsid w:val="00086F4D"/>
    <w:rsid w:val="000917F1"/>
    <w:rsid w:val="00091A94"/>
    <w:rsid w:val="000925DD"/>
    <w:rsid w:val="000928CE"/>
    <w:rsid w:val="00093D03"/>
    <w:rsid w:val="00095E46"/>
    <w:rsid w:val="000A04E8"/>
    <w:rsid w:val="000A08F6"/>
    <w:rsid w:val="000A1BA2"/>
    <w:rsid w:val="000A656E"/>
    <w:rsid w:val="000A6C28"/>
    <w:rsid w:val="000A7652"/>
    <w:rsid w:val="000B0A0E"/>
    <w:rsid w:val="000B0C51"/>
    <w:rsid w:val="000B1B75"/>
    <w:rsid w:val="000B4F74"/>
    <w:rsid w:val="000B5A99"/>
    <w:rsid w:val="000B7EDA"/>
    <w:rsid w:val="000C4D15"/>
    <w:rsid w:val="000C6082"/>
    <w:rsid w:val="000C78A8"/>
    <w:rsid w:val="000C7F35"/>
    <w:rsid w:val="000D10F9"/>
    <w:rsid w:val="000D3A75"/>
    <w:rsid w:val="000D75FE"/>
    <w:rsid w:val="000E03A5"/>
    <w:rsid w:val="000E4BA6"/>
    <w:rsid w:val="000F3FD8"/>
    <w:rsid w:val="000F4FB1"/>
    <w:rsid w:val="000F62CD"/>
    <w:rsid w:val="000F781A"/>
    <w:rsid w:val="000F7B32"/>
    <w:rsid w:val="00100F8F"/>
    <w:rsid w:val="001045A6"/>
    <w:rsid w:val="00105E78"/>
    <w:rsid w:val="00106272"/>
    <w:rsid w:val="00107AA6"/>
    <w:rsid w:val="00110226"/>
    <w:rsid w:val="0011040E"/>
    <w:rsid w:val="001110F2"/>
    <w:rsid w:val="0011161C"/>
    <w:rsid w:val="001119BB"/>
    <w:rsid w:val="0011266D"/>
    <w:rsid w:val="001137B0"/>
    <w:rsid w:val="0011437A"/>
    <w:rsid w:val="00114CE2"/>
    <w:rsid w:val="001152B8"/>
    <w:rsid w:val="00117643"/>
    <w:rsid w:val="00120811"/>
    <w:rsid w:val="001213C3"/>
    <w:rsid w:val="00121A12"/>
    <w:rsid w:val="00123D37"/>
    <w:rsid w:val="00127237"/>
    <w:rsid w:val="00127584"/>
    <w:rsid w:val="00131960"/>
    <w:rsid w:val="00134BB5"/>
    <w:rsid w:val="00134CCB"/>
    <w:rsid w:val="00143374"/>
    <w:rsid w:val="00143812"/>
    <w:rsid w:val="00145505"/>
    <w:rsid w:val="0015068E"/>
    <w:rsid w:val="00151154"/>
    <w:rsid w:val="00151665"/>
    <w:rsid w:val="00151B49"/>
    <w:rsid w:val="00151EC5"/>
    <w:rsid w:val="00152F81"/>
    <w:rsid w:val="00155C86"/>
    <w:rsid w:val="001561C5"/>
    <w:rsid w:val="00160937"/>
    <w:rsid w:val="00160B17"/>
    <w:rsid w:val="001614BE"/>
    <w:rsid w:val="00167C6D"/>
    <w:rsid w:val="00171D2D"/>
    <w:rsid w:val="00171EF9"/>
    <w:rsid w:val="00175D72"/>
    <w:rsid w:val="00177847"/>
    <w:rsid w:val="001805F5"/>
    <w:rsid w:val="00181F41"/>
    <w:rsid w:val="00184C29"/>
    <w:rsid w:val="0018529D"/>
    <w:rsid w:val="00185CFD"/>
    <w:rsid w:val="00190286"/>
    <w:rsid w:val="00190319"/>
    <w:rsid w:val="00190BE9"/>
    <w:rsid w:val="00194DE2"/>
    <w:rsid w:val="00195006"/>
    <w:rsid w:val="001969AC"/>
    <w:rsid w:val="001974F4"/>
    <w:rsid w:val="001A034A"/>
    <w:rsid w:val="001A758C"/>
    <w:rsid w:val="001B1816"/>
    <w:rsid w:val="001B1EE2"/>
    <w:rsid w:val="001B30DF"/>
    <w:rsid w:val="001B3A16"/>
    <w:rsid w:val="001B3D14"/>
    <w:rsid w:val="001B7B04"/>
    <w:rsid w:val="001C13BC"/>
    <w:rsid w:val="001C264F"/>
    <w:rsid w:val="001C629A"/>
    <w:rsid w:val="001C7D18"/>
    <w:rsid w:val="001C7D48"/>
    <w:rsid w:val="001D027E"/>
    <w:rsid w:val="001D0C17"/>
    <w:rsid w:val="001D17E8"/>
    <w:rsid w:val="001D1A2F"/>
    <w:rsid w:val="001D45F6"/>
    <w:rsid w:val="001D6D0A"/>
    <w:rsid w:val="001E1612"/>
    <w:rsid w:val="001E2E42"/>
    <w:rsid w:val="001E2F34"/>
    <w:rsid w:val="001E35D5"/>
    <w:rsid w:val="001E4659"/>
    <w:rsid w:val="001F19D8"/>
    <w:rsid w:val="001F709F"/>
    <w:rsid w:val="001F70DF"/>
    <w:rsid w:val="002018BF"/>
    <w:rsid w:val="0020460C"/>
    <w:rsid w:val="00204CA9"/>
    <w:rsid w:val="00205F14"/>
    <w:rsid w:val="002074D9"/>
    <w:rsid w:val="00207AE1"/>
    <w:rsid w:val="00207CCD"/>
    <w:rsid w:val="00211C8C"/>
    <w:rsid w:val="00212CAC"/>
    <w:rsid w:val="002156F8"/>
    <w:rsid w:val="0022060D"/>
    <w:rsid w:val="0022186B"/>
    <w:rsid w:val="002230B4"/>
    <w:rsid w:val="0022394A"/>
    <w:rsid w:val="002246B3"/>
    <w:rsid w:val="00230B63"/>
    <w:rsid w:val="00231BF7"/>
    <w:rsid w:val="00232421"/>
    <w:rsid w:val="00233647"/>
    <w:rsid w:val="00235DE6"/>
    <w:rsid w:val="00243B03"/>
    <w:rsid w:val="00244462"/>
    <w:rsid w:val="00245628"/>
    <w:rsid w:val="00246A00"/>
    <w:rsid w:val="00257DF4"/>
    <w:rsid w:val="00257E4F"/>
    <w:rsid w:val="002611E0"/>
    <w:rsid w:val="002623BC"/>
    <w:rsid w:val="00266AC2"/>
    <w:rsid w:val="00273031"/>
    <w:rsid w:val="0027445B"/>
    <w:rsid w:val="00277048"/>
    <w:rsid w:val="00277098"/>
    <w:rsid w:val="00280A97"/>
    <w:rsid w:val="00282264"/>
    <w:rsid w:val="0028368D"/>
    <w:rsid w:val="002845B5"/>
    <w:rsid w:val="00286547"/>
    <w:rsid w:val="002865C1"/>
    <w:rsid w:val="00287B36"/>
    <w:rsid w:val="0029249D"/>
    <w:rsid w:val="00293075"/>
    <w:rsid w:val="002972FD"/>
    <w:rsid w:val="00297D15"/>
    <w:rsid w:val="002A0D3B"/>
    <w:rsid w:val="002A26F6"/>
    <w:rsid w:val="002A31AE"/>
    <w:rsid w:val="002A38BB"/>
    <w:rsid w:val="002A3F50"/>
    <w:rsid w:val="002A681A"/>
    <w:rsid w:val="002A780E"/>
    <w:rsid w:val="002A7FEA"/>
    <w:rsid w:val="002B0ACD"/>
    <w:rsid w:val="002B15F4"/>
    <w:rsid w:val="002B2479"/>
    <w:rsid w:val="002B7375"/>
    <w:rsid w:val="002C02AC"/>
    <w:rsid w:val="002C6EAD"/>
    <w:rsid w:val="002C7816"/>
    <w:rsid w:val="002C7AB6"/>
    <w:rsid w:val="002D11D1"/>
    <w:rsid w:val="002D3B52"/>
    <w:rsid w:val="002D41AC"/>
    <w:rsid w:val="002D48BC"/>
    <w:rsid w:val="002D4EA3"/>
    <w:rsid w:val="002D50D8"/>
    <w:rsid w:val="002D6A2F"/>
    <w:rsid w:val="002D6EC9"/>
    <w:rsid w:val="002E2A9D"/>
    <w:rsid w:val="002E37CC"/>
    <w:rsid w:val="002E3FBB"/>
    <w:rsid w:val="002E5CDC"/>
    <w:rsid w:val="002E7265"/>
    <w:rsid w:val="002E7811"/>
    <w:rsid w:val="002F0381"/>
    <w:rsid w:val="002F05B3"/>
    <w:rsid w:val="002F1576"/>
    <w:rsid w:val="0030015F"/>
    <w:rsid w:val="003037CE"/>
    <w:rsid w:val="00305AED"/>
    <w:rsid w:val="0030789D"/>
    <w:rsid w:val="003133C7"/>
    <w:rsid w:val="00316CE9"/>
    <w:rsid w:val="00324264"/>
    <w:rsid w:val="003267E6"/>
    <w:rsid w:val="00331023"/>
    <w:rsid w:val="003338CB"/>
    <w:rsid w:val="00335980"/>
    <w:rsid w:val="00336241"/>
    <w:rsid w:val="003400AF"/>
    <w:rsid w:val="00340BDA"/>
    <w:rsid w:val="00341D29"/>
    <w:rsid w:val="00342780"/>
    <w:rsid w:val="0034653E"/>
    <w:rsid w:val="00346C76"/>
    <w:rsid w:val="003477A8"/>
    <w:rsid w:val="00347BBB"/>
    <w:rsid w:val="00350156"/>
    <w:rsid w:val="003523E1"/>
    <w:rsid w:val="00353242"/>
    <w:rsid w:val="00354077"/>
    <w:rsid w:val="00354F06"/>
    <w:rsid w:val="0035527A"/>
    <w:rsid w:val="003561B2"/>
    <w:rsid w:val="0035774A"/>
    <w:rsid w:val="00361E11"/>
    <w:rsid w:val="00364AC3"/>
    <w:rsid w:val="00366771"/>
    <w:rsid w:val="00366877"/>
    <w:rsid w:val="00366B9B"/>
    <w:rsid w:val="00372EB2"/>
    <w:rsid w:val="003735FF"/>
    <w:rsid w:val="00377ECA"/>
    <w:rsid w:val="00381AB9"/>
    <w:rsid w:val="003825BE"/>
    <w:rsid w:val="003843DA"/>
    <w:rsid w:val="00384B5B"/>
    <w:rsid w:val="003928BD"/>
    <w:rsid w:val="0039464C"/>
    <w:rsid w:val="00396BBE"/>
    <w:rsid w:val="003A1509"/>
    <w:rsid w:val="003A37D9"/>
    <w:rsid w:val="003A5143"/>
    <w:rsid w:val="003A534F"/>
    <w:rsid w:val="003A569F"/>
    <w:rsid w:val="003A6594"/>
    <w:rsid w:val="003A7A91"/>
    <w:rsid w:val="003B1E1F"/>
    <w:rsid w:val="003B384E"/>
    <w:rsid w:val="003B6EBA"/>
    <w:rsid w:val="003C3454"/>
    <w:rsid w:val="003C4A80"/>
    <w:rsid w:val="003C50F9"/>
    <w:rsid w:val="003C6E9A"/>
    <w:rsid w:val="003C7B30"/>
    <w:rsid w:val="003D7DD2"/>
    <w:rsid w:val="003E2F15"/>
    <w:rsid w:val="003E4A85"/>
    <w:rsid w:val="003E7314"/>
    <w:rsid w:val="003F1FD3"/>
    <w:rsid w:val="003F4CB6"/>
    <w:rsid w:val="003F5988"/>
    <w:rsid w:val="003F6D6F"/>
    <w:rsid w:val="00400C07"/>
    <w:rsid w:val="004016EB"/>
    <w:rsid w:val="00403F0E"/>
    <w:rsid w:val="00405FAC"/>
    <w:rsid w:val="004072B6"/>
    <w:rsid w:val="00411FCE"/>
    <w:rsid w:val="00412DD9"/>
    <w:rsid w:val="00413A34"/>
    <w:rsid w:val="00413D05"/>
    <w:rsid w:val="004157B5"/>
    <w:rsid w:val="004208A1"/>
    <w:rsid w:val="00420AF5"/>
    <w:rsid w:val="00426367"/>
    <w:rsid w:val="004334C5"/>
    <w:rsid w:val="00434985"/>
    <w:rsid w:val="00435C53"/>
    <w:rsid w:val="00440D09"/>
    <w:rsid w:val="0044144A"/>
    <w:rsid w:val="00441CEF"/>
    <w:rsid w:val="00443136"/>
    <w:rsid w:val="0044510F"/>
    <w:rsid w:val="00445A96"/>
    <w:rsid w:val="00450DFC"/>
    <w:rsid w:val="00453272"/>
    <w:rsid w:val="00461997"/>
    <w:rsid w:val="00461CE2"/>
    <w:rsid w:val="00462B45"/>
    <w:rsid w:val="004630C4"/>
    <w:rsid w:val="00463EEC"/>
    <w:rsid w:val="0046516C"/>
    <w:rsid w:val="0047078C"/>
    <w:rsid w:val="00470A61"/>
    <w:rsid w:val="0047204F"/>
    <w:rsid w:val="00473BDE"/>
    <w:rsid w:val="00473D57"/>
    <w:rsid w:val="00475BC8"/>
    <w:rsid w:val="0047618B"/>
    <w:rsid w:val="0047623F"/>
    <w:rsid w:val="004815B9"/>
    <w:rsid w:val="00483E77"/>
    <w:rsid w:val="004847DD"/>
    <w:rsid w:val="0048481E"/>
    <w:rsid w:val="00484C53"/>
    <w:rsid w:val="00485277"/>
    <w:rsid w:val="00485650"/>
    <w:rsid w:val="004860C0"/>
    <w:rsid w:val="00486F4A"/>
    <w:rsid w:val="00487434"/>
    <w:rsid w:val="0048763A"/>
    <w:rsid w:val="00487C61"/>
    <w:rsid w:val="00490437"/>
    <w:rsid w:val="00496B5B"/>
    <w:rsid w:val="004A2956"/>
    <w:rsid w:val="004A40E9"/>
    <w:rsid w:val="004A535C"/>
    <w:rsid w:val="004A5D25"/>
    <w:rsid w:val="004B1D0E"/>
    <w:rsid w:val="004B34E9"/>
    <w:rsid w:val="004B4503"/>
    <w:rsid w:val="004B46A7"/>
    <w:rsid w:val="004B5B42"/>
    <w:rsid w:val="004C3541"/>
    <w:rsid w:val="004C572F"/>
    <w:rsid w:val="004C7985"/>
    <w:rsid w:val="004D0586"/>
    <w:rsid w:val="004E2059"/>
    <w:rsid w:val="004E350F"/>
    <w:rsid w:val="004E36DC"/>
    <w:rsid w:val="004E66FE"/>
    <w:rsid w:val="004E7B2D"/>
    <w:rsid w:val="004F1505"/>
    <w:rsid w:val="004F1E2F"/>
    <w:rsid w:val="004F279B"/>
    <w:rsid w:val="004F36D8"/>
    <w:rsid w:val="004F3D9B"/>
    <w:rsid w:val="004F4B0A"/>
    <w:rsid w:val="004F5D11"/>
    <w:rsid w:val="004F62CD"/>
    <w:rsid w:val="004F731E"/>
    <w:rsid w:val="00502007"/>
    <w:rsid w:val="00503956"/>
    <w:rsid w:val="00505260"/>
    <w:rsid w:val="005060A7"/>
    <w:rsid w:val="00506B16"/>
    <w:rsid w:val="00510256"/>
    <w:rsid w:val="005118C7"/>
    <w:rsid w:val="00511B8C"/>
    <w:rsid w:val="005121E4"/>
    <w:rsid w:val="005127DB"/>
    <w:rsid w:val="00512B12"/>
    <w:rsid w:val="00513335"/>
    <w:rsid w:val="005135D3"/>
    <w:rsid w:val="00514B82"/>
    <w:rsid w:val="00514E12"/>
    <w:rsid w:val="005171DF"/>
    <w:rsid w:val="005205AC"/>
    <w:rsid w:val="005205F3"/>
    <w:rsid w:val="0052236B"/>
    <w:rsid w:val="00522DFC"/>
    <w:rsid w:val="00522F51"/>
    <w:rsid w:val="0052348E"/>
    <w:rsid w:val="00523C8B"/>
    <w:rsid w:val="005259F1"/>
    <w:rsid w:val="005302A6"/>
    <w:rsid w:val="00530ADF"/>
    <w:rsid w:val="00532E72"/>
    <w:rsid w:val="005336D8"/>
    <w:rsid w:val="005338B3"/>
    <w:rsid w:val="005342D6"/>
    <w:rsid w:val="00534DB9"/>
    <w:rsid w:val="0053528A"/>
    <w:rsid w:val="00536C4F"/>
    <w:rsid w:val="0053726D"/>
    <w:rsid w:val="005426B1"/>
    <w:rsid w:val="005434C6"/>
    <w:rsid w:val="0054476B"/>
    <w:rsid w:val="00544CF0"/>
    <w:rsid w:val="00550522"/>
    <w:rsid w:val="0055176C"/>
    <w:rsid w:val="00551890"/>
    <w:rsid w:val="00553E16"/>
    <w:rsid w:val="005568CC"/>
    <w:rsid w:val="0055701B"/>
    <w:rsid w:val="005576D7"/>
    <w:rsid w:val="00560B71"/>
    <w:rsid w:val="00562A30"/>
    <w:rsid w:val="00562F82"/>
    <w:rsid w:val="00563C8E"/>
    <w:rsid w:val="00563FCC"/>
    <w:rsid w:val="005652F1"/>
    <w:rsid w:val="00570CEE"/>
    <w:rsid w:val="0057191B"/>
    <w:rsid w:val="005719F3"/>
    <w:rsid w:val="00574EDE"/>
    <w:rsid w:val="0058221B"/>
    <w:rsid w:val="0058273D"/>
    <w:rsid w:val="00582E6D"/>
    <w:rsid w:val="00583391"/>
    <w:rsid w:val="00583A6D"/>
    <w:rsid w:val="00584F8F"/>
    <w:rsid w:val="00585243"/>
    <w:rsid w:val="00585B34"/>
    <w:rsid w:val="005862AC"/>
    <w:rsid w:val="00587DCA"/>
    <w:rsid w:val="00590A6E"/>
    <w:rsid w:val="00591E36"/>
    <w:rsid w:val="00593AF8"/>
    <w:rsid w:val="00593FF9"/>
    <w:rsid w:val="005940D3"/>
    <w:rsid w:val="00596DF4"/>
    <w:rsid w:val="005A0D1E"/>
    <w:rsid w:val="005A4849"/>
    <w:rsid w:val="005A4BAD"/>
    <w:rsid w:val="005A4BFD"/>
    <w:rsid w:val="005A514B"/>
    <w:rsid w:val="005B0B77"/>
    <w:rsid w:val="005B16D7"/>
    <w:rsid w:val="005B21EC"/>
    <w:rsid w:val="005B257A"/>
    <w:rsid w:val="005B2DA5"/>
    <w:rsid w:val="005B30E3"/>
    <w:rsid w:val="005B4DF6"/>
    <w:rsid w:val="005B5D31"/>
    <w:rsid w:val="005B72CC"/>
    <w:rsid w:val="005B75C3"/>
    <w:rsid w:val="005B7A4A"/>
    <w:rsid w:val="005C0653"/>
    <w:rsid w:val="005C0D4D"/>
    <w:rsid w:val="005C13D3"/>
    <w:rsid w:val="005C3051"/>
    <w:rsid w:val="005C3EAB"/>
    <w:rsid w:val="005C7B66"/>
    <w:rsid w:val="005D396B"/>
    <w:rsid w:val="005D3A0A"/>
    <w:rsid w:val="005D6DCF"/>
    <w:rsid w:val="005D77E4"/>
    <w:rsid w:val="005D7B4B"/>
    <w:rsid w:val="005E0126"/>
    <w:rsid w:val="005E0518"/>
    <w:rsid w:val="005E06C1"/>
    <w:rsid w:val="005E10C0"/>
    <w:rsid w:val="005E63C1"/>
    <w:rsid w:val="005E6CA4"/>
    <w:rsid w:val="005F0C96"/>
    <w:rsid w:val="005F0DDF"/>
    <w:rsid w:val="005F2388"/>
    <w:rsid w:val="005F3C3B"/>
    <w:rsid w:val="005F6806"/>
    <w:rsid w:val="00600F7B"/>
    <w:rsid w:val="00601437"/>
    <w:rsid w:val="00602072"/>
    <w:rsid w:val="006056B1"/>
    <w:rsid w:val="00606826"/>
    <w:rsid w:val="00607027"/>
    <w:rsid w:val="00610FD6"/>
    <w:rsid w:val="00611D32"/>
    <w:rsid w:val="0061249F"/>
    <w:rsid w:val="00614327"/>
    <w:rsid w:val="00615D69"/>
    <w:rsid w:val="00616AB2"/>
    <w:rsid w:val="00617308"/>
    <w:rsid w:val="0062168A"/>
    <w:rsid w:val="0062481A"/>
    <w:rsid w:val="00624D19"/>
    <w:rsid w:val="006255D4"/>
    <w:rsid w:val="00625B30"/>
    <w:rsid w:val="006270C4"/>
    <w:rsid w:val="00631455"/>
    <w:rsid w:val="00632AFB"/>
    <w:rsid w:val="00632F08"/>
    <w:rsid w:val="00634A71"/>
    <w:rsid w:val="00634FDD"/>
    <w:rsid w:val="00640E4F"/>
    <w:rsid w:val="00642224"/>
    <w:rsid w:val="0064365D"/>
    <w:rsid w:val="00644AC7"/>
    <w:rsid w:val="006466B8"/>
    <w:rsid w:val="00646713"/>
    <w:rsid w:val="006472B4"/>
    <w:rsid w:val="00650B46"/>
    <w:rsid w:val="00651E22"/>
    <w:rsid w:val="00652E7F"/>
    <w:rsid w:val="00653741"/>
    <w:rsid w:val="006539E7"/>
    <w:rsid w:val="00653F9A"/>
    <w:rsid w:val="00655802"/>
    <w:rsid w:val="006559A1"/>
    <w:rsid w:val="0065782F"/>
    <w:rsid w:val="00662E90"/>
    <w:rsid w:val="00667C0C"/>
    <w:rsid w:val="0067126C"/>
    <w:rsid w:val="00672A62"/>
    <w:rsid w:val="00673273"/>
    <w:rsid w:val="0067419A"/>
    <w:rsid w:val="00674736"/>
    <w:rsid w:val="006758EA"/>
    <w:rsid w:val="00676271"/>
    <w:rsid w:val="00677B49"/>
    <w:rsid w:val="00677E76"/>
    <w:rsid w:val="00681C86"/>
    <w:rsid w:val="00681F1F"/>
    <w:rsid w:val="006831DC"/>
    <w:rsid w:val="0068355C"/>
    <w:rsid w:val="00684676"/>
    <w:rsid w:val="0068583F"/>
    <w:rsid w:val="006867A8"/>
    <w:rsid w:val="0069565E"/>
    <w:rsid w:val="00696F2E"/>
    <w:rsid w:val="00697F9C"/>
    <w:rsid w:val="006A0F7D"/>
    <w:rsid w:val="006A1520"/>
    <w:rsid w:val="006A16B2"/>
    <w:rsid w:val="006A20D6"/>
    <w:rsid w:val="006A6390"/>
    <w:rsid w:val="006A7E89"/>
    <w:rsid w:val="006B77A9"/>
    <w:rsid w:val="006B7BB6"/>
    <w:rsid w:val="006C160A"/>
    <w:rsid w:val="006C260F"/>
    <w:rsid w:val="006C2D19"/>
    <w:rsid w:val="006C64B2"/>
    <w:rsid w:val="006C6C66"/>
    <w:rsid w:val="006C6F5B"/>
    <w:rsid w:val="006D08F8"/>
    <w:rsid w:val="006D0A6F"/>
    <w:rsid w:val="006D18A5"/>
    <w:rsid w:val="006D1F06"/>
    <w:rsid w:val="006D22A8"/>
    <w:rsid w:val="006D4494"/>
    <w:rsid w:val="006D5CDB"/>
    <w:rsid w:val="006D5D06"/>
    <w:rsid w:val="006E12FD"/>
    <w:rsid w:val="006E1347"/>
    <w:rsid w:val="006E16E8"/>
    <w:rsid w:val="006E1982"/>
    <w:rsid w:val="006E3A2E"/>
    <w:rsid w:val="006E3E60"/>
    <w:rsid w:val="006E49AD"/>
    <w:rsid w:val="006E6400"/>
    <w:rsid w:val="006E77DC"/>
    <w:rsid w:val="006F2DA3"/>
    <w:rsid w:val="006F2F53"/>
    <w:rsid w:val="006F3D68"/>
    <w:rsid w:val="006F4CCE"/>
    <w:rsid w:val="006F5405"/>
    <w:rsid w:val="006F5863"/>
    <w:rsid w:val="006F5C99"/>
    <w:rsid w:val="006F7E6C"/>
    <w:rsid w:val="00701007"/>
    <w:rsid w:val="00701409"/>
    <w:rsid w:val="0070490C"/>
    <w:rsid w:val="00706780"/>
    <w:rsid w:val="007068B1"/>
    <w:rsid w:val="00710777"/>
    <w:rsid w:val="00710C26"/>
    <w:rsid w:val="00712A01"/>
    <w:rsid w:val="00713D52"/>
    <w:rsid w:val="00714F22"/>
    <w:rsid w:val="00715AB1"/>
    <w:rsid w:val="00716182"/>
    <w:rsid w:val="00716905"/>
    <w:rsid w:val="00717DA2"/>
    <w:rsid w:val="00720D1E"/>
    <w:rsid w:val="00720E5B"/>
    <w:rsid w:val="00721801"/>
    <w:rsid w:val="00724A8D"/>
    <w:rsid w:val="00727EC7"/>
    <w:rsid w:val="00731120"/>
    <w:rsid w:val="00732484"/>
    <w:rsid w:val="00734913"/>
    <w:rsid w:val="007371E3"/>
    <w:rsid w:val="007412DE"/>
    <w:rsid w:val="0074142E"/>
    <w:rsid w:val="007414BF"/>
    <w:rsid w:val="00741F29"/>
    <w:rsid w:val="00742B1E"/>
    <w:rsid w:val="007430BD"/>
    <w:rsid w:val="007432EF"/>
    <w:rsid w:val="00747CE4"/>
    <w:rsid w:val="00751757"/>
    <w:rsid w:val="00753276"/>
    <w:rsid w:val="00753D4D"/>
    <w:rsid w:val="00754361"/>
    <w:rsid w:val="00756748"/>
    <w:rsid w:val="00756D65"/>
    <w:rsid w:val="00757AF4"/>
    <w:rsid w:val="00757D75"/>
    <w:rsid w:val="0076379B"/>
    <w:rsid w:val="007637A2"/>
    <w:rsid w:val="00764B99"/>
    <w:rsid w:val="007654E7"/>
    <w:rsid w:val="00767F8A"/>
    <w:rsid w:val="00771BEB"/>
    <w:rsid w:val="00780C0C"/>
    <w:rsid w:val="0078675B"/>
    <w:rsid w:val="0078770A"/>
    <w:rsid w:val="0079044A"/>
    <w:rsid w:val="00791797"/>
    <w:rsid w:val="007918F3"/>
    <w:rsid w:val="007932B1"/>
    <w:rsid w:val="00796DEB"/>
    <w:rsid w:val="007976DE"/>
    <w:rsid w:val="007977A3"/>
    <w:rsid w:val="007A1B76"/>
    <w:rsid w:val="007A34AF"/>
    <w:rsid w:val="007A3693"/>
    <w:rsid w:val="007A59E3"/>
    <w:rsid w:val="007B19E8"/>
    <w:rsid w:val="007B20F1"/>
    <w:rsid w:val="007B5A1A"/>
    <w:rsid w:val="007C11BE"/>
    <w:rsid w:val="007C1B97"/>
    <w:rsid w:val="007C317B"/>
    <w:rsid w:val="007C3909"/>
    <w:rsid w:val="007C3F14"/>
    <w:rsid w:val="007C5D9E"/>
    <w:rsid w:val="007C60F6"/>
    <w:rsid w:val="007C632B"/>
    <w:rsid w:val="007C706F"/>
    <w:rsid w:val="007C7FA4"/>
    <w:rsid w:val="007D110D"/>
    <w:rsid w:val="007D2608"/>
    <w:rsid w:val="007D4A12"/>
    <w:rsid w:val="007D6696"/>
    <w:rsid w:val="007D721A"/>
    <w:rsid w:val="007D757B"/>
    <w:rsid w:val="007E0041"/>
    <w:rsid w:val="007E3FA7"/>
    <w:rsid w:val="007E4D55"/>
    <w:rsid w:val="007F39F5"/>
    <w:rsid w:val="007F4F32"/>
    <w:rsid w:val="007F72E6"/>
    <w:rsid w:val="007F74A6"/>
    <w:rsid w:val="0080117F"/>
    <w:rsid w:val="008021FC"/>
    <w:rsid w:val="0080310B"/>
    <w:rsid w:val="00806A6D"/>
    <w:rsid w:val="00811410"/>
    <w:rsid w:val="0081346C"/>
    <w:rsid w:val="0081492D"/>
    <w:rsid w:val="00814BD8"/>
    <w:rsid w:val="00815641"/>
    <w:rsid w:val="00816CAF"/>
    <w:rsid w:val="00817EA8"/>
    <w:rsid w:val="0082203A"/>
    <w:rsid w:val="00822841"/>
    <w:rsid w:val="0082327B"/>
    <w:rsid w:val="00827E47"/>
    <w:rsid w:val="00831C48"/>
    <w:rsid w:val="00832CE5"/>
    <w:rsid w:val="00833B69"/>
    <w:rsid w:val="00834B23"/>
    <w:rsid w:val="00836B91"/>
    <w:rsid w:val="00843E67"/>
    <w:rsid w:val="008442D9"/>
    <w:rsid w:val="00845729"/>
    <w:rsid w:val="00845888"/>
    <w:rsid w:val="00847EB4"/>
    <w:rsid w:val="008507DB"/>
    <w:rsid w:val="00850B39"/>
    <w:rsid w:val="00850CE4"/>
    <w:rsid w:val="00852841"/>
    <w:rsid w:val="00853BF7"/>
    <w:rsid w:val="00854B62"/>
    <w:rsid w:val="00854E57"/>
    <w:rsid w:val="008552D2"/>
    <w:rsid w:val="0085560D"/>
    <w:rsid w:val="008556A1"/>
    <w:rsid w:val="00863C84"/>
    <w:rsid w:val="00863E9C"/>
    <w:rsid w:val="00864228"/>
    <w:rsid w:val="008646F0"/>
    <w:rsid w:val="008647FA"/>
    <w:rsid w:val="00866E92"/>
    <w:rsid w:val="00867B5D"/>
    <w:rsid w:val="00867D9C"/>
    <w:rsid w:val="00871346"/>
    <w:rsid w:val="008728F9"/>
    <w:rsid w:val="00872B0D"/>
    <w:rsid w:val="008734E8"/>
    <w:rsid w:val="00874C0C"/>
    <w:rsid w:val="00882051"/>
    <w:rsid w:val="00883D11"/>
    <w:rsid w:val="0088489B"/>
    <w:rsid w:val="0088497C"/>
    <w:rsid w:val="00884DAD"/>
    <w:rsid w:val="00887322"/>
    <w:rsid w:val="00892884"/>
    <w:rsid w:val="00897069"/>
    <w:rsid w:val="008A28D3"/>
    <w:rsid w:val="008A325A"/>
    <w:rsid w:val="008A3695"/>
    <w:rsid w:val="008A41A1"/>
    <w:rsid w:val="008A7090"/>
    <w:rsid w:val="008A7E08"/>
    <w:rsid w:val="008B199C"/>
    <w:rsid w:val="008B1BF6"/>
    <w:rsid w:val="008B24CE"/>
    <w:rsid w:val="008B5218"/>
    <w:rsid w:val="008B628E"/>
    <w:rsid w:val="008C1477"/>
    <w:rsid w:val="008C1D91"/>
    <w:rsid w:val="008C28A1"/>
    <w:rsid w:val="008C28D2"/>
    <w:rsid w:val="008C5CB3"/>
    <w:rsid w:val="008D0AB6"/>
    <w:rsid w:val="008D35F2"/>
    <w:rsid w:val="008D41E0"/>
    <w:rsid w:val="008D58C9"/>
    <w:rsid w:val="008D7B0C"/>
    <w:rsid w:val="008E13A0"/>
    <w:rsid w:val="008E1A62"/>
    <w:rsid w:val="008E2086"/>
    <w:rsid w:val="008E28B8"/>
    <w:rsid w:val="008E3E57"/>
    <w:rsid w:val="008F0080"/>
    <w:rsid w:val="008F024E"/>
    <w:rsid w:val="008F0EE7"/>
    <w:rsid w:val="008F112C"/>
    <w:rsid w:val="008F65D3"/>
    <w:rsid w:val="008F6DE4"/>
    <w:rsid w:val="00900BE4"/>
    <w:rsid w:val="009017AB"/>
    <w:rsid w:val="00902BAA"/>
    <w:rsid w:val="00904D33"/>
    <w:rsid w:val="00905096"/>
    <w:rsid w:val="00907EE7"/>
    <w:rsid w:val="0091313B"/>
    <w:rsid w:val="009131E4"/>
    <w:rsid w:val="0091622E"/>
    <w:rsid w:val="009217C4"/>
    <w:rsid w:val="00921C66"/>
    <w:rsid w:val="00926F4D"/>
    <w:rsid w:val="00927893"/>
    <w:rsid w:val="00930F8A"/>
    <w:rsid w:val="00931CC4"/>
    <w:rsid w:val="00935C39"/>
    <w:rsid w:val="0093660D"/>
    <w:rsid w:val="00937157"/>
    <w:rsid w:val="00937AD3"/>
    <w:rsid w:val="00941649"/>
    <w:rsid w:val="0094177B"/>
    <w:rsid w:val="00942266"/>
    <w:rsid w:val="00942AF8"/>
    <w:rsid w:val="00943CDB"/>
    <w:rsid w:val="00944237"/>
    <w:rsid w:val="00945E58"/>
    <w:rsid w:val="009463C4"/>
    <w:rsid w:val="009467E4"/>
    <w:rsid w:val="0095091F"/>
    <w:rsid w:val="00950F53"/>
    <w:rsid w:val="00952E5A"/>
    <w:rsid w:val="009536A4"/>
    <w:rsid w:val="009562D2"/>
    <w:rsid w:val="009567F8"/>
    <w:rsid w:val="0096514C"/>
    <w:rsid w:val="00967CD2"/>
    <w:rsid w:val="00970AEB"/>
    <w:rsid w:val="00970C11"/>
    <w:rsid w:val="00972F21"/>
    <w:rsid w:val="009733AB"/>
    <w:rsid w:val="00974190"/>
    <w:rsid w:val="00980512"/>
    <w:rsid w:val="00980E5A"/>
    <w:rsid w:val="00981B26"/>
    <w:rsid w:val="00981FA5"/>
    <w:rsid w:val="0098424B"/>
    <w:rsid w:val="00984280"/>
    <w:rsid w:val="009862E3"/>
    <w:rsid w:val="00987243"/>
    <w:rsid w:val="0098724F"/>
    <w:rsid w:val="00987AF4"/>
    <w:rsid w:val="009902E6"/>
    <w:rsid w:val="0099250A"/>
    <w:rsid w:val="0099379C"/>
    <w:rsid w:val="00994199"/>
    <w:rsid w:val="0099510E"/>
    <w:rsid w:val="00995276"/>
    <w:rsid w:val="009953CD"/>
    <w:rsid w:val="00996EEC"/>
    <w:rsid w:val="00997691"/>
    <w:rsid w:val="0099774D"/>
    <w:rsid w:val="009A28B3"/>
    <w:rsid w:val="009A3FD5"/>
    <w:rsid w:val="009A4F88"/>
    <w:rsid w:val="009A701E"/>
    <w:rsid w:val="009B047F"/>
    <w:rsid w:val="009B0540"/>
    <w:rsid w:val="009B3036"/>
    <w:rsid w:val="009B4CBE"/>
    <w:rsid w:val="009B6EB4"/>
    <w:rsid w:val="009C039C"/>
    <w:rsid w:val="009C053A"/>
    <w:rsid w:val="009C08F9"/>
    <w:rsid w:val="009C4F06"/>
    <w:rsid w:val="009C50C2"/>
    <w:rsid w:val="009C5807"/>
    <w:rsid w:val="009D1107"/>
    <w:rsid w:val="009D1592"/>
    <w:rsid w:val="009D1DB8"/>
    <w:rsid w:val="009D2B9E"/>
    <w:rsid w:val="009D7234"/>
    <w:rsid w:val="009E0761"/>
    <w:rsid w:val="009E28A2"/>
    <w:rsid w:val="009E3B43"/>
    <w:rsid w:val="009E4E0B"/>
    <w:rsid w:val="009F1F13"/>
    <w:rsid w:val="009F2420"/>
    <w:rsid w:val="009F25F8"/>
    <w:rsid w:val="009F3BA6"/>
    <w:rsid w:val="009F4626"/>
    <w:rsid w:val="009F5044"/>
    <w:rsid w:val="009F749C"/>
    <w:rsid w:val="009F7D64"/>
    <w:rsid w:val="00A01221"/>
    <w:rsid w:val="00A028ED"/>
    <w:rsid w:val="00A030FA"/>
    <w:rsid w:val="00A03C5D"/>
    <w:rsid w:val="00A04BCB"/>
    <w:rsid w:val="00A04C4A"/>
    <w:rsid w:val="00A05654"/>
    <w:rsid w:val="00A07038"/>
    <w:rsid w:val="00A074A0"/>
    <w:rsid w:val="00A10400"/>
    <w:rsid w:val="00A1055F"/>
    <w:rsid w:val="00A1072C"/>
    <w:rsid w:val="00A11461"/>
    <w:rsid w:val="00A12256"/>
    <w:rsid w:val="00A12FF6"/>
    <w:rsid w:val="00A131FA"/>
    <w:rsid w:val="00A13A77"/>
    <w:rsid w:val="00A1515D"/>
    <w:rsid w:val="00A15F0A"/>
    <w:rsid w:val="00A2028F"/>
    <w:rsid w:val="00A21299"/>
    <w:rsid w:val="00A21946"/>
    <w:rsid w:val="00A246E5"/>
    <w:rsid w:val="00A27464"/>
    <w:rsid w:val="00A27972"/>
    <w:rsid w:val="00A31B70"/>
    <w:rsid w:val="00A341E6"/>
    <w:rsid w:val="00A3514A"/>
    <w:rsid w:val="00A379E9"/>
    <w:rsid w:val="00A40B8D"/>
    <w:rsid w:val="00A45FA8"/>
    <w:rsid w:val="00A462AC"/>
    <w:rsid w:val="00A464E3"/>
    <w:rsid w:val="00A52043"/>
    <w:rsid w:val="00A53462"/>
    <w:rsid w:val="00A5368D"/>
    <w:rsid w:val="00A54A55"/>
    <w:rsid w:val="00A54F96"/>
    <w:rsid w:val="00A553FE"/>
    <w:rsid w:val="00A571FB"/>
    <w:rsid w:val="00A61EC7"/>
    <w:rsid w:val="00A62931"/>
    <w:rsid w:val="00A62F1A"/>
    <w:rsid w:val="00A63597"/>
    <w:rsid w:val="00A64853"/>
    <w:rsid w:val="00A657E2"/>
    <w:rsid w:val="00A664B2"/>
    <w:rsid w:val="00A668B9"/>
    <w:rsid w:val="00A71127"/>
    <w:rsid w:val="00A77F95"/>
    <w:rsid w:val="00A8043B"/>
    <w:rsid w:val="00A829A7"/>
    <w:rsid w:val="00A82AC7"/>
    <w:rsid w:val="00A8322E"/>
    <w:rsid w:val="00A852F2"/>
    <w:rsid w:val="00A85F61"/>
    <w:rsid w:val="00A86380"/>
    <w:rsid w:val="00A86E4C"/>
    <w:rsid w:val="00A90C0D"/>
    <w:rsid w:val="00A90F0C"/>
    <w:rsid w:val="00A91089"/>
    <w:rsid w:val="00A93EB1"/>
    <w:rsid w:val="00A94307"/>
    <w:rsid w:val="00A94BD0"/>
    <w:rsid w:val="00A94C6C"/>
    <w:rsid w:val="00A951C6"/>
    <w:rsid w:val="00A96FA2"/>
    <w:rsid w:val="00A97461"/>
    <w:rsid w:val="00AA1CC6"/>
    <w:rsid w:val="00AA28CA"/>
    <w:rsid w:val="00AA312D"/>
    <w:rsid w:val="00AA3660"/>
    <w:rsid w:val="00AA37B6"/>
    <w:rsid w:val="00AA6FC7"/>
    <w:rsid w:val="00AB2374"/>
    <w:rsid w:val="00AB2880"/>
    <w:rsid w:val="00AB36E3"/>
    <w:rsid w:val="00AB421C"/>
    <w:rsid w:val="00AB5E73"/>
    <w:rsid w:val="00AB6ADD"/>
    <w:rsid w:val="00AB743A"/>
    <w:rsid w:val="00AB799E"/>
    <w:rsid w:val="00AC1138"/>
    <w:rsid w:val="00AC1335"/>
    <w:rsid w:val="00AC3684"/>
    <w:rsid w:val="00AC40AD"/>
    <w:rsid w:val="00AC5223"/>
    <w:rsid w:val="00AC5A31"/>
    <w:rsid w:val="00AC5A3E"/>
    <w:rsid w:val="00AC6D62"/>
    <w:rsid w:val="00AC6F58"/>
    <w:rsid w:val="00AD0022"/>
    <w:rsid w:val="00AD050F"/>
    <w:rsid w:val="00AD759B"/>
    <w:rsid w:val="00AE160B"/>
    <w:rsid w:val="00AE1CC5"/>
    <w:rsid w:val="00AE2587"/>
    <w:rsid w:val="00AE4B36"/>
    <w:rsid w:val="00AE74F0"/>
    <w:rsid w:val="00AF1A24"/>
    <w:rsid w:val="00AF2FC7"/>
    <w:rsid w:val="00AF3473"/>
    <w:rsid w:val="00AF4B5D"/>
    <w:rsid w:val="00B001DA"/>
    <w:rsid w:val="00B01DC4"/>
    <w:rsid w:val="00B02171"/>
    <w:rsid w:val="00B05ACB"/>
    <w:rsid w:val="00B0638D"/>
    <w:rsid w:val="00B07D12"/>
    <w:rsid w:val="00B11762"/>
    <w:rsid w:val="00B11E2D"/>
    <w:rsid w:val="00B12F2A"/>
    <w:rsid w:val="00B135E7"/>
    <w:rsid w:val="00B13833"/>
    <w:rsid w:val="00B13B7E"/>
    <w:rsid w:val="00B1633B"/>
    <w:rsid w:val="00B20AEC"/>
    <w:rsid w:val="00B230D6"/>
    <w:rsid w:val="00B2334F"/>
    <w:rsid w:val="00B23D12"/>
    <w:rsid w:val="00B24513"/>
    <w:rsid w:val="00B25CF2"/>
    <w:rsid w:val="00B33CB3"/>
    <w:rsid w:val="00B35384"/>
    <w:rsid w:val="00B3542D"/>
    <w:rsid w:val="00B35DE0"/>
    <w:rsid w:val="00B4183B"/>
    <w:rsid w:val="00B43112"/>
    <w:rsid w:val="00B45B3E"/>
    <w:rsid w:val="00B50A36"/>
    <w:rsid w:val="00B5124B"/>
    <w:rsid w:val="00B54AC1"/>
    <w:rsid w:val="00B5672B"/>
    <w:rsid w:val="00B5743E"/>
    <w:rsid w:val="00B57C93"/>
    <w:rsid w:val="00B61522"/>
    <w:rsid w:val="00B64AD7"/>
    <w:rsid w:val="00B650DC"/>
    <w:rsid w:val="00B71818"/>
    <w:rsid w:val="00B7481A"/>
    <w:rsid w:val="00B77E88"/>
    <w:rsid w:val="00B8059C"/>
    <w:rsid w:val="00B809E5"/>
    <w:rsid w:val="00B81A35"/>
    <w:rsid w:val="00B83302"/>
    <w:rsid w:val="00B85774"/>
    <w:rsid w:val="00B85D50"/>
    <w:rsid w:val="00B87291"/>
    <w:rsid w:val="00B91088"/>
    <w:rsid w:val="00B92168"/>
    <w:rsid w:val="00B92C6A"/>
    <w:rsid w:val="00B93BFE"/>
    <w:rsid w:val="00B9536E"/>
    <w:rsid w:val="00BA49CB"/>
    <w:rsid w:val="00BA4AFF"/>
    <w:rsid w:val="00BA5297"/>
    <w:rsid w:val="00BA5764"/>
    <w:rsid w:val="00BA77E6"/>
    <w:rsid w:val="00BA7B33"/>
    <w:rsid w:val="00BB1561"/>
    <w:rsid w:val="00BB3BAB"/>
    <w:rsid w:val="00BB4A6C"/>
    <w:rsid w:val="00BB66C5"/>
    <w:rsid w:val="00BB6F0A"/>
    <w:rsid w:val="00BC6004"/>
    <w:rsid w:val="00BC63F8"/>
    <w:rsid w:val="00BC781E"/>
    <w:rsid w:val="00BD0CA8"/>
    <w:rsid w:val="00BD1482"/>
    <w:rsid w:val="00BD2C04"/>
    <w:rsid w:val="00BD49B6"/>
    <w:rsid w:val="00BD57D0"/>
    <w:rsid w:val="00BD79E5"/>
    <w:rsid w:val="00BE0635"/>
    <w:rsid w:val="00BE1FB0"/>
    <w:rsid w:val="00BE2EEB"/>
    <w:rsid w:val="00BE44E9"/>
    <w:rsid w:val="00BE4811"/>
    <w:rsid w:val="00BE648C"/>
    <w:rsid w:val="00BF2EFB"/>
    <w:rsid w:val="00BF4241"/>
    <w:rsid w:val="00C017F0"/>
    <w:rsid w:val="00C037EF"/>
    <w:rsid w:val="00C050C2"/>
    <w:rsid w:val="00C14486"/>
    <w:rsid w:val="00C16D17"/>
    <w:rsid w:val="00C1756C"/>
    <w:rsid w:val="00C17F8C"/>
    <w:rsid w:val="00C200D1"/>
    <w:rsid w:val="00C20199"/>
    <w:rsid w:val="00C219C3"/>
    <w:rsid w:val="00C21BE5"/>
    <w:rsid w:val="00C24F77"/>
    <w:rsid w:val="00C306A1"/>
    <w:rsid w:val="00C32961"/>
    <w:rsid w:val="00C3640C"/>
    <w:rsid w:val="00C3769A"/>
    <w:rsid w:val="00C407DC"/>
    <w:rsid w:val="00C415D0"/>
    <w:rsid w:val="00C41603"/>
    <w:rsid w:val="00C41708"/>
    <w:rsid w:val="00C41CDF"/>
    <w:rsid w:val="00C42811"/>
    <w:rsid w:val="00C44B94"/>
    <w:rsid w:val="00C459E1"/>
    <w:rsid w:val="00C46D94"/>
    <w:rsid w:val="00C51A87"/>
    <w:rsid w:val="00C52F73"/>
    <w:rsid w:val="00C55EA7"/>
    <w:rsid w:val="00C567C6"/>
    <w:rsid w:val="00C57FD2"/>
    <w:rsid w:val="00C61532"/>
    <w:rsid w:val="00C622DB"/>
    <w:rsid w:val="00C63935"/>
    <w:rsid w:val="00C6510B"/>
    <w:rsid w:val="00C656BF"/>
    <w:rsid w:val="00C67A50"/>
    <w:rsid w:val="00C67C84"/>
    <w:rsid w:val="00C83273"/>
    <w:rsid w:val="00C83D9E"/>
    <w:rsid w:val="00C84811"/>
    <w:rsid w:val="00C864B0"/>
    <w:rsid w:val="00C87878"/>
    <w:rsid w:val="00C902F9"/>
    <w:rsid w:val="00C91448"/>
    <w:rsid w:val="00C95E55"/>
    <w:rsid w:val="00CA1F4E"/>
    <w:rsid w:val="00CA235C"/>
    <w:rsid w:val="00CA38D6"/>
    <w:rsid w:val="00CA3A3A"/>
    <w:rsid w:val="00CA3EEC"/>
    <w:rsid w:val="00CA4E71"/>
    <w:rsid w:val="00CA5F13"/>
    <w:rsid w:val="00CA699A"/>
    <w:rsid w:val="00CB19F0"/>
    <w:rsid w:val="00CB1B4C"/>
    <w:rsid w:val="00CB37DB"/>
    <w:rsid w:val="00CB4BDD"/>
    <w:rsid w:val="00CB4D93"/>
    <w:rsid w:val="00CB5DAE"/>
    <w:rsid w:val="00CB6C01"/>
    <w:rsid w:val="00CB6FB1"/>
    <w:rsid w:val="00CC23BF"/>
    <w:rsid w:val="00CC50F6"/>
    <w:rsid w:val="00CC6AE5"/>
    <w:rsid w:val="00CC7405"/>
    <w:rsid w:val="00CD10AA"/>
    <w:rsid w:val="00CD10BF"/>
    <w:rsid w:val="00CD112D"/>
    <w:rsid w:val="00CD20FD"/>
    <w:rsid w:val="00CD632D"/>
    <w:rsid w:val="00CE1BF7"/>
    <w:rsid w:val="00CE2B9C"/>
    <w:rsid w:val="00CE5017"/>
    <w:rsid w:val="00CF04D2"/>
    <w:rsid w:val="00CF1B55"/>
    <w:rsid w:val="00CF33A2"/>
    <w:rsid w:val="00CF63B4"/>
    <w:rsid w:val="00D01751"/>
    <w:rsid w:val="00D017D1"/>
    <w:rsid w:val="00D038D1"/>
    <w:rsid w:val="00D0622D"/>
    <w:rsid w:val="00D0731C"/>
    <w:rsid w:val="00D10AEB"/>
    <w:rsid w:val="00D12C6F"/>
    <w:rsid w:val="00D142C9"/>
    <w:rsid w:val="00D16EE1"/>
    <w:rsid w:val="00D171B8"/>
    <w:rsid w:val="00D20CE5"/>
    <w:rsid w:val="00D21A1F"/>
    <w:rsid w:val="00D21D58"/>
    <w:rsid w:val="00D22004"/>
    <w:rsid w:val="00D223D2"/>
    <w:rsid w:val="00D22BAD"/>
    <w:rsid w:val="00D252E7"/>
    <w:rsid w:val="00D2796F"/>
    <w:rsid w:val="00D31E18"/>
    <w:rsid w:val="00D32176"/>
    <w:rsid w:val="00D33A53"/>
    <w:rsid w:val="00D33F13"/>
    <w:rsid w:val="00D350B4"/>
    <w:rsid w:val="00D36CD9"/>
    <w:rsid w:val="00D4121D"/>
    <w:rsid w:val="00D41D7B"/>
    <w:rsid w:val="00D433E8"/>
    <w:rsid w:val="00D437D2"/>
    <w:rsid w:val="00D43DB7"/>
    <w:rsid w:val="00D4500E"/>
    <w:rsid w:val="00D473B8"/>
    <w:rsid w:val="00D4794F"/>
    <w:rsid w:val="00D53722"/>
    <w:rsid w:val="00D54B75"/>
    <w:rsid w:val="00D54C0B"/>
    <w:rsid w:val="00D55FA5"/>
    <w:rsid w:val="00D60164"/>
    <w:rsid w:val="00D612AA"/>
    <w:rsid w:val="00D66696"/>
    <w:rsid w:val="00D712D0"/>
    <w:rsid w:val="00D7154D"/>
    <w:rsid w:val="00D73C6A"/>
    <w:rsid w:val="00D8121D"/>
    <w:rsid w:val="00D8349F"/>
    <w:rsid w:val="00D83BA4"/>
    <w:rsid w:val="00D84A4D"/>
    <w:rsid w:val="00D90092"/>
    <w:rsid w:val="00D9228F"/>
    <w:rsid w:val="00D92F0F"/>
    <w:rsid w:val="00D931CF"/>
    <w:rsid w:val="00D931FF"/>
    <w:rsid w:val="00D9497F"/>
    <w:rsid w:val="00D94DFC"/>
    <w:rsid w:val="00D96F0A"/>
    <w:rsid w:val="00D976CF"/>
    <w:rsid w:val="00D977FE"/>
    <w:rsid w:val="00D97AB7"/>
    <w:rsid w:val="00DA1630"/>
    <w:rsid w:val="00DA5549"/>
    <w:rsid w:val="00DA5DF6"/>
    <w:rsid w:val="00DA6E86"/>
    <w:rsid w:val="00DA7E9C"/>
    <w:rsid w:val="00DB04F3"/>
    <w:rsid w:val="00DB0994"/>
    <w:rsid w:val="00DB1AAA"/>
    <w:rsid w:val="00DB2580"/>
    <w:rsid w:val="00DB2E2A"/>
    <w:rsid w:val="00DB2EB3"/>
    <w:rsid w:val="00DB30D9"/>
    <w:rsid w:val="00DB317F"/>
    <w:rsid w:val="00DB521B"/>
    <w:rsid w:val="00DB5521"/>
    <w:rsid w:val="00DB61EC"/>
    <w:rsid w:val="00DC002B"/>
    <w:rsid w:val="00DC2E15"/>
    <w:rsid w:val="00DC2E6E"/>
    <w:rsid w:val="00DC4436"/>
    <w:rsid w:val="00DC47E7"/>
    <w:rsid w:val="00DC523B"/>
    <w:rsid w:val="00DC6468"/>
    <w:rsid w:val="00DD16E2"/>
    <w:rsid w:val="00DD3CC1"/>
    <w:rsid w:val="00DD4357"/>
    <w:rsid w:val="00DD7749"/>
    <w:rsid w:val="00DD7EAF"/>
    <w:rsid w:val="00DE00F5"/>
    <w:rsid w:val="00DE15B7"/>
    <w:rsid w:val="00DE3E12"/>
    <w:rsid w:val="00DE4E8D"/>
    <w:rsid w:val="00DE52EA"/>
    <w:rsid w:val="00DE5C51"/>
    <w:rsid w:val="00DE5DCE"/>
    <w:rsid w:val="00DF0032"/>
    <w:rsid w:val="00DF005F"/>
    <w:rsid w:val="00DF02E0"/>
    <w:rsid w:val="00DF2006"/>
    <w:rsid w:val="00DF3AEA"/>
    <w:rsid w:val="00DF5617"/>
    <w:rsid w:val="00DF5CAD"/>
    <w:rsid w:val="00DF79E2"/>
    <w:rsid w:val="00E00924"/>
    <w:rsid w:val="00E03B8A"/>
    <w:rsid w:val="00E1191B"/>
    <w:rsid w:val="00E121F6"/>
    <w:rsid w:val="00E13863"/>
    <w:rsid w:val="00E16147"/>
    <w:rsid w:val="00E2198D"/>
    <w:rsid w:val="00E21D21"/>
    <w:rsid w:val="00E24A56"/>
    <w:rsid w:val="00E24B6C"/>
    <w:rsid w:val="00E24F60"/>
    <w:rsid w:val="00E254A7"/>
    <w:rsid w:val="00E25528"/>
    <w:rsid w:val="00E265C1"/>
    <w:rsid w:val="00E277BA"/>
    <w:rsid w:val="00E3284E"/>
    <w:rsid w:val="00E32C18"/>
    <w:rsid w:val="00E335C4"/>
    <w:rsid w:val="00E33D56"/>
    <w:rsid w:val="00E3619B"/>
    <w:rsid w:val="00E375A0"/>
    <w:rsid w:val="00E377CE"/>
    <w:rsid w:val="00E4013B"/>
    <w:rsid w:val="00E415C7"/>
    <w:rsid w:val="00E4201E"/>
    <w:rsid w:val="00E4407C"/>
    <w:rsid w:val="00E4579B"/>
    <w:rsid w:val="00E4589C"/>
    <w:rsid w:val="00E461FF"/>
    <w:rsid w:val="00E513B0"/>
    <w:rsid w:val="00E51BB3"/>
    <w:rsid w:val="00E53676"/>
    <w:rsid w:val="00E54614"/>
    <w:rsid w:val="00E570E9"/>
    <w:rsid w:val="00E607D8"/>
    <w:rsid w:val="00E60DEC"/>
    <w:rsid w:val="00E61125"/>
    <w:rsid w:val="00E62D19"/>
    <w:rsid w:val="00E64238"/>
    <w:rsid w:val="00E73F54"/>
    <w:rsid w:val="00E80895"/>
    <w:rsid w:val="00E833E0"/>
    <w:rsid w:val="00E86EA9"/>
    <w:rsid w:val="00E8793A"/>
    <w:rsid w:val="00E902F7"/>
    <w:rsid w:val="00E91146"/>
    <w:rsid w:val="00E9280D"/>
    <w:rsid w:val="00E9332C"/>
    <w:rsid w:val="00E95E7C"/>
    <w:rsid w:val="00E97621"/>
    <w:rsid w:val="00EA2A2B"/>
    <w:rsid w:val="00EA4277"/>
    <w:rsid w:val="00EA658A"/>
    <w:rsid w:val="00EA6B5A"/>
    <w:rsid w:val="00EB36B0"/>
    <w:rsid w:val="00EB54A1"/>
    <w:rsid w:val="00EB63D8"/>
    <w:rsid w:val="00EB69B4"/>
    <w:rsid w:val="00EB7DFB"/>
    <w:rsid w:val="00EC1CC6"/>
    <w:rsid w:val="00EC230B"/>
    <w:rsid w:val="00EC4201"/>
    <w:rsid w:val="00EC601E"/>
    <w:rsid w:val="00EC6067"/>
    <w:rsid w:val="00ED010B"/>
    <w:rsid w:val="00ED0BB5"/>
    <w:rsid w:val="00ED3324"/>
    <w:rsid w:val="00ED42ED"/>
    <w:rsid w:val="00ED60C4"/>
    <w:rsid w:val="00EE174E"/>
    <w:rsid w:val="00EE3899"/>
    <w:rsid w:val="00EE4CD9"/>
    <w:rsid w:val="00EE6C04"/>
    <w:rsid w:val="00EE6D2E"/>
    <w:rsid w:val="00EE75DD"/>
    <w:rsid w:val="00EF0AD4"/>
    <w:rsid w:val="00EF293B"/>
    <w:rsid w:val="00EF3B71"/>
    <w:rsid w:val="00F00AE1"/>
    <w:rsid w:val="00F011D7"/>
    <w:rsid w:val="00F0130D"/>
    <w:rsid w:val="00F01686"/>
    <w:rsid w:val="00F016D1"/>
    <w:rsid w:val="00F04809"/>
    <w:rsid w:val="00F04AEB"/>
    <w:rsid w:val="00F052A3"/>
    <w:rsid w:val="00F0664B"/>
    <w:rsid w:val="00F077FD"/>
    <w:rsid w:val="00F11960"/>
    <w:rsid w:val="00F1322F"/>
    <w:rsid w:val="00F13B98"/>
    <w:rsid w:val="00F14BC6"/>
    <w:rsid w:val="00F23992"/>
    <w:rsid w:val="00F2416D"/>
    <w:rsid w:val="00F247FE"/>
    <w:rsid w:val="00F2480D"/>
    <w:rsid w:val="00F255D6"/>
    <w:rsid w:val="00F25F48"/>
    <w:rsid w:val="00F26EA8"/>
    <w:rsid w:val="00F303EF"/>
    <w:rsid w:val="00F33205"/>
    <w:rsid w:val="00F338FD"/>
    <w:rsid w:val="00F33E04"/>
    <w:rsid w:val="00F33E07"/>
    <w:rsid w:val="00F345F2"/>
    <w:rsid w:val="00F349A3"/>
    <w:rsid w:val="00F34C8E"/>
    <w:rsid w:val="00F35D08"/>
    <w:rsid w:val="00F40063"/>
    <w:rsid w:val="00F464A8"/>
    <w:rsid w:val="00F477E6"/>
    <w:rsid w:val="00F51C21"/>
    <w:rsid w:val="00F524C1"/>
    <w:rsid w:val="00F53CF9"/>
    <w:rsid w:val="00F54DA6"/>
    <w:rsid w:val="00F577E6"/>
    <w:rsid w:val="00F57A8B"/>
    <w:rsid w:val="00F60799"/>
    <w:rsid w:val="00F612B6"/>
    <w:rsid w:val="00F63852"/>
    <w:rsid w:val="00F6489C"/>
    <w:rsid w:val="00F64BE4"/>
    <w:rsid w:val="00F67BAA"/>
    <w:rsid w:val="00F70EAF"/>
    <w:rsid w:val="00F70F7A"/>
    <w:rsid w:val="00F722D6"/>
    <w:rsid w:val="00F722E1"/>
    <w:rsid w:val="00F747D2"/>
    <w:rsid w:val="00F74D2F"/>
    <w:rsid w:val="00F77FAD"/>
    <w:rsid w:val="00F80851"/>
    <w:rsid w:val="00F80B1F"/>
    <w:rsid w:val="00F8379D"/>
    <w:rsid w:val="00F837F2"/>
    <w:rsid w:val="00F851AA"/>
    <w:rsid w:val="00F857A3"/>
    <w:rsid w:val="00F908B3"/>
    <w:rsid w:val="00F9303A"/>
    <w:rsid w:val="00F94772"/>
    <w:rsid w:val="00F96F70"/>
    <w:rsid w:val="00FA0596"/>
    <w:rsid w:val="00FA31A2"/>
    <w:rsid w:val="00FA353F"/>
    <w:rsid w:val="00FA3FC6"/>
    <w:rsid w:val="00FA44EF"/>
    <w:rsid w:val="00FA47CE"/>
    <w:rsid w:val="00FA5DA6"/>
    <w:rsid w:val="00FA691D"/>
    <w:rsid w:val="00FB0964"/>
    <w:rsid w:val="00FB2198"/>
    <w:rsid w:val="00FB443F"/>
    <w:rsid w:val="00FC2AE5"/>
    <w:rsid w:val="00FC53CF"/>
    <w:rsid w:val="00FC79E5"/>
    <w:rsid w:val="00FD0D97"/>
    <w:rsid w:val="00FD1227"/>
    <w:rsid w:val="00FD1BAD"/>
    <w:rsid w:val="00FD3AFD"/>
    <w:rsid w:val="00FD7B42"/>
    <w:rsid w:val="00FE1305"/>
    <w:rsid w:val="00FE59A8"/>
    <w:rsid w:val="00FF008C"/>
    <w:rsid w:val="00FF1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BB62"/>
  <w15:chartTrackingRefBased/>
  <w15:docId w15:val="{EF209DFA-F58D-4B49-B518-522E9F95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Pennawd1">
    <w:name w:val="heading 1"/>
    <w:basedOn w:val="Normal"/>
    <w:next w:val="Normal"/>
    <w:link w:val="Pennawd1Nod"/>
    <w:uiPriority w:val="9"/>
    <w:qFormat/>
    <w:rsid w:val="006E3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6E3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6E3E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6E3E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nnawd5">
    <w:name w:val="heading 5"/>
    <w:basedOn w:val="Normal"/>
    <w:next w:val="Normal"/>
    <w:link w:val="Pennawd5Nod"/>
    <w:uiPriority w:val="9"/>
    <w:semiHidden/>
    <w:unhideWhenUsed/>
    <w:qFormat/>
    <w:rsid w:val="006E3E60"/>
    <w:pPr>
      <w:keepNext/>
      <w:keepLines/>
      <w:spacing w:before="80" w:after="40"/>
      <w:outlineLvl w:val="4"/>
    </w:pPr>
    <w:rPr>
      <w:rFonts w:asciiTheme="minorHAnsi" w:eastAsiaTheme="majorEastAsia" w:hAnsiTheme="minorHAnsi" w:cstheme="majorBidi"/>
      <w:color w:val="0F4761" w:themeColor="accent1" w:themeShade="BF"/>
    </w:rPr>
  </w:style>
  <w:style w:type="paragraph" w:styleId="Pennawd6">
    <w:name w:val="heading 6"/>
    <w:basedOn w:val="Normal"/>
    <w:next w:val="Normal"/>
    <w:link w:val="Pennawd6Nod"/>
    <w:uiPriority w:val="9"/>
    <w:semiHidden/>
    <w:unhideWhenUsed/>
    <w:qFormat/>
    <w:rsid w:val="006E3E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nnawd7">
    <w:name w:val="heading 7"/>
    <w:basedOn w:val="Normal"/>
    <w:next w:val="Normal"/>
    <w:link w:val="Pennawd7Nod"/>
    <w:uiPriority w:val="9"/>
    <w:semiHidden/>
    <w:unhideWhenUsed/>
    <w:qFormat/>
    <w:rsid w:val="006E3E60"/>
    <w:pPr>
      <w:keepNext/>
      <w:keepLines/>
      <w:spacing w:before="40" w:after="0"/>
      <w:outlineLvl w:val="6"/>
    </w:pPr>
    <w:rPr>
      <w:rFonts w:asciiTheme="minorHAnsi" w:eastAsiaTheme="majorEastAsia" w:hAnsiTheme="minorHAnsi" w:cstheme="majorBidi"/>
      <w:color w:val="595959" w:themeColor="text1" w:themeTint="A6"/>
    </w:rPr>
  </w:style>
  <w:style w:type="paragraph" w:styleId="Pennawd8">
    <w:name w:val="heading 8"/>
    <w:basedOn w:val="Normal"/>
    <w:next w:val="Normal"/>
    <w:link w:val="Pennawd8Nod"/>
    <w:uiPriority w:val="9"/>
    <w:semiHidden/>
    <w:unhideWhenUsed/>
    <w:qFormat/>
    <w:rsid w:val="006E3E60"/>
    <w:pPr>
      <w:keepNext/>
      <w:keepLines/>
      <w:spacing w:after="0"/>
      <w:outlineLvl w:val="7"/>
    </w:pPr>
    <w:rPr>
      <w:rFonts w:asciiTheme="minorHAnsi" w:eastAsiaTheme="majorEastAsia" w:hAnsiTheme="minorHAnsi" w:cstheme="majorBidi"/>
      <w:i/>
      <w:iCs/>
      <w:color w:val="272727" w:themeColor="text1" w:themeTint="D8"/>
    </w:rPr>
  </w:style>
  <w:style w:type="paragraph" w:styleId="Pennawd9">
    <w:name w:val="heading 9"/>
    <w:basedOn w:val="Normal"/>
    <w:next w:val="Normal"/>
    <w:link w:val="Pennawd9Nod"/>
    <w:uiPriority w:val="9"/>
    <w:semiHidden/>
    <w:unhideWhenUsed/>
    <w:qFormat/>
    <w:rsid w:val="006E3E60"/>
    <w:pPr>
      <w:keepNext/>
      <w:keepLines/>
      <w:spacing w:after="0"/>
      <w:outlineLvl w:val="8"/>
    </w:pPr>
    <w:rPr>
      <w:rFonts w:asciiTheme="minorHAnsi" w:eastAsiaTheme="majorEastAsia" w:hAnsiTheme="minorHAnsi"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6E3E60"/>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6E3E60"/>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6E3E60"/>
    <w:rPr>
      <w:rFonts w:asciiTheme="minorHAnsi" w:eastAsiaTheme="majorEastAsia" w:hAnsiTheme="minorHAnsi"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6E3E60"/>
    <w:rPr>
      <w:rFonts w:asciiTheme="minorHAnsi" w:eastAsiaTheme="majorEastAsia" w:hAnsiTheme="minorHAnsi" w:cstheme="majorBidi"/>
      <w:i/>
      <w:iCs/>
      <w:color w:val="0F4761" w:themeColor="accent1" w:themeShade="BF"/>
    </w:rPr>
  </w:style>
  <w:style w:type="character" w:customStyle="1" w:styleId="Pennawd5Nod">
    <w:name w:val="Pennawd 5 Nod"/>
    <w:basedOn w:val="FfontParagraffDdiofyn"/>
    <w:link w:val="Pennawd5"/>
    <w:uiPriority w:val="9"/>
    <w:semiHidden/>
    <w:rsid w:val="006E3E60"/>
    <w:rPr>
      <w:rFonts w:asciiTheme="minorHAnsi" w:eastAsiaTheme="majorEastAsia" w:hAnsiTheme="minorHAnsi" w:cstheme="majorBidi"/>
      <w:color w:val="0F4761" w:themeColor="accent1" w:themeShade="BF"/>
    </w:rPr>
  </w:style>
  <w:style w:type="character" w:customStyle="1" w:styleId="Pennawd6Nod">
    <w:name w:val="Pennawd 6 Nod"/>
    <w:basedOn w:val="FfontParagraffDdiofyn"/>
    <w:link w:val="Pennawd6"/>
    <w:uiPriority w:val="9"/>
    <w:semiHidden/>
    <w:rsid w:val="006E3E60"/>
    <w:rPr>
      <w:rFonts w:asciiTheme="minorHAnsi" w:eastAsiaTheme="majorEastAsia" w:hAnsiTheme="minorHAnsi" w:cstheme="majorBidi"/>
      <w:i/>
      <w:iCs/>
      <w:color w:val="595959" w:themeColor="text1" w:themeTint="A6"/>
    </w:rPr>
  </w:style>
  <w:style w:type="character" w:customStyle="1" w:styleId="Pennawd7Nod">
    <w:name w:val="Pennawd 7 Nod"/>
    <w:basedOn w:val="FfontParagraffDdiofyn"/>
    <w:link w:val="Pennawd7"/>
    <w:uiPriority w:val="9"/>
    <w:semiHidden/>
    <w:rsid w:val="006E3E60"/>
    <w:rPr>
      <w:rFonts w:asciiTheme="minorHAnsi" w:eastAsiaTheme="majorEastAsia" w:hAnsiTheme="minorHAnsi" w:cstheme="majorBidi"/>
      <w:color w:val="595959" w:themeColor="text1" w:themeTint="A6"/>
    </w:rPr>
  </w:style>
  <w:style w:type="character" w:customStyle="1" w:styleId="Pennawd8Nod">
    <w:name w:val="Pennawd 8 Nod"/>
    <w:basedOn w:val="FfontParagraffDdiofyn"/>
    <w:link w:val="Pennawd8"/>
    <w:uiPriority w:val="9"/>
    <w:semiHidden/>
    <w:rsid w:val="006E3E60"/>
    <w:rPr>
      <w:rFonts w:asciiTheme="minorHAnsi" w:eastAsiaTheme="majorEastAsia" w:hAnsiTheme="minorHAnsi" w:cstheme="majorBidi"/>
      <w:i/>
      <w:iCs/>
      <w:color w:val="272727" w:themeColor="text1" w:themeTint="D8"/>
    </w:rPr>
  </w:style>
  <w:style w:type="character" w:customStyle="1" w:styleId="Pennawd9Nod">
    <w:name w:val="Pennawd 9 Nod"/>
    <w:basedOn w:val="FfontParagraffDdiofyn"/>
    <w:link w:val="Pennawd9"/>
    <w:uiPriority w:val="9"/>
    <w:semiHidden/>
    <w:rsid w:val="006E3E60"/>
    <w:rPr>
      <w:rFonts w:asciiTheme="minorHAnsi" w:eastAsiaTheme="majorEastAsia" w:hAnsiTheme="minorHAnsi" w:cstheme="majorBidi"/>
      <w:color w:val="272727" w:themeColor="text1" w:themeTint="D8"/>
    </w:rPr>
  </w:style>
  <w:style w:type="paragraph" w:styleId="Teitl">
    <w:name w:val="Title"/>
    <w:basedOn w:val="Normal"/>
    <w:next w:val="Normal"/>
    <w:link w:val="TeitlNod"/>
    <w:uiPriority w:val="10"/>
    <w:qFormat/>
    <w:rsid w:val="006E3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6E3E60"/>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6E3E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6E3E60"/>
    <w:rPr>
      <w:rFonts w:asciiTheme="minorHAnsi" w:eastAsiaTheme="majorEastAsia" w:hAnsiTheme="minorHAnsi" w:cstheme="majorBidi"/>
      <w:color w:val="595959" w:themeColor="text1" w:themeTint="A6"/>
      <w:spacing w:val="15"/>
      <w:sz w:val="28"/>
      <w:szCs w:val="28"/>
    </w:rPr>
  </w:style>
  <w:style w:type="paragraph" w:styleId="Dyfyniad">
    <w:name w:val="Quote"/>
    <w:basedOn w:val="Normal"/>
    <w:next w:val="Normal"/>
    <w:link w:val="DyfyniadNod"/>
    <w:uiPriority w:val="29"/>
    <w:qFormat/>
    <w:rsid w:val="006E3E60"/>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6E3E60"/>
    <w:rPr>
      <w:i/>
      <w:iCs/>
      <w:color w:val="404040" w:themeColor="text1" w:themeTint="BF"/>
    </w:rPr>
  </w:style>
  <w:style w:type="paragraph" w:styleId="ParagraffRhestr">
    <w:name w:val="List Paragraph"/>
    <w:basedOn w:val="Normal"/>
    <w:uiPriority w:val="34"/>
    <w:qFormat/>
    <w:rsid w:val="006E3E60"/>
    <w:pPr>
      <w:ind w:left="720"/>
      <w:contextualSpacing/>
    </w:pPr>
  </w:style>
  <w:style w:type="character" w:styleId="PwyslaisDdwys">
    <w:name w:val="Intense Emphasis"/>
    <w:basedOn w:val="FfontParagraffDdiofyn"/>
    <w:uiPriority w:val="21"/>
    <w:qFormat/>
    <w:rsid w:val="006E3E60"/>
    <w:rPr>
      <w:i/>
      <w:iCs/>
      <w:color w:val="0F4761" w:themeColor="accent1" w:themeShade="BF"/>
    </w:rPr>
  </w:style>
  <w:style w:type="paragraph" w:styleId="DyfyniadDwys">
    <w:name w:val="Intense Quote"/>
    <w:basedOn w:val="Normal"/>
    <w:next w:val="Normal"/>
    <w:link w:val="DyfyniadDwysNod"/>
    <w:uiPriority w:val="30"/>
    <w:qFormat/>
    <w:rsid w:val="006E3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6E3E60"/>
    <w:rPr>
      <w:i/>
      <w:iCs/>
      <w:color w:val="0F4761" w:themeColor="accent1" w:themeShade="BF"/>
    </w:rPr>
  </w:style>
  <w:style w:type="character" w:styleId="CyfeirnodDwys">
    <w:name w:val="Intense Reference"/>
    <w:basedOn w:val="FfontParagraffDdiofyn"/>
    <w:uiPriority w:val="32"/>
    <w:qFormat/>
    <w:rsid w:val="006E3E60"/>
    <w:rPr>
      <w:b/>
      <w:bCs/>
      <w:smallCaps/>
      <w:color w:val="0F4761" w:themeColor="accent1" w:themeShade="BF"/>
      <w:spacing w:val="5"/>
    </w:rPr>
  </w:style>
  <w:style w:type="character" w:styleId="CyfeirnodSylw">
    <w:name w:val="annotation reference"/>
    <w:basedOn w:val="FfontParagraffDdiofyn"/>
    <w:uiPriority w:val="99"/>
    <w:semiHidden/>
    <w:unhideWhenUsed/>
    <w:rsid w:val="006E3E60"/>
    <w:rPr>
      <w:sz w:val="16"/>
      <w:szCs w:val="16"/>
    </w:rPr>
  </w:style>
  <w:style w:type="paragraph" w:styleId="TestunSylw">
    <w:name w:val="annotation text"/>
    <w:basedOn w:val="Normal"/>
    <w:link w:val="TestunSylwNod"/>
    <w:uiPriority w:val="99"/>
    <w:unhideWhenUsed/>
    <w:rsid w:val="006E3E60"/>
    <w:pPr>
      <w:spacing w:line="240" w:lineRule="auto"/>
    </w:pPr>
    <w:rPr>
      <w:sz w:val="20"/>
      <w:szCs w:val="20"/>
    </w:rPr>
  </w:style>
  <w:style w:type="character" w:customStyle="1" w:styleId="TestunSylwNod">
    <w:name w:val="Testun Sylw Nod"/>
    <w:basedOn w:val="FfontParagraffDdiofyn"/>
    <w:link w:val="TestunSylw"/>
    <w:uiPriority w:val="99"/>
    <w:rsid w:val="006E3E60"/>
    <w:rPr>
      <w:sz w:val="20"/>
      <w:szCs w:val="20"/>
    </w:rPr>
  </w:style>
  <w:style w:type="paragraph" w:styleId="PwncSylw">
    <w:name w:val="annotation subject"/>
    <w:basedOn w:val="TestunSylw"/>
    <w:next w:val="TestunSylw"/>
    <w:link w:val="PwncSylwNod"/>
    <w:uiPriority w:val="99"/>
    <w:semiHidden/>
    <w:unhideWhenUsed/>
    <w:rsid w:val="006E3E60"/>
    <w:rPr>
      <w:b/>
      <w:bCs/>
    </w:rPr>
  </w:style>
  <w:style w:type="character" w:customStyle="1" w:styleId="PwncSylwNod">
    <w:name w:val="Pwnc Sylw Nod"/>
    <w:basedOn w:val="TestunSylwNod"/>
    <w:link w:val="PwncSylw"/>
    <w:uiPriority w:val="99"/>
    <w:semiHidden/>
    <w:rsid w:val="006E3E60"/>
    <w:rPr>
      <w:b/>
      <w:bCs/>
      <w:sz w:val="20"/>
      <w:szCs w:val="20"/>
    </w:rPr>
  </w:style>
  <w:style w:type="paragraph" w:styleId="Adolygiad">
    <w:name w:val="Revision"/>
    <w:hidden/>
    <w:uiPriority w:val="99"/>
    <w:semiHidden/>
    <w:rsid w:val="0062481A"/>
    <w:pPr>
      <w:spacing w:after="0" w:line="240" w:lineRule="auto"/>
    </w:pPr>
  </w:style>
  <w:style w:type="paragraph" w:styleId="TestunTroednodyn">
    <w:name w:val="footnote text"/>
    <w:basedOn w:val="Normal"/>
    <w:link w:val="TestunTroednodynNod"/>
    <w:uiPriority w:val="99"/>
    <w:semiHidden/>
    <w:unhideWhenUsed/>
    <w:rsid w:val="0062481A"/>
    <w:pPr>
      <w:spacing w:after="0" w:line="240" w:lineRule="auto"/>
    </w:pPr>
    <w:rPr>
      <w:rFonts w:ascii="Aptos" w:hAnsi="Aptos"/>
      <w:sz w:val="20"/>
      <w:szCs w:val="20"/>
      <w:lang w:val="cy-GB"/>
    </w:rPr>
  </w:style>
  <w:style w:type="character" w:customStyle="1" w:styleId="TestunTroednodynNod">
    <w:name w:val="Testun Troednodyn Nod"/>
    <w:basedOn w:val="FfontParagraffDdiofyn"/>
    <w:link w:val="TestunTroednodyn"/>
    <w:uiPriority w:val="99"/>
    <w:semiHidden/>
    <w:rsid w:val="0062481A"/>
    <w:rPr>
      <w:rFonts w:ascii="Aptos" w:hAnsi="Aptos"/>
      <w:sz w:val="20"/>
      <w:szCs w:val="20"/>
      <w:lang w:val="cy-GB"/>
    </w:rPr>
  </w:style>
  <w:style w:type="character" w:styleId="CyfeirnodTroednodyn">
    <w:name w:val="footnote reference"/>
    <w:basedOn w:val="FfontParagraffDdiofyn"/>
    <w:uiPriority w:val="99"/>
    <w:semiHidden/>
    <w:unhideWhenUsed/>
    <w:rsid w:val="0062481A"/>
    <w:rPr>
      <w:vertAlign w:val="superscript"/>
    </w:rPr>
  </w:style>
  <w:style w:type="character" w:styleId="Hyperddolen">
    <w:name w:val="Hyperlink"/>
    <w:basedOn w:val="FfontParagraffDdiofyn"/>
    <w:uiPriority w:val="99"/>
    <w:unhideWhenUsed/>
    <w:rsid w:val="009562D2"/>
    <w:rPr>
      <w:color w:val="467886" w:themeColor="hyperlink"/>
      <w:u w:val="single"/>
    </w:rPr>
  </w:style>
  <w:style w:type="character" w:styleId="SnhebeiDdatrys">
    <w:name w:val="Unresolved Mention"/>
    <w:basedOn w:val="FfontParagraffDdiofyn"/>
    <w:uiPriority w:val="99"/>
    <w:semiHidden/>
    <w:unhideWhenUsed/>
    <w:rsid w:val="009562D2"/>
    <w:rPr>
      <w:color w:val="605E5C"/>
      <w:shd w:val="clear" w:color="auto" w:fill="E1DFDD"/>
    </w:rPr>
  </w:style>
  <w:style w:type="table" w:styleId="GridTabl">
    <w:name w:val="Table Grid"/>
    <w:basedOn w:val="TablNormal"/>
    <w:uiPriority w:val="39"/>
    <w:rsid w:val="0051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B0C51"/>
    <w:pPr>
      <w:spacing w:after="0" w:line="240" w:lineRule="auto"/>
    </w:pPr>
    <w:rPr>
      <w:rFonts w:asciiTheme="minorHAnsi" w:eastAsiaTheme="minorEastAsia" w:hAnsiTheme="minorHAnsi"/>
      <w:kern w:val="0"/>
      <w:lang w:eastAsia="en-GB"/>
      <w14:ligatures w14:val="none"/>
    </w:rPr>
    <w:tblPr>
      <w:tblCellMar>
        <w:top w:w="0" w:type="dxa"/>
        <w:left w:w="0" w:type="dxa"/>
        <w:bottom w:w="0" w:type="dxa"/>
        <w:right w:w="0" w:type="dxa"/>
      </w:tblCellMar>
    </w:tblPr>
  </w:style>
  <w:style w:type="table" w:customStyle="1" w:styleId="GridTabl1">
    <w:name w:val="Grid Tabl1"/>
    <w:basedOn w:val="TablNormal"/>
    <w:next w:val="GridTabl"/>
    <w:uiPriority w:val="39"/>
    <w:rsid w:val="00100F8F"/>
    <w:pPr>
      <w:spacing w:after="0" w:line="240" w:lineRule="auto"/>
    </w:pPr>
    <w:rPr>
      <w:rFonts w:eastAsia="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nnawdTablCynnwys">
    <w:name w:val="TOC Heading"/>
    <w:basedOn w:val="Pennawd1"/>
    <w:next w:val="Normal"/>
    <w:uiPriority w:val="39"/>
    <w:unhideWhenUsed/>
    <w:qFormat/>
    <w:rsid w:val="00E00924"/>
    <w:pPr>
      <w:spacing w:before="240" w:after="0" w:line="259" w:lineRule="auto"/>
      <w:outlineLvl w:val="9"/>
    </w:pPr>
    <w:rPr>
      <w:kern w:val="0"/>
      <w:sz w:val="32"/>
      <w:szCs w:val="32"/>
      <w:lang w:val="cy-GB" w:eastAsia="cy-GB"/>
      <w14:ligatures w14:val="none"/>
    </w:rPr>
  </w:style>
  <w:style w:type="paragraph" w:styleId="TablCynnwys1">
    <w:name w:val="toc 1"/>
    <w:basedOn w:val="Normal"/>
    <w:next w:val="Normal"/>
    <w:autoRedefine/>
    <w:uiPriority w:val="39"/>
    <w:unhideWhenUsed/>
    <w:rsid w:val="00E00924"/>
    <w:pPr>
      <w:spacing w:after="100"/>
    </w:pPr>
  </w:style>
  <w:style w:type="paragraph" w:styleId="TablCynnwys2">
    <w:name w:val="toc 2"/>
    <w:basedOn w:val="Normal"/>
    <w:next w:val="Normal"/>
    <w:autoRedefine/>
    <w:uiPriority w:val="39"/>
    <w:unhideWhenUsed/>
    <w:rsid w:val="00E00924"/>
    <w:pPr>
      <w:spacing w:after="100"/>
      <w:ind w:left="240"/>
    </w:pPr>
  </w:style>
  <w:style w:type="paragraph" w:customStyle="1" w:styleId="paragraph">
    <w:name w:val="paragraph"/>
    <w:basedOn w:val="Normal"/>
    <w:rsid w:val="00C63935"/>
    <w:pPr>
      <w:spacing w:before="100" w:beforeAutospacing="1" w:after="100" w:afterAutospacing="1" w:line="240" w:lineRule="auto"/>
    </w:pPr>
    <w:rPr>
      <w:rFonts w:ascii="Times New Roman" w:eastAsia="Times New Roman" w:hAnsi="Times New Roman" w:cs="Times New Roman"/>
      <w:kern w:val="0"/>
      <w:lang w:val="cy-GB" w:eastAsia="cy-GB"/>
      <w14:ligatures w14:val="none"/>
    </w:rPr>
  </w:style>
  <w:style w:type="character" w:customStyle="1" w:styleId="normaltextrun">
    <w:name w:val="normaltextrun"/>
    <w:basedOn w:val="FfontParagraffDdiofyn"/>
    <w:rsid w:val="00C63935"/>
  </w:style>
  <w:style w:type="character" w:styleId="HyperddolenWediiDilyn">
    <w:name w:val="FollowedHyperlink"/>
    <w:basedOn w:val="FfontParagraffDdiofyn"/>
    <w:uiPriority w:val="99"/>
    <w:semiHidden/>
    <w:unhideWhenUsed/>
    <w:rsid w:val="004E2059"/>
    <w:rPr>
      <w:color w:val="96607D" w:themeColor="followedHyperlink"/>
      <w:u w:val="single"/>
    </w:rPr>
  </w:style>
  <w:style w:type="paragraph" w:styleId="Pennyn">
    <w:name w:val="header"/>
    <w:basedOn w:val="Normal"/>
    <w:link w:val="PennynNod"/>
    <w:uiPriority w:val="99"/>
    <w:unhideWhenUsed/>
    <w:rsid w:val="00194DE2"/>
    <w:pPr>
      <w:tabs>
        <w:tab w:val="center" w:pos="4513"/>
        <w:tab w:val="right" w:pos="9026"/>
      </w:tabs>
      <w:spacing w:after="0" w:line="240" w:lineRule="auto"/>
    </w:pPr>
  </w:style>
  <w:style w:type="character" w:customStyle="1" w:styleId="PennynNod">
    <w:name w:val="Pennyn Nod"/>
    <w:basedOn w:val="FfontParagraffDdiofyn"/>
    <w:link w:val="Pennyn"/>
    <w:uiPriority w:val="99"/>
    <w:rsid w:val="00194DE2"/>
  </w:style>
  <w:style w:type="paragraph" w:styleId="Troedyn">
    <w:name w:val="footer"/>
    <w:basedOn w:val="Normal"/>
    <w:link w:val="TroedynNod"/>
    <w:uiPriority w:val="99"/>
    <w:unhideWhenUsed/>
    <w:rsid w:val="00194DE2"/>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19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74">
      <w:bodyDiv w:val="1"/>
      <w:marLeft w:val="0"/>
      <w:marRight w:val="0"/>
      <w:marTop w:val="0"/>
      <w:marBottom w:val="0"/>
      <w:divBdr>
        <w:top w:val="none" w:sz="0" w:space="0" w:color="auto"/>
        <w:left w:val="none" w:sz="0" w:space="0" w:color="auto"/>
        <w:bottom w:val="none" w:sz="0" w:space="0" w:color="auto"/>
        <w:right w:val="none" w:sz="0" w:space="0" w:color="auto"/>
      </w:divBdr>
    </w:div>
    <w:div w:id="308369468">
      <w:bodyDiv w:val="1"/>
      <w:marLeft w:val="0"/>
      <w:marRight w:val="0"/>
      <w:marTop w:val="0"/>
      <w:marBottom w:val="0"/>
      <w:divBdr>
        <w:top w:val="none" w:sz="0" w:space="0" w:color="auto"/>
        <w:left w:val="none" w:sz="0" w:space="0" w:color="auto"/>
        <w:bottom w:val="none" w:sz="0" w:space="0" w:color="auto"/>
        <w:right w:val="none" w:sz="0" w:space="0" w:color="auto"/>
      </w:divBdr>
    </w:div>
    <w:div w:id="340551169">
      <w:bodyDiv w:val="1"/>
      <w:marLeft w:val="0"/>
      <w:marRight w:val="0"/>
      <w:marTop w:val="0"/>
      <w:marBottom w:val="0"/>
      <w:divBdr>
        <w:top w:val="none" w:sz="0" w:space="0" w:color="auto"/>
        <w:left w:val="none" w:sz="0" w:space="0" w:color="auto"/>
        <w:bottom w:val="none" w:sz="0" w:space="0" w:color="auto"/>
        <w:right w:val="none" w:sz="0" w:space="0" w:color="auto"/>
      </w:divBdr>
    </w:div>
    <w:div w:id="398871519">
      <w:bodyDiv w:val="1"/>
      <w:marLeft w:val="0"/>
      <w:marRight w:val="0"/>
      <w:marTop w:val="0"/>
      <w:marBottom w:val="0"/>
      <w:divBdr>
        <w:top w:val="none" w:sz="0" w:space="0" w:color="auto"/>
        <w:left w:val="none" w:sz="0" w:space="0" w:color="auto"/>
        <w:bottom w:val="none" w:sz="0" w:space="0" w:color="auto"/>
        <w:right w:val="none" w:sz="0" w:space="0" w:color="auto"/>
      </w:divBdr>
    </w:div>
    <w:div w:id="454713453">
      <w:bodyDiv w:val="1"/>
      <w:marLeft w:val="0"/>
      <w:marRight w:val="0"/>
      <w:marTop w:val="0"/>
      <w:marBottom w:val="0"/>
      <w:divBdr>
        <w:top w:val="none" w:sz="0" w:space="0" w:color="auto"/>
        <w:left w:val="none" w:sz="0" w:space="0" w:color="auto"/>
        <w:bottom w:val="none" w:sz="0" w:space="0" w:color="auto"/>
        <w:right w:val="none" w:sz="0" w:space="0" w:color="auto"/>
      </w:divBdr>
    </w:div>
    <w:div w:id="493883788">
      <w:bodyDiv w:val="1"/>
      <w:marLeft w:val="0"/>
      <w:marRight w:val="0"/>
      <w:marTop w:val="0"/>
      <w:marBottom w:val="0"/>
      <w:divBdr>
        <w:top w:val="none" w:sz="0" w:space="0" w:color="auto"/>
        <w:left w:val="none" w:sz="0" w:space="0" w:color="auto"/>
        <w:bottom w:val="none" w:sz="0" w:space="0" w:color="auto"/>
        <w:right w:val="none" w:sz="0" w:space="0" w:color="auto"/>
      </w:divBdr>
    </w:div>
    <w:div w:id="626468108">
      <w:bodyDiv w:val="1"/>
      <w:marLeft w:val="0"/>
      <w:marRight w:val="0"/>
      <w:marTop w:val="0"/>
      <w:marBottom w:val="0"/>
      <w:divBdr>
        <w:top w:val="none" w:sz="0" w:space="0" w:color="auto"/>
        <w:left w:val="none" w:sz="0" w:space="0" w:color="auto"/>
        <w:bottom w:val="none" w:sz="0" w:space="0" w:color="auto"/>
        <w:right w:val="none" w:sz="0" w:space="0" w:color="auto"/>
      </w:divBdr>
    </w:div>
    <w:div w:id="682786500">
      <w:bodyDiv w:val="1"/>
      <w:marLeft w:val="0"/>
      <w:marRight w:val="0"/>
      <w:marTop w:val="0"/>
      <w:marBottom w:val="0"/>
      <w:divBdr>
        <w:top w:val="none" w:sz="0" w:space="0" w:color="auto"/>
        <w:left w:val="none" w:sz="0" w:space="0" w:color="auto"/>
        <w:bottom w:val="none" w:sz="0" w:space="0" w:color="auto"/>
        <w:right w:val="none" w:sz="0" w:space="0" w:color="auto"/>
      </w:divBdr>
    </w:div>
    <w:div w:id="786847897">
      <w:bodyDiv w:val="1"/>
      <w:marLeft w:val="0"/>
      <w:marRight w:val="0"/>
      <w:marTop w:val="0"/>
      <w:marBottom w:val="0"/>
      <w:divBdr>
        <w:top w:val="none" w:sz="0" w:space="0" w:color="auto"/>
        <w:left w:val="none" w:sz="0" w:space="0" w:color="auto"/>
        <w:bottom w:val="none" w:sz="0" w:space="0" w:color="auto"/>
        <w:right w:val="none" w:sz="0" w:space="0" w:color="auto"/>
      </w:divBdr>
    </w:div>
    <w:div w:id="844709125">
      <w:bodyDiv w:val="1"/>
      <w:marLeft w:val="0"/>
      <w:marRight w:val="0"/>
      <w:marTop w:val="0"/>
      <w:marBottom w:val="0"/>
      <w:divBdr>
        <w:top w:val="none" w:sz="0" w:space="0" w:color="auto"/>
        <w:left w:val="none" w:sz="0" w:space="0" w:color="auto"/>
        <w:bottom w:val="none" w:sz="0" w:space="0" w:color="auto"/>
        <w:right w:val="none" w:sz="0" w:space="0" w:color="auto"/>
      </w:divBdr>
    </w:div>
    <w:div w:id="847712626">
      <w:bodyDiv w:val="1"/>
      <w:marLeft w:val="0"/>
      <w:marRight w:val="0"/>
      <w:marTop w:val="0"/>
      <w:marBottom w:val="0"/>
      <w:divBdr>
        <w:top w:val="none" w:sz="0" w:space="0" w:color="auto"/>
        <w:left w:val="none" w:sz="0" w:space="0" w:color="auto"/>
        <w:bottom w:val="none" w:sz="0" w:space="0" w:color="auto"/>
        <w:right w:val="none" w:sz="0" w:space="0" w:color="auto"/>
      </w:divBdr>
    </w:div>
    <w:div w:id="889001254">
      <w:bodyDiv w:val="1"/>
      <w:marLeft w:val="0"/>
      <w:marRight w:val="0"/>
      <w:marTop w:val="0"/>
      <w:marBottom w:val="0"/>
      <w:divBdr>
        <w:top w:val="none" w:sz="0" w:space="0" w:color="auto"/>
        <w:left w:val="none" w:sz="0" w:space="0" w:color="auto"/>
        <w:bottom w:val="none" w:sz="0" w:space="0" w:color="auto"/>
        <w:right w:val="none" w:sz="0" w:space="0" w:color="auto"/>
      </w:divBdr>
    </w:div>
    <w:div w:id="977493455">
      <w:bodyDiv w:val="1"/>
      <w:marLeft w:val="0"/>
      <w:marRight w:val="0"/>
      <w:marTop w:val="0"/>
      <w:marBottom w:val="0"/>
      <w:divBdr>
        <w:top w:val="none" w:sz="0" w:space="0" w:color="auto"/>
        <w:left w:val="none" w:sz="0" w:space="0" w:color="auto"/>
        <w:bottom w:val="none" w:sz="0" w:space="0" w:color="auto"/>
        <w:right w:val="none" w:sz="0" w:space="0" w:color="auto"/>
      </w:divBdr>
    </w:div>
    <w:div w:id="1021081636">
      <w:bodyDiv w:val="1"/>
      <w:marLeft w:val="0"/>
      <w:marRight w:val="0"/>
      <w:marTop w:val="0"/>
      <w:marBottom w:val="0"/>
      <w:divBdr>
        <w:top w:val="none" w:sz="0" w:space="0" w:color="auto"/>
        <w:left w:val="none" w:sz="0" w:space="0" w:color="auto"/>
        <w:bottom w:val="none" w:sz="0" w:space="0" w:color="auto"/>
        <w:right w:val="none" w:sz="0" w:space="0" w:color="auto"/>
      </w:divBdr>
    </w:div>
    <w:div w:id="1097680530">
      <w:bodyDiv w:val="1"/>
      <w:marLeft w:val="0"/>
      <w:marRight w:val="0"/>
      <w:marTop w:val="0"/>
      <w:marBottom w:val="0"/>
      <w:divBdr>
        <w:top w:val="none" w:sz="0" w:space="0" w:color="auto"/>
        <w:left w:val="none" w:sz="0" w:space="0" w:color="auto"/>
        <w:bottom w:val="none" w:sz="0" w:space="0" w:color="auto"/>
        <w:right w:val="none" w:sz="0" w:space="0" w:color="auto"/>
      </w:divBdr>
    </w:div>
    <w:div w:id="1395740665">
      <w:bodyDiv w:val="1"/>
      <w:marLeft w:val="0"/>
      <w:marRight w:val="0"/>
      <w:marTop w:val="0"/>
      <w:marBottom w:val="0"/>
      <w:divBdr>
        <w:top w:val="none" w:sz="0" w:space="0" w:color="auto"/>
        <w:left w:val="none" w:sz="0" w:space="0" w:color="auto"/>
        <w:bottom w:val="none" w:sz="0" w:space="0" w:color="auto"/>
        <w:right w:val="none" w:sz="0" w:space="0" w:color="auto"/>
      </w:divBdr>
    </w:div>
    <w:div w:id="1434518632">
      <w:bodyDiv w:val="1"/>
      <w:marLeft w:val="0"/>
      <w:marRight w:val="0"/>
      <w:marTop w:val="0"/>
      <w:marBottom w:val="0"/>
      <w:divBdr>
        <w:top w:val="none" w:sz="0" w:space="0" w:color="auto"/>
        <w:left w:val="none" w:sz="0" w:space="0" w:color="auto"/>
        <w:bottom w:val="none" w:sz="0" w:space="0" w:color="auto"/>
        <w:right w:val="none" w:sz="0" w:space="0" w:color="auto"/>
      </w:divBdr>
    </w:div>
    <w:div w:id="1562641962">
      <w:bodyDiv w:val="1"/>
      <w:marLeft w:val="0"/>
      <w:marRight w:val="0"/>
      <w:marTop w:val="0"/>
      <w:marBottom w:val="0"/>
      <w:divBdr>
        <w:top w:val="none" w:sz="0" w:space="0" w:color="auto"/>
        <w:left w:val="none" w:sz="0" w:space="0" w:color="auto"/>
        <w:bottom w:val="none" w:sz="0" w:space="0" w:color="auto"/>
        <w:right w:val="none" w:sz="0" w:space="0" w:color="auto"/>
      </w:divBdr>
    </w:div>
    <w:div w:id="1961523452">
      <w:bodyDiv w:val="1"/>
      <w:marLeft w:val="0"/>
      <w:marRight w:val="0"/>
      <w:marTop w:val="0"/>
      <w:marBottom w:val="0"/>
      <w:divBdr>
        <w:top w:val="none" w:sz="0" w:space="0" w:color="auto"/>
        <w:left w:val="none" w:sz="0" w:space="0" w:color="auto"/>
        <w:bottom w:val="none" w:sz="0" w:space="0" w:color="auto"/>
        <w:right w:val="none" w:sz="0" w:space="0" w:color="auto"/>
      </w:divBdr>
    </w:div>
    <w:div w:id="2078474274">
      <w:bodyDiv w:val="1"/>
      <w:marLeft w:val="0"/>
      <w:marRight w:val="0"/>
      <w:marTop w:val="0"/>
      <w:marBottom w:val="0"/>
      <w:divBdr>
        <w:top w:val="none" w:sz="0" w:space="0" w:color="auto"/>
        <w:left w:val="none" w:sz="0" w:space="0" w:color="auto"/>
        <w:bottom w:val="none" w:sz="0" w:space="0" w:color="auto"/>
        <w:right w:val="none" w:sz="0" w:space="0" w:color="auto"/>
      </w:divBdr>
    </w:div>
    <w:div w:id="2088644740">
      <w:bodyDiv w:val="1"/>
      <w:marLeft w:val="0"/>
      <w:marRight w:val="0"/>
      <w:marTop w:val="0"/>
      <w:marBottom w:val="0"/>
      <w:divBdr>
        <w:top w:val="none" w:sz="0" w:space="0" w:color="auto"/>
        <w:left w:val="none" w:sz="0" w:space="0" w:color="auto"/>
        <w:bottom w:val="none" w:sz="0" w:space="0" w:color="auto"/>
        <w:right w:val="none" w:sz="0" w:space="0" w:color="auto"/>
      </w:divBdr>
    </w:div>
    <w:div w:id="2098791029">
      <w:bodyDiv w:val="1"/>
      <w:marLeft w:val="0"/>
      <w:marRight w:val="0"/>
      <w:marTop w:val="0"/>
      <w:marBottom w:val="0"/>
      <w:divBdr>
        <w:top w:val="none" w:sz="0" w:space="0" w:color="auto"/>
        <w:left w:val="none" w:sz="0" w:space="0" w:color="auto"/>
        <w:bottom w:val="none" w:sz="0" w:space="0" w:color="auto"/>
        <w:right w:val="none" w:sz="0" w:space="0" w:color="auto"/>
      </w:divBdr>
    </w:div>
    <w:div w:id="21470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rdiffmet.ac.uk/" TargetMode="External"/><Relationship Id="rId18" Type="http://schemas.openxmlformats.org/officeDocument/2006/relationships/hyperlink" Target="https://www.instagram.com/cangenmetcaerdydd/" TargetMode="External"/><Relationship Id="rId3" Type="http://schemas.openxmlformats.org/officeDocument/2006/relationships/styles" Target="styles.xml"/><Relationship Id="rId21" Type="http://schemas.openxmlformats.org/officeDocument/2006/relationships/hyperlink" Target="https://recruitment.cardiffmet.ac.uk/wp-content/uploads/2025/07/Welsh-Language-Skills-Levels-Booklet-English.pdf" TargetMode="External"/><Relationship Id="rId7" Type="http://schemas.openxmlformats.org/officeDocument/2006/relationships/endnotes" Target="endnotes.xml"/><Relationship Id="rId12" Type="http://schemas.openxmlformats.org/officeDocument/2006/relationships/hyperlink" Target="https://www.cardiffmet.ac.uk/about/welsh-language-unit/welsh-language-policy/" TargetMode="External"/><Relationship Id="rId17" Type="http://schemas.openxmlformats.org/officeDocument/2006/relationships/hyperlink" Target="https://www.cardiffmet.ac.uk/study/study-in-welsh/cours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rdiffmet.ac.uk/study/study-in-welsh/" TargetMode="External"/><Relationship Id="rId20" Type="http://schemas.openxmlformats.org/officeDocument/2006/relationships/hyperlink" Target="https://view.officeapps.live.com/op/view.aspx?src=https%3A%2F%2Fwww.cardiffmet.ac.uk%2Fmedia%2Fcardiff-met%2Fcontent-assets%2Fenglish-documents%2FAcademic-Handbook---AH1_07_11.docx&amp;wdOrigin=BROWSE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diffmet.ac.uk/about/welsh-language-unit/compliance-with-welsh-language-standard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rdiffmet.ac.uk/about/welsh-language-unit/coleg-cymraeg-cenedlaethol-at-cardiff-met/" TargetMode="External"/><Relationship Id="rId23" Type="http://schemas.openxmlformats.org/officeDocument/2006/relationships/footer" Target="footer1.xml"/><Relationship Id="rId10" Type="http://schemas.openxmlformats.org/officeDocument/2006/relationships/hyperlink" Target="https://www.cardiffmet.ac.uk/media/cardiff-met/content-assets/english-documents/Cardiff-Met-Welsh-Language-Compliance-Notice.pdf" TargetMode="External"/><Relationship Id="rId19" Type="http://schemas.openxmlformats.org/officeDocument/2006/relationships/hyperlink" Target="https://www.instagram.com/p/DKe9TdMxMv_/" TargetMode="External"/><Relationship Id="rId4" Type="http://schemas.openxmlformats.org/officeDocument/2006/relationships/settings" Target="settings.xml"/><Relationship Id="rId9" Type="http://schemas.openxmlformats.org/officeDocument/2006/relationships/hyperlink" Target="https://www.welshlanguagecommissioner.wales/media/vfsfhdqi/20200901-5-welsh-language-standards-annual-report.pdf" TargetMode="External"/><Relationship Id="rId14" Type="http://schemas.openxmlformats.org/officeDocument/2006/relationships/hyperlink" Target="https://www.cardiffmet.ac.uk/about/welsh-language-unit/" TargetMode="External"/><Relationship Id="rId22" Type="http://schemas.openxmlformats.org/officeDocument/2006/relationships/hyperlink" Target="mailto:unedgymraeg@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8A306-AEB4-4647-B3D1-0A314361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20</Pages>
  <Words>5939</Words>
  <Characters>31300</Characters>
  <Application>Microsoft Office Word</Application>
  <DocSecurity>0</DocSecurity>
  <Lines>1043</Lines>
  <Paragraphs>664</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Hanna</dc:creator>
  <cp:keywords/>
  <dc:description/>
  <cp:lastModifiedBy>Jones, Hanna</cp:lastModifiedBy>
  <cp:revision>1331</cp:revision>
  <dcterms:created xsi:type="dcterms:W3CDTF">2024-09-17T13:55:00Z</dcterms:created>
  <dcterms:modified xsi:type="dcterms:W3CDTF">2025-12-15T15:15:00Z</dcterms:modified>
</cp:coreProperties>
</file>